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95" w:rsidRPr="0033203C" w:rsidRDefault="00823E95" w:rsidP="00823E95">
      <w:pPr>
        <w:spacing w:after="0" w:line="240" w:lineRule="auto"/>
        <w:jc w:val="center"/>
        <w:rPr>
          <w:rFonts w:ascii="Times New Roman" w:hAnsi="Times New Roman"/>
          <w:b/>
          <w:color w:val="000000"/>
          <w:sz w:val="24"/>
          <w:szCs w:val="24"/>
        </w:rPr>
      </w:pPr>
      <w:r w:rsidRPr="0033203C">
        <w:rPr>
          <w:rFonts w:ascii="Times New Roman" w:hAnsi="Times New Roman"/>
          <w:color w:val="000000"/>
          <w:sz w:val="24"/>
          <w:szCs w:val="24"/>
        </w:rPr>
        <w:t xml:space="preserve">Государственное автономное образовательное учреждение </w:t>
      </w:r>
    </w:p>
    <w:p w:rsidR="00823E95" w:rsidRPr="0033203C" w:rsidRDefault="00823E95" w:rsidP="00823E95">
      <w:pPr>
        <w:spacing w:after="0" w:line="240" w:lineRule="auto"/>
        <w:jc w:val="center"/>
        <w:rPr>
          <w:rFonts w:ascii="Times New Roman" w:hAnsi="Times New Roman"/>
          <w:b/>
          <w:color w:val="000000"/>
          <w:sz w:val="24"/>
          <w:szCs w:val="24"/>
        </w:rPr>
      </w:pPr>
      <w:r w:rsidRPr="0033203C">
        <w:rPr>
          <w:rFonts w:ascii="Times New Roman" w:hAnsi="Times New Roman"/>
          <w:color w:val="000000"/>
          <w:sz w:val="24"/>
          <w:szCs w:val="24"/>
        </w:rPr>
        <w:t xml:space="preserve">дополнительного профессионального образования </w:t>
      </w:r>
    </w:p>
    <w:p w:rsidR="00823E95" w:rsidRPr="0033203C" w:rsidRDefault="00823E95" w:rsidP="00823E95">
      <w:pPr>
        <w:spacing w:after="0" w:line="240" w:lineRule="auto"/>
        <w:jc w:val="center"/>
        <w:rPr>
          <w:rFonts w:ascii="Times New Roman" w:hAnsi="Times New Roman"/>
          <w:b/>
          <w:color w:val="000000"/>
          <w:sz w:val="24"/>
          <w:szCs w:val="24"/>
        </w:rPr>
      </w:pPr>
      <w:r w:rsidRPr="0033203C">
        <w:rPr>
          <w:rFonts w:ascii="Times New Roman" w:hAnsi="Times New Roman"/>
          <w:color w:val="000000"/>
          <w:sz w:val="24"/>
          <w:szCs w:val="24"/>
        </w:rPr>
        <w:t>«Ленинградский областной институт развития образования»</w:t>
      </w:r>
    </w:p>
    <w:p w:rsidR="00823E95" w:rsidRDefault="00823E95" w:rsidP="00823E95">
      <w:pPr>
        <w:spacing w:line="360" w:lineRule="auto"/>
        <w:ind w:firstLine="709"/>
        <w:contextualSpacing/>
        <w:jc w:val="center"/>
        <w:rPr>
          <w:rFonts w:ascii="Times New Roman" w:eastAsia="Times New Roman" w:hAnsi="Times New Roman" w:cs="Times New Roman"/>
          <w:color w:val="000000"/>
          <w:sz w:val="24"/>
          <w:szCs w:val="24"/>
        </w:rPr>
      </w:pPr>
    </w:p>
    <w:p w:rsidR="00AA67D0" w:rsidRPr="00EB11A9" w:rsidRDefault="00AA67D0" w:rsidP="00823E95">
      <w:pPr>
        <w:spacing w:line="360" w:lineRule="auto"/>
        <w:ind w:firstLine="709"/>
        <w:contextualSpacing/>
        <w:jc w:val="center"/>
        <w:rPr>
          <w:rFonts w:ascii="Times New Roman" w:eastAsia="Times New Roman" w:hAnsi="Times New Roman" w:cs="Times New Roman"/>
          <w:color w:val="000000"/>
          <w:sz w:val="24"/>
          <w:szCs w:val="24"/>
        </w:rPr>
      </w:pPr>
    </w:p>
    <w:p w:rsidR="00823E95" w:rsidRPr="00EB11A9" w:rsidRDefault="00823E95" w:rsidP="00823E95">
      <w:pPr>
        <w:spacing w:line="360" w:lineRule="auto"/>
        <w:ind w:firstLine="709"/>
        <w:contextualSpacing/>
        <w:jc w:val="center"/>
        <w:rPr>
          <w:rFonts w:ascii="Times New Roman" w:eastAsia="Times New Roman" w:hAnsi="Times New Roman" w:cs="Times New Roman"/>
          <w:color w:val="000000"/>
          <w:sz w:val="24"/>
          <w:szCs w:val="24"/>
        </w:rPr>
      </w:pPr>
      <w:r>
        <w:rPr>
          <w:rFonts w:ascii="Times New Roman" w:hAnsi="Times New Roman"/>
          <w:noProof/>
          <w:sz w:val="28"/>
          <w:szCs w:val="28"/>
        </w:rPr>
        <w:drawing>
          <wp:inline distT="0" distB="0" distL="0" distR="0">
            <wp:extent cx="1480185" cy="1403985"/>
            <wp:effectExtent l="19050" t="0" r="5715" b="0"/>
            <wp:docPr id="11" name="Рисунок 2" descr="LOIR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IRO_logo_bw"/>
                    <pic:cNvPicPr>
                      <a:picLocks noChangeAspect="1" noChangeArrowheads="1"/>
                    </pic:cNvPicPr>
                  </pic:nvPicPr>
                  <pic:blipFill>
                    <a:blip r:embed="rId9"/>
                    <a:srcRect/>
                    <a:stretch>
                      <a:fillRect/>
                    </a:stretch>
                  </pic:blipFill>
                  <pic:spPr bwMode="auto">
                    <a:xfrm>
                      <a:off x="0" y="0"/>
                      <a:ext cx="1480185" cy="1403985"/>
                    </a:xfrm>
                    <a:prstGeom prst="rect">
                      <a:avLst/>
                    </a:prstGeom>
                    <a:noFill/>
                    <a:ln w="9525">
                      <a:noFill/>
                      <a:miter lim="800000"/>
                      <a:headEnd/>
                      <a:tailEnd/>
                    </a:ln>
                  </pic:spPr>
                </pic:pic>
              </a:graphicData>
            </a:graphic>
          </wp:inline>
        </w:drawing>
      </w:r>
    </w:p>
    <w:p w:rsidR="00823E95" w:rsidRDefault="00823E95" w:rsidP="00823E95">
      <w:pPr>
        <w:spacing w:line="360" w:lineRule="auto"/>
        <w:ind w:firstLine="709"/>
        <w:contextualSpacing/>
        <w:jc w:val="center"/>
        <w:rPr>
          <w:rFonts w:ascii="Times New Roman" w:eastAsia="Times New Roman" w:hAnsi="Times New Roman" w:cs="Times New Roman"/>
          <w:b/>
          <w:color w:val="000000"/>
          <w:sz w:val="24"/>
          <w:szCs w:val="24"/>
          <w:lang w:val="en-US"/>
        </w:rPr>
      </w:pPr>
    </w:p>
    <w:p w:rsidR="00823E95" w:rsidRDefault="00823E95" w:rsidP="00823E95">
      <w:pPr>
        <w:rPr>
          <w:rFonts w:ascii="Times New Roman" w:hAnsi="Times New Roman" w:cs="Times New Roman"/>
          <w:sz w:val="28"/>
          <w:szCs w:val="28"/>
        </w:rPr>
      </w:pPr>
    </w:p>
    <w:p w:rsidR="00823E95" w:rsidRDefault="00823E95" w:rsidP="00823E95">
      <w:pPr>
        <w:rPr>
          <w:rFonts w:ascii="Times New Roman" w:hAnsi="Times New Roman" w:cs="Times New Roman"/>
          <w:sz w:val="28"/>
          <w:szCs w:val="28"/>
        </w:rPr>
      </w:pPr>
    </w:p>
    <w:p w:rsidR="00823E95" w:rsidRPr="00195495" w:rsidRDefault="00823E95" w:rsidP="00823E95">
      <w:pPr>
        <w:jc w:val="center"/>
        <w:rPr>
          <w:rFonts w:ascii="Times New Roman" w:hAnsi="Times New Roman" w:cs="Times New Roman"/>
          <w:b/>
          <w:sz w:val="36"/>
          <w:szCs w:val="36"/>
        </w:rPr>
      </w:pPr>
      <w:r w:rsidRPr="00260A8F">
        <w:rPr>
          <w:rFonts w:ascii="Times New Roman" w:hAnsi="Times New Roman" w:cs="Times New Roman"/>
          <w:b/>
          <w:sz w:val="36"/>
          <w:szCs w:val="36"/>
        </w:rPr>
        <w:t>Интерактивные педагогически</w:t>
      </w:r>
      <w:r>
        <w:rPr>
          <w:rFonts w:ascii="Times New Roman" w:hAnsi="Times New Roman" w:cs="Times New Roman"/>
          <w:b/>
          <w:sz w:val="36"/>
          <w:szCs w:val="36"/>
        </w:rPr>
        <w:t>е технологии</w:t>
      </w:r>
      <w:r w:rsidRPr="00C871A6">
        <w:rPr>
          <w:rFonts w:ascii="Times New Roman" w:hAnsi="Times New Roman" w:cs="Times New Roman"/>
          <w:b/>
          <w:sz w:val="36"/>
          <w:szCs w:val="36"/>
        </w:rPr>
        <w:t xml:space="preserve"> в системе</w:t>
      </w:r>
      <w:r w:rsidRPr="00260A8F">
        <w:rPr>
          <w:rFonts w:ascii="Times New Roman" w:hAnsi="Times New Roman" w:cs="Times New Roman"/>
          <w:b/>
          <w:sz w:val="36"/>
          <w:szCs w:val="36"/>
        </w:rPr>
        <w:t xml:space="preserve"> формирования функциональной грамотности</w:t>
      </w:r>
    </w:p>
    <w:p w:rsidR="00823E95" w:rsidRPr="00614819" w:rsidRDefault="00614819" w:rsidP="00823E95">
      <w:pPr>
        <w:jc w:val="center"/>
        <w:rPr>
          <w:rFonts w:ascii="Times New Roman" w:hAnsi="Times New Roman" w:cs="Times New Roman"/>
          <w:i/>
          <w:sz w:val="28"/>
          <w:szCs w:val="28"/>
        </w:rPr>
      </w:pPr>
      <w:r>
        <w:rPr>
          <w:rFonts w:ascii="Times New Roman" w:hAnsi="Times New Roman" w:cs="Times New Roman"/>
          <w:i/>
          <w:sz w:val="28"/>
          <w:szCs w:val="28"/>
        </w:rPr>
        <w:t>Р</w:t>
      </w:r>
      <w:r w:rsidR="00823E95" w:rsidRPr="00614819">
        <w:rPr>
          <w:rFonts w:ascii="Times New Roman" w:hAnsi="Times New Roman" w:cs="Times New Roman"/>
          <w:i/>
          <w:sz w:val="28"/>
          <w:szCs w:val="28"/>
        </w:rPr>
        <w:t xml:space="preserve">абочая тетрадь по использованию результатов внешних оценочных процедур (часть </w:t>
      </w:r>
      <w:r w:rsidR="00823E95" w:rsidRPr="00614819">
        <w:rPr>
          <w:rFonts w:ascii="Times New Roman" w:hAnsi="Times New Roman" w:cs="Times New Roman"/>
          <w:i/>
          <w:sz w:val="28"/>
          <w:szCs w:val="28"/>
          <w:lang w:val="en-US"/>
        </w:rPr>
        <w:t>II</w:t>
      </w:r>
      <w:r w:rsidR="00823E95" w:rsidRPr="00614819">
        <w:rPr>
          <w:rFonts w:ascii="Times New Roman" w:hAnsi="Times New Roman" w:cs="Times New Roman"/>
          <w:i/>
          <w:sz w:val="28"/>
          <w:szCs w:val="28"/>
        </w:rPr>
        <w:t>)</w:t>
      </w:r>
    </w:p>
    <w:p w:rsidR="00823E95" w:rsidRPr="00614819" w:rsidRDefault="00823E95" w:rsidP="00823E95">
      <w:pPr>
        <w:rPr>
          <w:rFonts w:ascii="Times New Roman" w:hAnsi="Times New Roman" w:cs="Times New Roman"/>
          <w:i/>
          <w:sz w:val="28"/>
          <w:szCs w:val="28"/>
        </w:rPr>
      </w:pPr>
    </w:p>
    <w:p w:rsidR="00823E95" w:rsidRDefault="00823E95" w:rsidP="00823E95">
      <w:pPr>
        <w:rPr>
          <w:rFonts w:ascii="Times New Roman" w:hAnsi="Times New Roman" w:cs="Times New Roman"/>
          <w:sz w:val="28"/>
          <w:szCs w:val="28"/>
        </w:rPr>
      </w:pPr>
    </w:p>
    <w:p w:rsidR="00823E95" w:rsidRDefault="00823E95" w:rsidP="00823E95">
      <w:pPr>
        <w:rPr>
          <w:rFonts w:ascii="Times New Roman" w:hAnsi="Times New Roman" w:cs="Times New Roman"/>
          <w:sz w:val="28"/>
          <w:szCs w:val="28"/>
        </w:rPr>
      </w:pPr>
    </w:p>
    <w:p w:rsidR="00823E95" w:rsidRDefault="00823E95" w:rsidP="00823E95">
      <w:pPr>
        <w:rPr>
          <w:rFonts w:ascii="Times New Roman" w:hAnsi="Times New Roman" w:cs="Times New Roman"/>
          <w:sz w:val="28"/>
          <w:szCs w:val="28"/>
        </w:rPr>
      </w:pPr>
    </w:p>
    <w:p w:rsidR="00823E95" w:rsidRDefault="00823E95" w:rsidP="00823E95">
      <w:pPr>
        <w:rPr>
          <w:rFonts w:ascii="Times New Roman" w:hAnsi="Times New Roman" w:cs="Times New Roman"/>
          <w:sz w:val="28"/>
          <w:szCs w:val="28"/>
        </w:rPr>
      </w:pPr>
    </w:p>
    <w:p w:rsidR="007F1C4E" w:rsidRDefault="007F1C4E" w:rsidP="00823E95">
      <w:pPr>
        <w:rPr>
          <w:rFonts w:ascii="Times New Roman" w:hAnsi="Times New Roman" w:cs="Times New Roman"/>
          <w:sz w:val="28"/>
          <w:szCs w:val="28"/>
        </w:rPr>
      </w:pPr>
    </w:p>
    <w:p w:rsidR="007F1C4E" w:rsidRDefault="007F1C4E" w:rsidP="00823E95">
      <w:pPr>
        <w:rPr>
          <w:rFonts w:ascii="Times New Roman" w:hAnsi="Times New Roman" w:cs="Times New Roman"/>
          <w:sz w:val="28"/>
          <w:szCs w:val="28"/>
        </w:rPr>
      </w:pPr>
    </w:p>
    <w:p w:rsidR="007F1C4E" w:rsidRDefault="007F1C4E" w:rsidP="00823E95">
      <w:pPr>
        <w:rPr>
          <w:rFonts w:ascii="Times New Roman" w:hAnsi="Times New Roman" w:cs="Times New Roman"/>
          <w:sz w:val="28"/>
          <w:szCs w:val="28"/>
        </w:rPr>
      </w:pPr>
    </w:p>
    <w:p w:rsidR="007F1C4E" w:rsidRDefault="007F1C4E" w:rsidP="00823E95">
      <w:pPr>
        <w:rPr>
          <w:rFonts w:ascii="Times New Roman" w:hAnsi="Times New Roman" w:cs="Times New Roman"/>
          <w:sz w:val="28"/>
          <w:szCs w:val="28"/>
        </w:rPr>
      </w:pPr>
    </w:p>
    <w:p w:rsidR="007F1C4E" w:rsidRDefault="007F1C4E" w:rsidP="00823E95">
      <w:pPr>
        <w:rPr>
          <w:rFonts w:ascii="Times New Roman" w:hAnsi="Times New Roman" w:cs="Times New Roman"/>
          <w:sz w:val="28"/>
          <w:szCs w:val="28"/>
        </w:rPr>
      </w:pPr>
    </w:p>
    <w:p w:rsidR="00823E95" w:rsidRPr="00EB11A9" w:rsidRDefault="00823E95" w:rsidP="00823E95">
      <w:pPr>
        <w:spacing w:line="360" w:lineRule="auto"/>
        <w:ind w:firstLine="709"/>
        <w:contextualSpacing/>
        <w:jc w:val="center"/>
        <w:rPr>
          <w:rFonts w:ascii="Times New Roman" w:eastAsia="Times New Roman" w:hAnsi="Times New Roman" w:cs="Times New Roman"/>
          <w:color w:val="000000"/>
          <w:sz w:val="24"/>
          <w:szCs w:val="24"/>
        </w:rPr>
      </w:pPr>
      <w:r w:rsidRPr="00EB11A9">
        <w:rPr>
          <w:rFonts w:ascii="Times New Roman" w:eastAsia="Times New Roman" w:hAnsi="Times New Roman" w:cs="Times New Roman"/>
          <w:color w:val="000000"/>
          <w:sz w:val="24"/>
          <w:szCs w:val="24"/>
        </w:rPr>
        <w:t>Санкт-Петербург</w:t>
      </w:r>
    </w:p>
    <w:p w:rsidR="00823E95" w:rsidRPr="00776D6D" w:rsidRDefault="00C46841" w:rsidP="00823E95">
      <w:pPr>
        <w:spacing w:line="360" w:lineRule="auto"/>
        <w:ind w:firstLine="709"/>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Pr="00776D6D">
        <w:rPr>
          <w:rFonts w:ascii="Times New Roman" w:eastAsia="Times New Roman" w:hAnsi="Times New Roman" w:cs="Times New Roman"/>
          <w:color w:val="000000"/>
          <w:sz w:val="24"/>
          <w:szCs w:val="24"/>
        </w:rPr>
        <w:t>1</w:t>
      </w:r>
    </w:p>
    <w:p w:rsidR="00823E95" w:rsidRDefault="00823E95" w:rsidP="00823E95">
      <w:pPr>
        <w:rPr>
          <w:rFonts w:ascii="Times New Roman" w:hAnsi="Times New Roman" w:cs="Times New Roman"/>
          <w:sz w:val="28"/>
          <w:szCs w:val="28"/>
        </w:rPr>
      </w:pPr>
    </w:p>
    <w:p w:rsidR="005F2DAF" w:rsidRPr="005F2DAF" w:rsidRDefault="005F2DAF" w:rsidP="005F2DAF">
      <w:pPr>
        <w:autoSpaceDE w:val="0"/>
        <w:autoSpaceDN w:val="0"/>
        <w:adjustRightInd w:val="0"/>
        <w:spacing w:after="0" w:line="240" w:lineRule="auto"/>
        <w:rPr>
          <w:rFonts w:ascii="Times New Roman" w:hAnsi="Times New Roman" w:cs="Times New Roman"/>
          <w:color w:val="000000"/>
          <w:sz w:val="28"/>
          <w:szCs w:val="28"/>
        </w:rPr>
      </w:pPr>
    </w:p>
    <w:p w:rsidR="005F2DAF" w:rsidRPr="005F2DAF" w:rsidRDefault="005F2DAF" w:rsidP="005F2DAF">
      <w:pPr>
        <w:autoSpaceDE w:val="0"/>
        <w:autoSpaceDN w:val="0"/>
        <w:adjustRightInd w:val="0"/>
        <w:spacing w:after="0" w:line="240" w:lineRule="auto"/>
        <w:jc w:val="center"/>
        <w:rPr>
          <w:rFonts w:ascii="Times New Roman" w:hAnsi="Times New Roman" w:cs="Times New Roman"/>
          <w:color w:val="000000"/>
          <w:sz w:val="28"/>
          <w:szCs w:val="28"/>
        </w:rPr>
      </w:pPr>
      <w:r w:rsidRPr="005F2DAF">
        <w:rPr>
          <w:rFonts w:ascii="Times New Roman" w:hAnsi="Times New Roman" w:cs="Times New Roman"/>
          <w:i/>
          <w:iCs/>
          <w:color w:val="000000"/>
          <w:sz w:val="28"/>
          <w:szCs w:val="28"/>
        </w:rPr>
        <w:t>Печатается по решению редакционно-издательского совета</w:t>
      </w:r>
    </w:p>
    <w:p w:rsidR="005F2DAF" w:rsidRPr="005F2DAF" w:rsidRDefault="005F2DAF" w:rsidP="005F2DAF">
      <w:pPr>
        <w:autoSpaceDE w:val="0"/>
        <w:autoSpaceDN w:val="0"/>
        <w:adjustRightInd w:val="0"/>
        <w:spacing w:after="0" w:line="240" w:lineRule="auto"/>
        <w:jc w:val="center"/>
        <w:rPr>
          <w:rFonts w:ascii="Times New Roman" w:hAnsi="Times New Roman" w:cs="Times New Roman"/>
          <w:color w:val="000000"/>
          <w:sz w:val="28"/>
          <w:szCs w:val="28"/>
        </w:rPr>
      </w:pPr>
      <w:r w:rsidRPr="005F2DAF">
        <w:rPr>
          <w:rFonts w:ascii="Times New Roman" w:hAnsi="Times New Roman" w:cs="Times New Roman"/>
          <w:i/>
          <w:iCs/>
          <w:color w:val="000000"/>
          <w:sz w:val="28"/>
          <w:szCs w:val="28"/>
        </w:rPr>
        <w:t>ГАОУ ДПО «ЛОИРО», в рамках реализации государственного</w:t>
      </w:r>
    </w:p>
    <w:p w:rsidR="005F2DAF" w:rsidRPr="005F2DAF" w:rsidRDefault="005F2DAF" w:rsidP="005F2DAF">
      <w:pPr>
        <w:autoSpaceDE w:val="0"/>
        <w:autoSpaceDN w:val="0"/>
        <w:adjustRightInd w:val="0"/>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задания на 2021</w:t>
      </w:r>
      <w:r w:rsidRPr="005F2DAF">
        <w:rPr>
          <w:rFonts w:ascii="Times New Roman" w:hAnsi="Times New Roman" w:cs="Times New Roman"/>
          <w:i/>
          <w:iCs/>
          <w:color w:val="000000"/>
          <w:sz w:val="28"/>
          <w:szCs w:val="28"/>
        </w:rPr>
        <w:t xml:space="preserve"> год</w:t>
      </w:r>
    </w:p>
    <w:p w:rsidR="005F2DAF" w:rsidRPr="005F2DAF" w:rsidRDefault="005F2DAF" w:rsidP="005F2DAF">
      <w:pPr>
        <w:autoSpaceDE w:val="0"/>
        <w:autoSpaceDN w:val="0"/>
        <w:adjustRightInd w:val="0"/>
        <w:spacing w:after="0" w:line="240" w:lineRule="auto"/>
        <w:jc w:val="center"/>
        <w:rPr>
          <w:rFonts w:ascii="Times New Roman" w:hAnsi="Times New Roman" w:cs="Times New Roman"/>
          <w:color w:val="000000"/>
          <w:sz w:val="28"/>
          <w:szCs w:val="28"/>
        </w:rPr>
      </w:pPr>
    </w:p>
    <w:p w:rsidR="005F2DAF" w:rsidRPr="005F2DAF" w:rsidRDefault="005F2DAF" w:rsidP="005F2DAF">
      <w:pPr>
        <w:jc w:val="center"/>
        <w:rPr>
          <w:rFonts w:ascii="Times New Roman" w:hAnsi="Times New Roman" w:cs="Times New Roman"/>
          <w:color w:val="000000"/>
          <w:sz w:val="28"/>
          <w:szCs w:val="28"/>
        </w:rPr>
      </w:pPr>
      <w:r w:rsidRPr="005F2DAF">
        <w:rPr>
          <w:rFonts w:ascii="Times New Roman" w:hAnsi="Times New Roman" w:cs="Times New Roman"/>
          <w:color w:val="000000"/>
          <w:sz w:val="28"/>
          <w:szCs w:val="28"/>
        </w:rPr>
        <w:t xml:space="preserve">Под общей редакцией </w:t>
      </w:r>
      <w:r w:rsidRPr="005F2DAF">
        <w:rPr>
          <w:rFonts w:ascii="Times New Roman" w:hAnsi="Times New Roman" w:cs="Times New Roman"/>
          <w:b/>
          <w:bCs/>
          <w:color w:val="000000"/>
          <w:sz w:val="28"/>
          <w:szCs w:val="28"/>
        </w:rPr>
        <w:t>О. В. Ковальчук</w:t>
      </w:r>
      <w:r w:rsidR="00614819">
        <w:rPr>
          <w:rFonts w:ascii="Times New Roman" w:hAnsi="Times New Roman" w:cs="Times New Roman"/>
          <w:color w:val="000000"/>
          <w:sz w:val="28"/>
          <w:szCs w:val="28"/>
        </w:rPr>
        <w:t>, д-ра педагогических</w:t>
      </w:r>
      <w:r w:rsidRPr="005F2DAF">
        <w:rPr>
          <w:rFonts w:ascii="Times New Roman" w:hAnsi="Times New Roman" w:cs="Times New Roman"/>
          <w:color w:val="000000"/>
          <w:sz w:val="28"/>
          <w:szCs w:val="28"/>
        </w:rPr>
        <w:t xml:space="preserve"> наук, профессора, ректора ГАОУ ДПО «ЛОИРО», заслуженного учителя РФ</w:t>
      </w:r>
    </w:p>
    <w:p w:rsidR="009C1B5B" w:rsidRPr="009C1B5B" w:rsidRDefault="009C1B5B" w:rsidP="009C1B5B">
      <w:pPr>
        <w:spacing w:line="240" w:lineRule="auto"/>
        <w:jc w:val="both"/>
        <w:outlineLvl w:val="0"/>
        <w:rPr>
          <w:rFonts w:ascii="Times New Roman" w:hAnsi="Times New Roman" w:cs="Times New Roman"/>
          <w:b/>
          <w:color w:val="000000" w:themeColor="text1"/>
          <w:sz w:val="28"/>
          <w:szCs w:val="28"/>
        </w:rPr>
      </w:pPr>
      <w:bookmarkStart w:id="0" w:name="_Toc43771570"/>
    </w:p>
    <w:p w:rsidR="009C1B5B" w:rsidRPr="009C1B5B" w:rsidRDefault="009C1B5B" w:rsidP="009C1B5B">
      <w:pPr>
        <w:spacing w:line="240" w:lineRule="auto"/>
        <w:jc w:val="both"/>
        <w:outlineLvl w:val="0"/>
        <w:rPr>
          <w:rFonts w:ascii="Times New Roman" w:hAnsi="Times New Roman" w:cs="Times New Roman"/>
          <w:b/>
          <w:color w:val="000000" w:themeColor="text1"/>
          <w:sz w:val="28"/>
          <w:szCs w:val="28"/>
        </w:rPr>
      </w:pPr>
    </w:p>
    <w:p w:rsidR="009C1B5B" w:rsidRPr="009C1B5B" w:rsidRDefault="009C1B5B" w:rsidP="009C1B5B">
      <w:pPr>
        <w:spacing w:line="240" w:lineRule="auto"/>
        <w:jc w:val="both"/>
        <w:outlineLvl w:val="0"/>
        <w:rPr>
          <w:rFonts w:ascii="Times New Roman" w:hAnsi="Times New Roman" w:cs="Times New Roman"/>
          <w:color w:val="000000" w:themeColor="text1"/>
          <w:sz w:val="28"/>
          <w:szCs w:val="28"/>
        </w:rPr>
      </w:pPr>
      <w:r w:rsidRPr="009C1B5B">
        <w:rPr>
          <w:rFonts w:ascii="Times New Roman" w:hAnsi="Times New Roman" w:cs="Times New Roman"/>
          <w:b/>
          <w:color w:val="000000" w:themeColor="text1"/>
          <w:sz w:val="28"/>
          <w:szCs w:val="28"/>
        </w:rPr>
        <w:t>Авторы-составители:</w:t>
      </w:r>
      <w:r w:rsidR="00AA67D0">
        <w:rPr>
          <w:rFonts w:ascii="Times New Roman" w:hAnsi="Times New Roman" w:cs="Times New Roman"/>
          <w:color w:val="000000" w:themeColor="text1"/>
          <w:sz w:val="28"/>
          <w:szCs w:val="28"/>
        </w:rPr>
        <w:t xml:space="preserve"> Воспитанник И.В.,</w:t>
      </w:r>
      <w:r w:rsidR="00614819">
        <w:rPr>
          <w:rFonts w:ascii="Times New Roman" w:hAnsi="Times New Roman" w:cs="Times New Roman"/>
          <w:color w:val="000000" w:themeColor="text1"/>
          <w:sz w:val="28"/>
          <w:szCs w:val="28"/>
        </w:rPr>
        <w:t xml:space="preserve"> канд. психологических наук,</w:t>
      </w:r>
      <w:r w:rsidR="00380E61" w:rsidRPr="00380E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Колесник Н.П.</w:t>
      </w:r>
      <w:r w:rsidR="006E6380">
        <w:rPr>
          <w:rFonts w:ascii="Times New Roman" w:hAnsi="Times New Roman" w:cs="Times New Roman"/>
          <w:color w:val="000000" w:themeColor="text1"/>
          <w:sz w:val="28"/>
          <w:szCs w:val="28"/>
        </w:rPr>
        <w:t xml:space="preserve">, </w:t>
      </w:r>
      <w:r w:rsidR="00614819">
        <w:rPr>
          <w:rFonts w:ascii="Times New Roman" w:hAnsi="Times New Roman" w:cs="Times New Roman"/>
          <w:color w:val="000000" w:themeColor="text1"/>
          <w:sz w:val="28"/>
          <w:szCs w:val="28"/>
        </w:rPr>
        <w:t xml:space="preserve">канд. педагогических наук., </w:t>
      </w:r>
      <w:r w:rsidR="006E6380" w:rsidRPr="009C1B5B">
        <w:rPr>
          <w:rFonts w:ascii="Times New Roman" w:hAnsi="Times New Roman" w:cs="Times New Roman"/>
          <w:color w:val="000000" w:themeColor="text1"/>
          <w:sz w:val="28"/>
          <w:szCs w:val="28"/>
        </w:rPr>
        <w:t>Петухов С.В</w:t>
      </w:r>
      <w:r w:rsidR="00CB596D">
        <w:rPr>
          <w:rFonts w:ascii="Times New Roman" w:hAnsi="Times New Roman" w:cs="Times New Roman"/>
          <w:color w:val="000000" w:themeColor="text1"/>
          <w:sz w:val="28"/>
          <w:szCs w:val="28"/>
        </w:rPr>
        <w:t>.</w:t>
      </w:r>
      <w:r w:rsidR="00614819">
        <w:rPr>
          <w:rFonts w:ascii="Times New Roman" w:hAnsi="Times New Roman" w:cs="Times New Roman"/>
          <w:color w:val="000000" w:themeColor="text1"/>
          <w:sz w:val="28"/>
          <w:szCs w:val="28"/>
        </w:rPr>
        <w:t>, канд. филологических наук.</w:t>
      </w:r>
    </w:p>
    <w:p w:rsidR="009C1B5B" w:rsidRPr="009C1B5B" w:rsidRDefault="009C1B5B" w:rsidP="009C1B5B">
      <w:pPr>
        <w:spacing w:line="240" w:lineRule="auto"/>
        <w:jc w:val="both"/>
        <w:outlineLvl w:val="0"/>
        <w:rPr>
          <w:rFonts w:ascii="Times New Roman" w:hAnsi="Times New Roman" w:cs="Times New Roman"/>
          <w:b/>
          <w:color w:val="000000" w:themeColor="text1"/>
          <w:sz w:val="28"/>
          <w:szCs w:val="28"/>
        </w:rPr>
      </w:pPr>
    </w:p>
    <w:p w:rsidR="009C1B5B" w:rsidRPr="009C1B5B" w:rsidRDefault="009C1B5B" w:rsidP="009C1B5B">
      <w:pPr>
        <w:spacing w:line="240" w:lineRule="auto"/>
        <w:jc w:val="both"/>
        <w:outlineLvl w:val="0"/>
        <w:rPr>
          <w:rFonts w:ascii="Times New Roman" w:hAnsi="Times New Roman" w:cs="Times New Roman"/>
          <w:b/>
          <w:color w:val="000000" w:themeColor="text1"/>
          <w:sz w:val="28"/>
          <w:szCs w:val="28"/>
        </w:rPr>
      </w:pPr>
    </w:p>
    <w:p w:rsidR="009C1B5B" w:rsidRPr="009C1B5B" w:rsidRDefault="009C1B5B" w:rsidP="009C1B5B">
      <w:pPr>
        <w:spacing w:line="240" w:lineRule="auto"/>
        <w:jc w:val="both"/>
        <w:outlineLvl w:val="0"/>
        <w:rPr>
          <w:rFonts w:ascii="Times New Roman" w:hAnsi="Times New Roman" w:cs="Times New Roman"/>
          <w:b/>
          <w:color w:val="000000" w:themeColor="text1"/>
          <w:sz w:val="28"/>
          <w:szCs w:val="28"/>
        </w:rPr>
      </w:pPr>
    </w:p>
    <w:p w:rsidR="009C1B5B" w:rsidRPr="009C1B5B" w:rsidRDefault="009C1B5B" w:rsidP="009C1B5B">
      <w:pPr>
        <w:spacing w:line="240" w:lineRule="auto"/>
        <w:ind w:firstLine="708"/>
        <w:jc w:val="both"/>
        <w:outlineLvl w:val="0"/>
        <w:rPr>
          <w:rFonts w:ascii="Times New Roman" w:hAnsi="Times New Roman" w:cs="Times New Roman"/>
          <w:color w:val="000000" w:themeColor="text1"/>
          <w:sz w:val="28"/>
          <w:szCs w:val="28"/>
        </w:rPr>
      </w:pPr>
      <w:r w:rsidRPr="009C1B5B">
        <w:rPr>
          <w:rFonts w:ascii="Times New Roman" w:hAnsi="Times New Roman" w:cs="Times New Roman"/>
          <w:color w:val="000000" w:themeColor="text1"/>
          <w:sz w:val="28"/>
          <w:szCs w:val="28"/>
        </w:rPr>
        <w:t>Интерактивные педаг</w:t>
      </w:r>
      <w:r w:rsidR="00614819">
        <w:rPr>
          <w:rFonts w:ascii="Times New Roman" w:hAnsi="Times New Roman" w:cs="Times New Roman"/>
          <w:color w:val="000000" w:themeColor="text1"/>
          <w:sz w:val="28"/>
          <w:szCs w:val="28"/>
        </w:rPr>
        <w:t xml:space="preserve">огические технологии в системе </w:t>
      </w:r>
      <w:r w:rsidRPr="009C1B5B">
        <w:rPr>
          <w:rFonts w:ascii="Times New Roman" w:hAnsi="Times New Roman" w:cs="Times New Roman"/>
          <w:color w:val="000000" w:themeColor="text1"/>
          <w:sz w:val="28"/>
          <w:szCs w:val="28"/>
        </w:rPr>
        <w:t>формирования функциональной грамотности</w:t>
      </w:r>
      <w:r w:rsidR="00AA67D0">
        <w:rPr>
          <w:rFonts w:ascii="Times New Roman" w:hAnsi="Times New Roman" w:cs="Times New Roman"/>
          <w:color w:val="000000" w:themeColor="text1"/>
          <w:sz w:val="28"/>
          <w:szCs w:val="28"/>
        </w:rPr>
        <w:t>.</w:t>
      </w:r>
      <w:r w:rsidR="0045496B" w:rsidRPr="0045496B">
        <w:rPr>
          <w:rFonts w:ascii="Times New Roman" w:hAnsi="Times New Roman" w:cs="Times New Roman"/>
          <w:color w:val="000000" w:themeColor="text1"/>
          <w:sz w:val="28"/>
          <w:szCs w:val="28"/>
        </w:rPr>
        <w:t xml:space="preserve"> </w:t>
      </w:r>
      <w:r w:rsidR="00AA67D0">
        <w:rPr>
          <w:rFonts w:ascii="Times New Roman" w:hAnsi="Times New Roman" w:cs="Times New Roman"/>
          <w:color w:val="000000" w:themeColor="text1"/>
          <w:sz w:val="28"/>
          <w:szCs w:val="28"/>
        </w:rPr>
        <w:t>Р</w:t>
      </w:r>
      <w:r w:rsidRPr="009C1B5B">
        <w:rPr>
          <w:rFonts w:ascii="Times New Roman" w:hAnsi="Times New Roman" w:cs="Times New Roman"/>
          <w:color w:val="000000" w:themeColor="text1"/>
          <w:sz w:val="28"/>
          <w:szCs w:val="28"/>
        </w:rPr>
        <w:t xml:space="preserve">абочая тетрадь по использованию результатов внешних оценочных процедур (часть </w:t>
      </w:r>
      <w:r w:rsidRPr="009C1B5B">
        <w:rPr>
          <w:rFonts w:ascii="Times New Roman" w:hAnsi="Times New Roman" w:cs="Times New Roman"/>
          <w:color w:val="000000" w:themeColor="text1"/>
          <w:sz w:val="28"/>
          <w:szCs w:val="28"/>
          <w:lang w:val="en-US"/>
        </w:rPr>
        <w:t>II</w:t>
      </w:r>
      <w:r w:rsidRPr="009C1B5B">
        <w:rPr>
          <w:rFonts w:ascii="Times New Roman" w:hAnsi="Times New Roman" w:cs="Times New Roman"/>
          <w:color w:val="000000" w:themeColor="text1"/>
          <w:sz w:val="28"/>
          <w:szCs w:val="28"/>
        </w:rPr>
        <w:t>)</w:t>
      </w:r>
      <w:r w:rsidR="00AA67D0">
        <w:rPr>
          <w:rFonts w:ascii="Times New Roman" w:hAnsi="Times New Roman" w:cs="Times New Roman"/>
          <w:color w:val="000000" w:themeColor="text1"/>
          <w:sz w:val="28"/>
          <w:szCs w:val="28"/>
        </w:rPr>
        <w:t>/ авт.-сост. Воспитанник И.В., Колесник Н.П., Петухов С.В.</w:t>
      </w:r>
      <w:r w:rsidRPr="009C1B5B">
        <w:rPr>
          <w:rFonts w:ascii="Times New Roman" w:hAnsi="Times New Roman" w:cs="Times New Roman"/>
          <w:color w:val="000000" w:themeColor="text1"/>
          <w:sz w:val="28"/>
          <w:szCs w:val="28"/>
        </w:rPr>
        <w:t xml:space="preserve">– СПб.: </w:t>
      </w:r>
      <w:r w:rsidR="00AA67D0">
        <w:rPr>
          <w:rFonts w:ascii="Times New Roman" w:hAnsi="Times New Roman" w:cs="Times New Roman"/>
          <w:color w:val="000000" w:themeColor="text1"/>
          <w:sz w:val="28"/>
          <w:szCs w:val="28"/>
        </w:rPr>
        <w:t>ГАОУ ДПО «ЛОИРО»</w:t>
      </w:r>
      <w:r w:rsidR="007D01FE">
        <w:rPr>
          <w:rFonts w:ascii="Times New Roman" w:hAnsi="Times New Roman" w:cs="Times New Roman"/>
          <w:color w:val="000000" w:themeColor="text1"/>
          <w:sz w:val="28"/>
          <w:szCs w:val="28"/>
        </w:rPr>
        <w:t xml:space="preserve">, 2021. – </w:t>
      </w:r>
      <w:r w:rsidR="006E6380">
        <w:rPr>
          <w:rFonts w:ascii="Times New Roman" w:hAnsi="Times New Roman" w:cs="Times New Roman"/>
          <w:color w:val="000000" w:themeColor="text1"/>
          <w:sz w:val="28"/>
          <w:szCs w:val="28"/>
        </w:rPr>
        <w:t>62</w:t>
      </w:r>
      <w:r w:rsidRPr="009C1B5B">
        <w:rPr>
          <w:rFonts w:ascii="Times New Roman" w:hAnsi="Times New Roman" w:cs="Times New Roman"/>
          <w:color w:val="000000" w:themeColor="text1"/>
          <w:sz w:val="28"/>
          <w:szCs w:val="28"/>
        </w:rPr>
        <w:t>c.</w:t>
      </w:r>
    </w:p>
    <w:p w:rsidR="009C1B5B" w:rsidRPr="009C1B5B" w:rsidRDefault="009C1B5B" w:rsidP="009C1B5B">
      <w:pPr>
        <w:spacing w:line="240" w:lineRule="auto"/>
        <w:jc w:val="both"/>
        <w:outlineLvl w:val="0"/>
        <w:rPr>
          <w:rFonts w:ascii="Times New Roman" w:hAnsi="Times New Roman" w:cs="Times New Roman"/>
          <w:color w:val="000000" w:themeColor="text1"/>
          <w:sz w:val="28"/>
          <w:szCs w:val="28"/>
        </w:rPr>
      </w:pPr>
    </w:p>
    <w:p w:rsidR="00F76F1B" w:rsidRPr="00F76F1B" w:rsidRDefault="00F76F1B" w:rsidP="00F76F1B">
      <w:pPr>
        <w:spacing w:after="0" w:line="240" w:lineRule="auto"/>
        <w:ind w:left="-142" w:firstLine="56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рабочей тетради р</w:t>
      </w:r>
      <w:r w:rsidRPr="00F76F1B">
        <w:rPr>
          <w:rFonts w:ascii="Times New Roman" w:hAnsi="Times New Roman" w:cs="Times New Roman"/>
          <w:sz w:val="28"/>
          <w:szCs w:val="28"/>
          <w:shd w:val="clear" w:color="auto" w:fill="FFFFFF"/>
        </w:rPr>
        <w:t>ассматриваются современные технологии, использование которых будет способствовать формированию функциональной грамотности школьников. Представленные материа</w:t>
      </w:r>
      <w:r w:rsidR="00AA67D0">
        <w:rPr>
          <w:rFonts w:ascii="Times New Roman" w:hAnsi="Times New Roman" w:cs="Times New Roman"/>
          <w:sz w:val="28"/>
          <w:szCs w:val="28"/>
          <w:shd w:val="clear" w:color="auto" w:fill="FFFFFF"/>
        </w:rPr>
        <w:t xml:space="preserve">лы помогут учителям преодолеть </w:t>
      </w:r>
      <w:r w:rsidRPr="00F76F1B">
        <w:rPr>
          <w:rFonts w:ascii="Times New Roman" w:hAnsi="Times New Roman" w:cs="Times New Roman"/>
          <w:sz w:val="28"/>
          <w:szCs w:val="28"/>
          <w:shd w:val="clear" w:color="auto" w:fill="FFFFFF"/>
        </w:rPr>
        <w:t>затруднения, напрямую связанные с процессом формирования универсальных учебных действий, заявленных во ФГОС</w:t>
      </w:r>
      <w:r>
        <w:rPr>
          <w:rFonts w:ascii="Times New Roman" w:hAnsi="Times New Roman" w:cs="Times New Roman"/>
          <w:sz w:val="28"/>
          <w:szCs w:val="28"/>
          <w:shd w:val="clear" w:color="auto" w:fill="FFFFFF"/>
        </w:rPr>
        <w:t>, а также развитию метапредметных навыков обучающихся</w:t>
      </w:r>
      <w:r w:rsidR="00AA67D0">
        <w:rPr>
          <w:rFonts w:ascii="Times New Roman" w:hAnsi="Times New Roman" w:cs="Times New Roman"/>
          <w:sz w:val="28"/>
          <w:szCs w:val="28"/>
          <w:shd w:val="clear" w:color="auto" w:fill="FFFFFF"/>
        </w:rPr>
        <w:t>.</w:t>
      </w:r>
    </w:p>
    <w:p w:rsidR="009C1B5B" w:rsidRPr="009C1B5B" w:rsidRDefault="009C1B5B" w:rsidP="009C1B5B">
      <w:pPr>
        <w:spacing w:line="240" w:lineRule="auto"/>
        <w:jc w:val="both"/>
        <w:outlineLvl w:val="0"/>
        <w:rPr>
          <w:rFonts w:ascii="Times New Roman" w:hAnsi="Times New Roman" w:cs="Times New Roman"/>
          <w:b/>
          <w:color w:val="000000" w:themeColor="text1"/>
          <w:sz w:val="28"/>
          <w:szCs w:val="28"/>
        </w:rPr>
      </w:pPr>
    </w:p>
    <w:p w:rsidR="009C1B5B" w:rsidRPr="009C1B5B" w:rsidRDefault="009C1B5B" w:rsidP="009C1B5B">
      <w:pPr>
        <w:spacing w:line="240" w:lineRule="auto"/>
        <w:jc w:val="both"/>
        <w:outlineLvl w:val="0"/>
        <w:rPr>
          <w:rFonts w:ascii="Times New Roman" w:hAnsi="Times New Roman" w:cs="Times New Roman"/>
          <w:b/>
          <w:color w:val="000000" w:themeColor="text1"/>
          <w:sz w:val="28"/>
          <w:szCs w:val="28"/>
        </w:rPr>
      </w:pPr>
    </w:p>
    <w:p w:rsidR="009C1B5B" w:rsidRPr="009C1B5B" w:rsidRDefault="009C1B5B" w:rsidP="009C1B5B">
      <w:pPr>
        <w:spacing w:line="240" w:lineRule="auto"/>
        <w:jc w:val="both"/>
        <w:outlineLvl w:val="0"/>
        <w:rPr>
          <w:rFonts w:ascii="Times New Roman" w:hAnsi="Times New Roman" w:cs="Times New Roman"/>
          <w:b/>
          <w:color w:val="000000" w:themeColor="text1"/>
          <w:sz w:val="28"/>
          <w:szCs w:val="28"/>
        </w:rPr>
      </w:pPr>
    </w:p>
    <w:p w:rsidR="009C1B5B" w:rsidRPr="009C1B5B" w:rsidRDefault="00AA67D0" w:rsidP="009C1B5B">
      <w:pPr>
        <w:spacing w:line="240" w:lineRule="auto"/>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9C1B5B" w:rsidRPr="009C1B5B">
        <w:rPr>
          <w:rFonts w:ascii="Times New Roman" w:hAnsi="Times New Roman" w:cs="Times New Roman"/>
          <w:b/>
          <w:color w:val="000000" w:themeColor="text1"/>
          <w:sz w:val="28"/>
          <w:szCs w:val="28"/>
        </w:rPr>
        <w:t>Комитет общего</w:t>
      </w:r>
    </w:p>
    <w:p w:rsidR="009C1B5B" w:rsidRPr="009C1B5B" w:rsidRDefault="009C1B5B" w:rsidP="009C1B5B">
      <w:pPr>
        <w:spacing w:line="240" w:lineRule="auto"/>
        <w:jc w:val="both"/>
        <w:outlineLvl w:val="0"/>
        <w:rPr>
          <w:rFonts w:ascii="Times New Roman" w:hAnsi="Times New Roman" w:cs="Times New Roman"/>
          <w:b/>
          <w:color w:val="000000" w:themeColor="text1"/>
          <w:sz w:val="28"/>
          <w:szCs w:val="28"/>
        </w:rPr>
      </w:pPr>
      <w:r w:rsidRPr="009C1B5B">
        <w:rPr>
          <w:rFonts w:ascii="Times New Roman" w:hAnsi="Times New Roman" w:cs="Times New Roman"/>
          <w:b/>
          <w:color w:val="000000" w:themeColor="text1"/>
          <w:sz w:val="28"/>
          <w:szCs w:val="28"/>
        </w:rPr>
        <w:t>и профессионального образов</w:t>
      </w:r>
      <w:r w:rsidR="007D01FE">
        <w:rPr>
          <w:rFonts w:ascii="Times New Roman" w:hAnsi="Times New Roman" w:cs="Times New Roman"/>
          <w:b/>
          <w:color w:val="000000" w:themeColor="text1"/>
          <w:sz w:val="28"/>
          <w:szCs w:val="28"/>
        </w:rPr>
        <w:t>ания Ленинградской области, 2021</w:t>
      </w:r>
    </w:p>
    <w:p w:rsidR="00A71DAD" w:rsidRDefault="007D01FE" w:rsidP="009C1B5B">
      <w:pPr>
        <w:spacing w:line="240" w:lineRule="auto"/>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ГАОУ ДПО «ЛОИРО», 2021</w:t>
      </w:r>
    </w:p>
    <w:p w:rsidR="00A71DAD" w:rsidRDefault="00A71DAD" w:rsidP="005F2DAF">
      <w:pPr>
        <w:spacing w:line="240" w:lineRule="auto"/>
        <w:jc w:val="both"/>
        <w:outlineLvl w:val="0"/>
        <w:rPr>
          <w:rFonts w:ascii="Times New Roman" w:hAnsi="Times New Roman" w:cs="Times New Roman"/>
          <w:b/>
          <w:color w:val="000000" w:themeColor="text1"/>
          <w:sz w:val="28"/>
          <w:szCs w:val="28"/>
        </w:rPr>
      </w:pPr>
    </w:p>
    <w:bookmarkEnd w:id="0"/>
    <w:p w:rsidR="00823E95" w:rsidRPr="00E21E7F" w:rsidRDefault="00823E95" w:rsidP="00614819">
      <w:pPr>
        <w:autoSpaceDE w:val="0"/>
        <w:autoSpaceDN w:val="0"/>
        <w:adjustRightInd w:val="0"/>
        <w:spacing w:after="0" w:line="360" w:lineRule="auto"/>
        <w:jc w:val="center"/>
        <w:rPr>
          <w:rFonts w:ascii="Times New Roman" w:hAnsi="Times New Roman" w:cs="Times New Roman"/>
          <w:b/>
          <w:color w:val="000000"/>
          <w:sz w:val="28"/>
          <w:szCs w:val="28"/>
        </w:rPr>
      </w:pPr>
      <w:r w:rsidRPr="00E21E7F">
        <w:rPr>
          <w:rFonts w:ascii="Times New Roman" w:hAnsi="Times New Roman" w:cs="Times New Roman"/>
          <w:b/>
          <w:color w:val="000000"/>
          <w:sz w:val="28"/>
          <w:szCs w:val="28"/>
        </w:rPr>
        <w:t>Содержание</w:t>
      </w:r>
    </w:p>
    <w:p w:rsidR="00A532B0" w:rsidRPr="007F1C4E" w:rsidRDefault="00A532B0" w:rsidP="007F1C4E">
      <w:pPr>
        <w:autoSpaceDE w:val="0"/>
        <w:autoSpaceDN w:val="0"/>
        <w:adjustRightInd w:val="0"/>
        <w:spacing w:after="0" w:line="360" w:lineRule="auto"/>
        <w:jc w:val="both"/>
        <w:rPr>
          <w:rFonts w:ascii="Times New Roman" w:hAnsi="Times New Roman" w:cs="Times New Roman"/>
          <w:b/>
          <w:color w:val="000000"/>
          <w:sz w:val="28"/>
          <w:szCs w:val="28"/>
        </w:rPr>
      </w:pPr>
      <w:r w:rsidRPr="007F1C4E">
        <w:rPr>
          <w:rFonts w:ascii="Times New Roman" w:hAnsi="Times New Roman" w:cs="Times New Roman"/>
          <w:b/>
          <w:color w:val="000000"/>
          <w:sz w:val="28"/>
          <w:szCs w:val="28"/>
        </w:rPr>
        <w:t>Введение</w:t>
      </w:r>
      <w:r w:rsidR="00614819">
        <w:rPr>
          <w:rFonts w:ascii="Times New Roman" w:hAnsi="Times New Roman" w:cs="Times New Roman"/>
          <w:b/>
          <w:color w:val="000000"/>
          <w:sz w:val="28"/>
          <w:szCs w:val="28"/>
        </w:rPr>
        <w:t>.................................................................................................................4</w:t>
      </w:r>
    </w:p>
    <w:p w:rsidR="00A74C1F" w:rsidRPr="00A74C1F" w:rsidRDefault="00823E95" w:rsidP="007F1C4E">
      <w:pPr>
        <w:autoSpaceDE w:val="0"/>
        <w:autoSpaceDN w:val="0"/>
        <w:adjustRightInd w:val="0"/>
        <w:spacing w:after="0" w:line="360" w:lineRule="auto"/>
        <w:jc w:val="both"/>
        <w:rPr>
          <w:rFonts w:ascii="Times New Roman" w:hAnsi="Times New Roman" w:cs="Times New Roman"/>
          <w:b/>
          <w:bCs/>
          <w:color w:val="000000"/>
          <w:sz w:val="28"/>
          <w:szCs w:val="28"/>
        </w:rPr>
      </w:pPr>
      <w:r w:rsidRPr="00A74C1F">
        <w:rPr>
          <w:rFonts w:ascii="Times New Roman" w:hAnsi="Times New Roman" w:cs="Times New Roman"/>
          <w:b/>
          <w:color w:val="000000"/>
          <w:sz w:val="28"/>
          <w:szCs w:val="28"/>
        </w:rPr>
        <w:t>Раздел I</w:t>
      </w:r>
      <w:r w:rsidR="007F1C4E">
        <w:rPr>
          <w:rFonts w:ascii="Times New Roman" w:hAnsi="Times New Roman" w:cs="Times New Roman"/>
          <w:b/>
          <w:color w:val="000000"/>
          <w:sz w:val="28"/>
          <w:szCs w:val="28"/>
        </w:rPr>
        <w:t xml:space="preserve">. </w:t>
      </w:r>
      <w:r w:rsidR="00FB7E47">
        <w:rPr>
          <w:rFonts w:ascii="Times New Roman" w:hAnsi="Times New Roman" w:cs="Times New Roman"/>
          <w:b/>
          <w:bCs/>
          <w:color w:val="000000"/>
          <w:sz w:val="28"/>
          <w:szCs w:val="28"/>
        </w:rPr>
        <w:t>Управленческие практики</w:t>
      </w:r>
      <w:r w:rsidR="00A74C1F" w:rsidRPr="00A74C1F">
        <w:rPr>
          <w:rFonts w:ascii="Times New Roman" w:hAnsi="Times New Roman" w:cs="Times New Roman"/>
          <w:b/>
          <w:bCs/>
          <w:color w:val="000000"/>
          <w:sz w:val="28"/>
          <w:szCs w:val="28"/>
        </w:rPr>
        <w:t xml:space="preserve"> по организации условий для развития функциональной грамотности субъектов образовательного процесса</w:t>
      </w:r>
      <w:r w:rsidR="00614819">
        <w:rPr>
          <w:rFonts w:ascii="Times New Roman" w:hAnsi="Times New Roman" w:cs="Times New Roman"/>
          <w:b/>
          <w:bCs/>
          <w:color w:val="000000"/>
          <w:sz w:val="28"/>
          <w:szCs w:val="28"/>
        </w:rPr>
        <w:t>...................................................................................................................7</w:t>
      </w:r>
    </w:p>
    <w:p w:rsidR="00823E95" w:rsidRPr="003B2C56" w:rsidRDefault="009857D9" w:rsidP="003B2C56">
      <w:pPr>
        <w:pStyle w:val="ab"/>
        <w:numPr>
          <w:ilvl w:val="1"/>
          <w:numId w:val="26"/>
        </w:numPr>
        <w:autoSpaceDE w:val="0"/>
        <w:autoSpaceDN w:val="0"/>
        <w:adjustRightInd w:val="0"/>
        <w:spacing w:line="360" w:lineRule="auto"/>
        <w:jc w:val="both"/>
        <w:rPr>
          <w:color w:val="000000"/>
          <w:sz w:val="28"/>
          <w:szCs w:val="28"/>
        </w:rPr>
      </w:pPr>
      <w:r w:rsidRPr="003B2C56">
        <w:rPr>
          <w:color w:val="000000"/>
          <w:sz w:val="28"/>
          <w:szCs w:val="28"/>
        </w:rPr>
        <w:t xml:space="preserve">Оценка </w:t>
      </w:r>
      <w:r w:rsidR="003C75B0" w:rsidRPr="003B2C56">
        <w:rPr>
          <w:color w:val="000000"/>
          <w:sz w:val="28"/>
          <w:szCs w:val="28"/>
        </w:rPr>
        <w:t xml:space="preserve">условий развития функциональной грамотности </w:t>
      </w:r>
      <w:r w:rsidRPr="003B2C56">
        <w:rPr>
          <w:color w:val="000000"/>
          <w:sz w:val="28"/>
          <w:szCs w:val="28"/>
        </w:rPr>
        <w:t>субъ</w:t>
      </w:r>
      <w:r w:rsidR="00A532B0" w:rsidRPr="003B2C56">
        <w:rPr>
          <w:color w:val="000000"/>
          <w:sz w:val="28"/>
          <w:szCs w:val="28"/>
        </w:rPr>
        <w:t>ектов образовательного процесса</w:t>
      </w:r>
      <w:r w:rsidR="00E21E7F" w:rsidRPr="003B2C56">
        <w:rPr>
          <w:color w:val="000000"/>
          <w:sz w:val="28"/>
          <w:szCs w:val="28"/>
        </w:rPr>
        <w:t>.</w:t>
      </w:r>
      <w:r w:rsidR="002B2C62">
        <w:rPr>
          <w:color w:val="000000"/>
          <w:sz w:val="28"/>
          <w:szCs w:val="28"/>
        </w:rPr>
        <w:t xml:space="preserve"> 7</w:t>
      </w:r>
    </w:p>
    <w:p w:rsidR="003B2C56" w:rsidRPr="00E55E0D" w:rsidRDefault="003B2C56" w:rsidP="003B2C56">
      <w:pPr>
        <w:pStyle w:val="ab"/>
        <w:numPr>
          <w:ilvl w:val="1"/>
          <w:numId w:val="26"/>
        </w:numPr>
        <w:autoSpaceDE w:val="0"/>
        <w:autoSpaceDN w:val="0"/>
        <w:adjustRightInd w:val="0"/>
        <w:spacing w:line="360" w:lineRule="auto"/>
        <w:jc w:val="both"/>
        <w:rPr>
          <w:color w:val="000000"/>
          <w:sz w:val="28"/>
          <w:szCs w:val="28"/>
        </w:rPr>
      </w:pPr>
      <w:r w:rsidRPr="00E55E0D">
        <w:rPr>
          <w:color w:val="000000"/>
          <w:sz w:val="28"/>
          <w:szCs w:val="28"/>
        </w:rPr>
        <w:t>Анализ результатов внешних оценочных процедур и функциональная грамотность.</w:t>
      </w:r>
      <w:r w:rsidR="006D77D9">
        <w:rPr>
          <w:color w:val="000000"/>
          <w:sz w:val="28"/>
          <w:szCs w:val="28"/>
        </w:rPr>
        <w:t xml:space="preserve"> 11</w:t>
      </w:r>
    </w:p>
    <w:p w:rsidR="00C46841" w:rsidRPr="00E55E0D" w:rsidRDefault="00C46841" w:rsidP="007F1C4E">
      <w:pPr>
        <w:spacing w:after="0" w:line="360" w:lineRule="auto"/>
        <w:jc w:val="both"/>
        <w:rPr>
          <w:rFonts w:ascii="Times New Roman" w:hAnsi="Times New Roman" w:cs="Times New Roman"/>
          <w:b/>
          <w:sz w:val="28"/>
          <w:szCs w:val="28"/>
        </w:rPr>
      </w:pPr>
      <w:r w:rsidRPr="00E55E0D">
        <w:rPr>
          <w:rFonts w:ascii="Times New Roman" w:hAnsi="Times New Roman" w:cs="Times New Roman"/>
          <w:b/>
          <w:sz w:val="28"/>
          <w:szCs w:val="28"/>
        </w:rPr>
        <w:t xml:space="preserve">Раздел </w:t>
      </w:r>
      <w:r w:rsidRPr="00E55E0D">
        <w:rPr>
          <w:rFonts w:ascii="Times New Roman" w:hAnsi="Times New Roman" w:cs="Times New Roman"/>
          <w:b/>
          <w:sz w:val="28"/>
          <w:szCs w:val="28"/>
          <w:lang w:val="en-US"/>
        </w:rPr>
        <w:t>II</w:t>
      </w:r>
      <w:r w:rsidR="007F1C4E" w:rsidRPr="00E55E0D">
        <w:rPr>
          <w:rFonts w:ascii="Times New Roman" w:hAnsi="Times New Roman" w:cs="Times New Roman"/>
          <w:b/>
          <w:sz w:val="28"/>
          <w:szCs w:val="28"/>
        </w:rPr>
        <w:t>.</w:t>
      </w:r>
      <w:r w:rsidR="00E21E7F" w:rsidRPr="00E55E0D">
        <w:rPr>
          <w:rFonts w:ascii="Times New Roman" w:hAnsi="Times New Roman" w:cs="Times New Roman"/>
          <w:b/>
          <w:sz w:val="28"/>
          <w:szCs w:val="28"/>
        </w:rPr>
        <w:t>Организация самостоятельной деятельности</w:t>
      </w:r>
      <w:r w:rsidR="00380E61" w:rsidRPr="00380E61">
        <w:rPr>
          <w:rFonts w:ascii="Times New Roman" w:hAnsi="Times New Roman" w:cs="Times New Roman"/>
          <w:b/>
          <w:sz w:val="28"/>
          <w:szCs w:val="28"/>
        </w:rPr>
        <w:t xml:space="preserve"> </w:t>
      </w:r>
      <w:r w:rsidR="00E21E7F" w:rsidRPr="00E55E0D">
        <w:rPr>
          <w:rFonts w:ascii="Times New Roman" w:hAnsi="Times New Roman" w:cs="Times New Roman"/>
          <w:b/>
          <w:sz w:val="28"/>
          <w:szCs w:val="28"/>
        </w:rPr>
        <w:t xml:space="preserve">обучающихся </w:t>
      </w:r>
      <w:r w:rsidR="00E21E7F" w:rsidRPr="00E55E0D">
        <w:rPr>
          <w:rFonts w:ascii="Times New Roman" w:eastAsia="Times New Roman" w:hAnsi="Times New Roman" w:cs="Times New Roman"/>
          <w:b/>
          <w:bCs/>
          <w:color w:val="1F1F1F"/>
          <w:kern w:val="36"/>
          <w:sz w:val="28"/>
          <w:szCs w:val="28"/>
        </w:rPr>
        <w:t>и использование интерактивных</w:t>
      </w:r>
      <w:r w:rsidR="00380E61" w:rsidRPr="00380E61">
        <w:rPr>
          <w:rFonts w:ascii="Times New Roman" w:eastAsia="Times New Roman" w:hAnsi="Times New Roman" w:cs="Times New Roman"/>
          <w:b/>
          <w:bCs/>
          <w:color w:val="1F1F1F"/>
          <w:kern w:val="36"/>
          <w:sz w:val="28"/>
          <w:szCs w:val="28"/>
        </w:rPr>
        <w:t xml:space="preserve"> </w:t>
      </w:r>
      <w:r w:rsidR="00E21E7F" w:rsidRPr="00E55E0D">
        <w:rPr>
          <w:rFonts w:ascii="Times New Roman" w:hAnsi="Times New Roman" w:cs="Times New Roman"/>
          <w:b/>
          <w:sz w:val="28"/>
          <w:szCs w:val="28"/>
        </w:rPr>
        <w:t xml:space="preserve">технологий для формирования функциональной грамотности </w:t>
      </w:r>
      <w:r w:rsidR="00614819">
        <w:rPr>
          <w:rFonts w:ascii="Times New Roman" w:hAnsi="Times New Roman" w:cs="Times New Roman"/>
          <w:b/>
          <w:sz w:val="28"/>
          <w:szCs w:val="28"/>
        </w:rPr>
        <w:t>..........................................</w:t>
      </w:r>
      <w:r w:rsidR="006D77D9">
        <w:rPr>
          <w:rFonts w:ascii="Times New Roman" w:hAnsi="Times New Roman" w:cs="Times New Roman"/>
          <w:b/>
          <w:sz w:val="28"/>
          <w:szCs w:val="28"/>
        </w:rPr>
        <w:t>.............................21</w:t>
      </w:r>
    </w:p>
    <w:p w:rsidR="00C82352" w:rsidRPr="00614819" w:rsidRDefault="00C82352" w:rsidP="007F1C4E">
      <w:pPr>
        <w:autoSpaceDE w:val="0"/>
        <w:autoSpaceDN w:val="0"/>
        <w:adjustRightInd w:val="0"/>
        <w:spacing w:after="0" w:line="360" w:lineRule="auto"/>
        <w:jc w:val="both"/>
        <w:rPr>
          <w:rFonts w:ascii="Times New Roman" w:hAnsi="Times New Roman" w:cs="Times New Roman"/>
          <w:sz w:val="28"/>
          <w:szCs w:val="28"/>
        </w:rPr>
      </w:pPr>
      <w:r w:rsidRPr="00E55E0D">
        <w:rPr>
          <w:rFonts w:ascii="Times New Roman" w:hAnsi="Times New Roman" w:cs="Times New Roman"/>
          <w:sz w:val="28"/>
          <w:szCs w:val="28"/>
        </w:rPr>
        <w:t xml:space="preserve">2.1. </w:t>
      </w:r>
      <w:r w:rsidR="00D510F8" w:rsidRPr="00E55E0D">
        <w:rPr>
          <w:rFonts w:ascii="Times New Roman" w:hAnsi="Times New Roman" w:cs="Times New Roman"/>
          <w:sz w:val="28"/>
          <w:szCs w:val="28"/>
        </w:rPr>
        <w:t>Качество школьного образования</w:t>
      </w:r>
      <w:r w:rsidR="00380E61" w:rsidRPr="00380E61">
        <w:rPr>
          <w:rFonts w:ascii="Times New Roman" w:hAnsi="Times New Roman" w:cs="Times New Roman"/>
          <w:sz w:val="28"/>
          <w:szCs w:val="28"/>
        </w:rPr>
        <w:t xml:space="preserve"> </w:t>
      </w:r>
      <w:r w:rsidR="00D510F8" w:rsidRPr="00E55E0D">
        <w:rPr>
          <w:rFonts w:ascii="Times New Roman" w:hAnsi="Times New Roman" w:cs="Times New Roman"/>
          <w:sz w:val="28"/>
          <w:szCs w:val="28"/>
        </w:rPr>
        <w:t xml:space="preserve">в </w:t>
      </w:r>
      <w:r w:rsidR="00D510F8" w:rsidRPr="00E55E0D">
        <w:rPr>
          <w:rFonts w:ascii="Times New Roman" w:hAnsi="Times New Roman" w:cs="Times New Roman"/>
          <w:sz w:val="28"/>
          <w:szCs w:val="28"/>
          <w:lang w:val="en-US"/>
        </w:rPr>
        <w:t>XXI</w:t>
      </w:r>
      <w:r w:rsidR="00D510F8" w:rsidRPr="00E55E0D">
        <w:rPr>
          <w:rFonts w:ascii="Times New Roman" w:hAnsi="Times New Roman" w:cs="Times New Roman"/>
          <w:sz w:val="28"/>
          <w:szCs w:val="28"/>
        </w:rPr>
        <w:t xml:space="preserve"> веке: функциональная грамотность и метапредметные навыки обучающихся.</w:t>
      </w:r>
    </w:p>
    <w:p w:rsidR="00D510F8" w:rsidRPr="00E55E0D" w:rsidRDefault="00C82352" w:rsidP="00D510F8">
      <w:pPr>
        <w:spacing w:after="0" w:line="360" w:lineRule="auto"/>
        <w:jc w:val="both"/>
        <w:rPr>
          <w:rFonts w:ascii="Times New Roman" w:hAnsi="Times New Roman" w:cs="Times New Roman"/>
          <w:sz w:val="28"/>
          <w:szCs w:val="28"/>
        </w:rPr>
      </w:pPr>
      <w:r w:rsidRPr="00E55E0D">
        <w:rPr>
          <w:rFonts w:ascii="Times New Roman" w:hAnsi="Times New Roman" w:cs="Times New Roman"/>
          <w:sz w:val="28"/>
          <w:szCs w:val="28"/>
        </w:rPr>
        <w:t>2.2</w:t>
      </w:r>
      <w:r w:rsidR="001A4F0F" w:rsidRPr="00E55E0D">
        <w:rPr>
          <w:rFonts w:ascii="Times New Roman" w:hAnsi="Times New Roman" w:cs="Times New Roman"/>
          <w:sz w:val="28"/>
          <w:szCs w:val="28"/>
        </w:rPr>
        <w:t>.</w:t>
      </w:r>
      <w:r w:rsidR="00D510F8" w:rsidRPr="00E55E0D">
        <w:rPr>
          <w:rFonts w:ascii="Times New Roman" w:hAnsi="Times New Roman" w:cs="Times New Roman"/>
          <w:sz w:val="28"/>
          <w:szCs w:val="28"/>
        </w:rPr>
        <w:t>Технологии организации самостоятельной деятельности школьников</w:t>
      </w:r>
      <w:r w:rsidR="00614819">
        <w:rPr>
          <w:rFonts w:ascii="Times New Roman" w:hAnsi="Times New Roman" w:cs="Times New Roman"/>
          <w:sz w:val="28"/>
          <w:szCs w:val="28"/>
        </w:rPr>
        <w:t xml:space="preserve">.     </w:t>
      </w:r>
    </w:p>
    <w:p w:rsidR="00D510F8" w:rsidRPr="00E55E0D" w:rsidRDefault="007F1C4E" w:rsidP="00D510F8">
      <w:pPr>
        <w:spacing w:after="0" w:line="360" w:lineRule="auto"/>
        <w:jc w:val="both"/>
        <w:rPr>
          <w:rFonts w:ascii="Times New Roman" w:hAnsi="Times New Roman" w:cs="Times New Roman"/>
          <w:sz w:val="28"/>
          <w:szCs w:val="28"/>
        </w:rPr>
      </w:pPr>
      <w:r w:rsidRPr="00E55E0D">
        <w:rPr>
          <w:rFonts w:ascii="Times New Roman" w:hAnsi="Times New Roman" w:cs="Times New Roman"/>
          <w:sz w:val="28"/>
          <w:szCs w:val="28"/>
        </w:rPr>
        <w:t xml:space="preserve">2.3. </w:t>
      </w:r>
      <w:r w:rsidR="00D510F8" w:rsidRPr="00E55E0D">
        <w:rPr>
          <w:rFonts w:ascii="Times New Roman" w:hAnsi="Times New Roman" w:cs="Times New Roman"/>
          <w:sz w:val="28"/>
          <w:szCs w:val="28"/>
        </w:rPr>
        <w:t xml:space="preserve">Технология </w:t>
      </w:r>
      <w:r w:rsidR="00691DC9" w:rsidRPr="00E55E0D">
        <w:rPr>
          <w:rFonts w:ascii="Times New Roman" w:hAnsi="Times New Roman" w:cs="Times New Roman"/>
          <w:sz w:val="28"/>
          <w:szCs w:val="28"/>
        </w:rPr>
        <w:t xml:space="preserve">и методология </w:t>
      </w:r>
      <w:r w:rsidR="00D510F8" w:rsidRPr="00E55E0D">
        <w:rPr>
          <w:rFonts w:ascii="Times New Roman" w:hAnsi="Times New Roman" w:cs="Times New Roman"/>
          <w:sz w:val="28"/>
          <w:szCs w:val="28"/>
        </w:rPr>
        <w:t>проектной деятельности как средство и способ достижения функциональной грамотности школьника. Интерактивные методы обучения.</w:t>
      </w:r>
    </w:p>
    <w:p w:rsidR="003B73EF" w:rsidRPr="00915076" w:rsidRDefault="00614819" w:rsidP="003B73E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Список</w:t>
      </w:r>
      <w:r w:rsidR="003B73EF" w:rsidRPr="00E55E0D">
        <w:rPr>
          <w:rFonts w:ascii="Times New Roman" w:hAnsi="Times New Roman" w:cs="Times New Roman"/>
          <w:b/>
          <w:sz w:val="28"/>
          <w:szCs w:val="28"/>
        </w:rPr>
        <w:t xml:space="preserve"> литературы</w:t>
      </w:r>
      <w:r>
        <w:rPr>
          <w:rFonts w:ascii="Times New Roman" w:hAnsi="Times New Roman" w:cs="Times New Roman"/>
          <w:b/>
          <w:sz w:val="28"/>
          <w:szCs w:val="28"/>
        </w:rPr>
        <w:t>...............................................................................................</w:t>
      </w:r>
    </w:p>
    <w:p w:rsidR="003B73EF" w:rsidRDefault="00915076" w:rsidP="007F1C4E">
      <w:pPr>
        <w:spacing w:after="0" w:line="360" w:lineRule="auto"/>
        <w:jc w:val="both"/>
        <w:rPr>
          <w:rFonts w:ascii="Times New Roman" w:hAnsi="Times New Roman" w:cs="Times New Roman"/>
          <w:b/>
          <w:sz w:val="28"/>
          <w:szCs w:val="28"/>
        </w:rPr>
      </w:pPr>
      <w:r w:rsidRPr="00E55E0D">
        <w:rPr>
          <w:rFonts w:ascii="Times New Roman" w:hAnsi="Times New Roman" w:cs="Times New Roman"/>
          <w:b/>
          <w:sz w:val="28"/>
          <w:szCs w:val="28"/>
        </w:rPr>
        <w:t xml:space="preserve">Приложение </w:t>
      </w:r>
    </w:p>
    <w:p w:rsidR="00846857" w:rsidRPr="00E55E0D" w:rsidRDefault="00846857" w:rsidP="007F1C4E">
      <w:pPr>
        <w:spacing w:after="0" w:line="360" w:lineRule="auto"/>
        <w:jc w:val="both"/>
        <w:rPr>
          <w:rFonts w:ascii="Times New Roman" w:hAnsi="Times New Roman" w:cs="Times New Roman"/>
          <w:b/>
          <w:sz w:val="28"/>
          <w:szCs w:val="28"/>
        </w:rPr>
      </w:pPr>
      <w:r w:rsidRPr="00E55E0D">
        <w:rPr>
          <w:rFonts w:ascii="Times New Roman" w:hAnsi="Times New Roman" w:cs="Times New Roman"/>
          <w:b/>
          <w:sz w:val="28"/>
          <w:szCs w:val="28"/>
        </w:rPr>
        <w:t xml:space="preserve">Проверьте себя. Система вопросов по материалам рабочей тетради. </w:t>
      </w:r>
    </w:p>
    <w:p w:rsidR="00D76F7E" w:rsidRPr="00C46841" w:rsidRDefault="00D76F7E" w:rsidP="007F1C4E">
      <w:pPr>
        <w:spacing w:after="0" w:line="360" w:lineRule="auto"/>
        <w:jc w:val="both"/>
        <w:rPr>
          <w:rFonts w:ascii="Times New Roman" w:hAnsi="Times New Roman" w:cs="Times New Roman"/>
          <w:sz w:val="28"/>
          <w:szCs w:val="28"/>
        </w:rPr>
      </w:pPr>
    </w:p>
    <w:p w:rsidR="00BA1E9D" w:rsidRDefault="00BA1E9D" w:rsidP="007F1C4E">
      <w:pPr>
        <w:spacing w:after="0"/>
        <w:jc w:val="both"/>
      </w:pPr>
    </w:p>
    <w:p w:rsidR="00BA1E9D" w:rsidRDefault="00BA1E9D" w:rsidP="007F1C4E">
      <w:pPr>
        <w:spacing w:after="0"/>
        <w:jc w:val="both"/>
      </w:pPr>
    </w:p>
    <w:p w:rsidR="00BA1E9D" w:rsidRDefault="00BA1E9D" w:rsidP="007B312B">
      <w:pPr>
        <w:jc w:val="both"/>
      </w:pPr>
    </w:p>
    <w:p w:rsidR="00BA1E9D" w:rsidRDefault="00BA1E9D" w:rsidP="007B312B">
      <w:pPr>
        <w:jc w:val="both"/>
      </w:pPr>
    </w:p>
    <w:p w:rsidR="00BA1E9D" w:rsidRDefault="00BA1E9D" w:rsidP="007B312B">
      <w:pPr>
        <w:jc w:val="both"/>
      </w:pPr>
    </w:p>
    <w:p w:rsidR="00BA1E9D" w:rsidRDefault="00BA1E9D" w:rsidP="007B312B">
      <w:pPr>
        <w:jc w:val="both"/>
      </w:pPr>
    </w:p>
    <w:p w:rsidR="00BA1E9D" w:rsidRDefault="00BA1E9D" w:rsidP="007B312B">
      <w:pPr>
        <w:jc w:val="both"/>
      </w:pPr>
    </w:p>
    <w:p w:rsidR="008C17BE" w:rsidRDefault="008C17BE" w:rsidP="007F1C4E">
      <w:pPr>
        <w:jc w:val="center"/>
        <w:rPr>
          <w:rFonts w:ascii="Times New Roman" w:hAnsi="Times New Roman" w:cs="Times New Roman"/>
          <w:b/>
          <w:sz w:val="28"/>
          <w:szCs w:val="28"/>
        </w:rPr>
      </w:pPr>
    </w:p>
    <w:p w:rsidR="00590C39" w:rsidRDefault="000D1B1C" w:rsidP="007F1C4E">
      <w:pPr>
        <w:jc w:val="center"/>
        <w:rPr>
          <w:rFonts w:ascii="Times New Roman" w:hAnsi="Times New Roman" w:cs="Times New Roman"/>
          <w:b/>
          <w:sz w:val="28"/>
          <w:szCs w:val="28"/>
        </w:rPr>
      </w:pPr>
      <w:r w:rsidRPr="007F1C4E">
        <w:rPr>
          <w:rFonts w:ascii="Times New Roman" w:hAnsi="Times New Roman" w:cs="Times New Roman"/>
          <w:b/>
          <w:sz w:val="28"/>
          <w:szCs w:val="28"/>
        </w:rPr>
        <w:t>ВВЕДЕНИЕ</w:t>
      </w:r>
    </w:p>
    <w:p w:rsidR="00E21E7F" w:rsidRPr="00E55E0D" w:rsidRDefault="00E21E7F" w:rsidP="00E21E7F">
      <w:pPr>
        <w:spacing w:after="0" w:line="360" w:lineRule="auto"/>
        <w:ind w:firstLine="709"/>
        <w:jc w:val="both"/>
        <w:rPr>
          <w:rFonts w:ascii="Times New Roman" w:hAnsi="Times New Roman" w:cs="Times New Roman"/>
          <w:sz w:val="28"/>
          <w:szCs w:val="28"/>
        </w:rPr>
      </w:pPr>
      <w:r w:rsidRPr="00E55E0D">
        <w:rPr>
          <w:rFonts w:ascii="Times New Roman" w:hAnsi="Times New Roman" w:cs="Times New Roman"/>
          <w:sz w:val="28"/>
          <w:szCs w:val="28"/>
        </w:rPr>
        <w:t>Современное общее образование во всем мире ориентировано на развитие личности учащегося, достижение им образовательных результатов, необходимых для его социализации, профессионального и личностного самоопределения, готовности к продолжению образования.</w:t>
      </w:r>
    </w:p>
    <w:p w:rsidR="00E21E7F" w:rsidRPr="00E55E0D" w:rsidRDefault="00E21E7F" w:rsidP="00E21E7F">
      <w:pPr>
        <w:spacing w:after="0" w:line="360" w:lineRule="auto"/>
        <w:ind w:firstLine="709"/>
        <w:jc w:val="both"/>
        <w:rPr>
          <w:rFonts w:ascii="Times New Roman" w:hAnsi="Times New Roman" w:cs="Times New Roman"/>
          <w:sz w:val="28"/>
          <w:szCs w:val="28"/>
        </w:rPr>
      </w:pPr>
      <w:r w:rsidRPr="00E55E0D">
        <w:rPr>
          <w:rFonts w:ascii="Times New Roman" w:hAnsi="Times New Roman" w:cs="Times New Roman"/>
          <w:sz w:val="28"/>
          <w:szCs w:val="28"/>
        </w:rPr>
        <w:t>Поэтому возникает потребность в изменении педагогической практики, ориентации ее не на воспроизведение знаний, а на самостоятельный поиск, использование современных технологий и инструментов, в том числе информационных, цифровых, формирующих опыт эффективного мышления и продуктивной деятельности.</w:t>
      </w:r>
    </w:p>
    <w:p w:rsidR="00E21E7F" w:rsidRPr="00E55E0D" w:rsidRDefault="00E21E7F" w:rsidP="00E21E7F">
      <w:pPr>
        <w:spacing w:after="0" w:line="360" w:lineRule="auto"/>
        <w:ind w:firstLine="709"/>
        <w:jc w:val="both"/>
        <w:rPr>
          <w:rFonts w:ascii="Times New Roman" w:hAnsi="Times New Roman" w:cs="Times New Roman"/>
          <w:sz w:val="28"/>
          <w:szCs w:val="28"/>
        </w:rPr>
      </w:pPr>
      <w:r w:rsidRPr="00E55E0D">
        <w:rPr>
          <w:rFonts w:ascii="Times New Roman" w:hAnsi="Times New Roman" w:cs="Times New Roman"/>
          <w:sz w:val="28"/>
          <w:szCs w:val="28"/>
        </w:rPr>
        <w:t>Необходим глубокий анализ данной проблемы, позволяющий рассмотреть вопрос с точки зрения понимания педагогами функциональной грамотности, владения ими инструментарием решения данной задачи, практикой подготовки современного учителя к иному пониманию качества образования.</w:t>
      </w:r>
    </w:p>
    <w:p w:rsidR="00E57E54" w:rsidRPr="00E55E0D" w:rsidRDefault="00E57E54" w:rsidP="00E57E54">
      <w:pPr>
        <w:spacing w:after="0" w:line="360" w:lineRule="auto"/>
        <w:ind w:firstLine="709"/>
        <w:jc w:val="both"/>
        <w:rPr>
          <w:rFonts w:ascii="Times New Roman" w:hAnsi="Times New Roman" w:cs="Times New Roman"/>
          <w:bCs/>
          <w:sz w:val="28"/>
          <w:szCs w:val="28"/>
        </w:rPr>
      </w:pPr>
      <w:r w:rsidRPr="00E55E0D">
        <w:rPr>
          <w:rFonts w:ascii="Times New Roman" w:hAnsi="Times New Roman" w:cs="Times New Roman"/>
          <w:bCs/>
          <w:sz w:val="28"/>
          <w:szCs w:val="28"/>
        </w:rPr>
        <w:t xml:space="preserve">Современное образование в Российской Федерации ориентировано на формирование, развитие, проверку и оценивание не только предметных, но и метапредметных результатов обучения, которые напрямую связаны с понятием функциональной грамотности. </w:t>
      </w:r>
    </w:p>
    <w:p w:rsidR="00E57E54" w:rsidRPr="00E55E0D" w:rsidRDefault="00E57E54" w:rsidP="00E57E54">
      <w:pPr>
        <w:spacing w:after="0" w:line="360" w:lineRule="auto"/>
        <w:ind w:firstLine="709"/>
        <w:jc w:val="both"/>
        <w:rPr>
          <w:rFonts w:ascii="Times New Roman" w:hAnsi="Times New Roman" w:cs="Times New Roman"/>
          <w:bCs/>
          <w:sz w:val="28"/>
          <w:szCs w:val="28"/>
        </w:rPr>
      </w:pPr>
      <w:r w:rsidRPr="00E55E0D">
        <w:rPr>
          <w:rFonts w:ascii="Times New Roman" w:hAnsi="Times New Roman" w:cs="Times New Roman"/>
          <w:bCs/>
          <w:sz w:val="28"/>
          <w:szCs w:val="28"/>
        </w:rPr>
        <w:t xml:space="preserve">Функциональная грамотность – это главным образом способность применять все полученные в процессе учебы и жизни знания для решения повседневных задач, успешно и продуктивно осуществлять разные виды деятельности в современном обществе. Это значит, что учащийся </w:t>
      </w:r>
      <w:r w:rsidRPr="00E55E0D">
        <w:rPr>
          <w:rFonts w:ascii="Times New Roman" w:hAnsi="Times New Roman" w:cs="Times New Roman"/>
          <w:bCs/>
          <w:sz w:val="28"/>
          <w:szCs w:val="28"/>
          <w:lang w:val="en-US"/>
        </w:rPr>
        <w:t>XXI</w:t>
      </w:r>
      <w:r w:rsidRPr="00E55E0D">
        <w:rPr>
          <w:rFonts w:ascii="Times New Roman" w:hAnsi="Times New Roman" w:cs="Times New Roman"/>
          <w:bCs/>
          <w:sz w:val="28"/>
          <w:szCs w:val="28"/>
        </w:rPr>
        <w:t xml:space="preserve"> века к пятнадцатилетнему возрасту должен понимать содержание прочитанного им текста, по заголовку определять, о чем этот текст, проанализировав несколько предлагаемых ему идей, выбрать наиболее подходящую для решения поставленной задачи. Это то универсальное учебное действие, </w:t>
      </w:r>
      <w:r w:rsidRPr="00E55E0D">
        <w:rPr>
          <w:rFonts w:ascii="Times New Roman" w:hAnsi="Times New Roman" w:cs="Times New Roman"/>
          <w:bCs/>
          <w:sz w:val="28"/>
          <w:szCs w:val="28"/>
        </w:rPr>
        <w:lastRenderedPageBreak/>
        <w:t xml:space="preserve">которое пока для многих является сейчас очень важным и сложнодостижимым. </w:t>
      </w:r>
    </w:p>
    <w:p w:rsidR="00E57E54" w:rsidRPr="00E55E0D" w:rsidRDefault="00E57E54" w:rsidP="00E57E54">
      <w:pPr>
        <w:spacing w:after="0" w:line="360" w:lineRule="auto"/>
        <w:ind w:firstLine="709"/>
        <w:jc w:val="both"/>
        <w:rPr>
          <w:rFonts w:ascii="Times New Roman" w:hAnsi="Times New Roman" w:cs="Times New Roman"/>
          <w:bCs/>
          <w:sz w:val="28"/>
          <w:szCs w:val="28"/>
        </w:rPr>
      </w:pPr>
      <w:r w:rsidRPr="00E55E0D">
        <w:rPr>
          <w:rFonts w:ascii="Times New Roman" w:hAnsi="Times New Roman" w:cs="Times New Roman"/>
          <w:bCs/>
          <w:sz w:val="28"/>
          <w:szCs w:val="28"/>
        </w:rPr>
        <w:t xml:space="preserve">Большая степень ответственности в формировании основ функциональной грамотности обучающегося и его мотивации на учебу остается за российской школой. В мире, который требует постоянной адаптации и когнитивного роста со стороны школьников, появляется необходимость в подготовке функционально грамотных обучающихся с высоким уровнем познавательного интереса и высокой образовательной активностью – это непременное условие социально-экономического развития государства и важный показатель качества образования. </w:t>
      </w:r>
    </w:p>
    <w:p w:rsidR="00E57E54" w:rsidRPr="00E55E0D" w:rsidRDefault="00E57E54" w:rsidP="00E57E54">
      <w:pPr>
        <w:spacing w:after="0" w:line="360" w:lineRule="auto"/>
        <w:ind w:firstLine="709"/>
        <w:jc w:val="both"/>
        <w:rPr>
          <w:rFonts w:ascii="Times New Roman" w:hAnsi="Times New Roman" w:cs="Times New Roman"/>
          <w:bCs/>
          <w:sz w:val="28"/>
          <w:szCs w:val="28"/>
        </w:rPr>
      </w:pPr>
      <w:r w:rsidRPr="00E55E0D">
        <w:rPr>
          <w:rFonts w:ascii="Times New Roman" w:hAnsi="Times New Roman" w:cs="Times New Roman"/>
          <w:bCs/>
          <w:sz w:val="28"/>
          <w:szCs w:val="28"/>
        </w:rPr>
        <w:t>Мониторинговым исследованием качества общего образования, призванным ответить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 является PISA (Programme</w:t>
      </w:r>
      <w:r w:rsidR="00380E61" w:rsidRPr="00380E61">
        <w:rPr>
          <w:rFonts w:ascii="Times New Roman" w:hAnsi="Times New Roman" w:cs="Times New Roman"/>
          <w:bCs/>
          <w:sz w:val="28"/>
          <w:szCs w:val="28"/>
        </w:rPr>
        <w:t xml:space="preserve"> </w:t>
      </w:r>
      <w:r w:rsidRPr="00E55E0D">
        <w:rPr>
          <w:rFonts w:ascii="Times New Roman" w:hAnsi="Times New Roman" w:cs="Times New Roman"/>
          <w:bCs/>
          <w:sz w:val="28"/>
          <w:szCs w:val="28"/>
        </w:rPr>
        <w:t>for</w:t>
      </w:r>
      <w:r w:rsidR="00380E61" w:rsidRPr="00380E61">
        <w:rPr>
          <w:rFonts w:ascii="Times New Roman" w:hAnsi="Times New Roman" w:cs="Times New Roman"/>
          <w:bCs/>
          <w:sz w:val="28"/>
          <w:szCs w:val="28"/>
        </w:rPr>
        <w:t xml:space="preserve"> </w:t>
      </w:r>
      <w:r w:rsidRPr="00E55E0D">
        <w:rPr>
          <w:rFonts w:ascii="Times New Roman" w:hAnsi="Times New Roman" w:cs="Times New Roman"/>
          <w:bCs/>
          <w:sz w:val="28"/>
          <w:szCs w:val="28"/>
        </w:rPr>
        <w:t>International</w:t>
      </w:r>
      <w:r w:rsidR="00380E61" w:rsidRPr="00380E61">
        <w:rPr>
          <w:rFonts w:ascii="Times New Roman" w:hAnsi="Times New Roman" w:cs="Times New Roman"/>
          <w:bCs/>
          <w:sz w:val="28"/>
          <w:szCs w:val="28"/>
        </w:rPr>
        <w:t xml:space="preserve"> </w:t>
      </w:r>
      <w:r w:rsidRPr="00E55E0D">
        <w:rPr>
          <w:rFonts w:ascii="Times New Roman" w:hAnsi="Times New Roman" w:cs="Times New Roman"/>
          <w:bCs/>
          <w:sz w:val="28"/>
          <w:szCs w:val="28"/>
        </w:rPr>
        <w:t>Student</w:t>
      </w:r>
      <w:r w:rsidR="00380E61" w:rsidRPr="00380E61">
        <w:rPr>
          <w:rFonts w:ascii="Times New Roman" w:hAnsi="Times New Roman" w:cs="Times New Roman"/>
          <w:bCs/>
          <w:sz w:val="28"/>
          <w:szCs w:val="28"/>
        </w:rPr>
        <w:t xml:space="preserve"> </w:t>
      </w:r>
      <w:r w:rsidRPr="00E55E0D">
        <w:rPr>
          <w:rFonts w:ascii="Times New Roman" w:hAnsi="Times New Roman" w:cs="Times New Roman"/>
          <w:bCs/>
          <w:sz w:val="28"/>
          <w:szCs w:val="28"/>
        </w:rPr>
        <w:t>Assessment). И функциональная грамотность понимается PISA как знания и умения, необходимые для полноценного функционирования человека в современном обществе. PISA в своих мониторингах оценивает четыре вида грамотности: читательскую, математическую, естественнонаучную и финансовую.</w:t>
      </w:r>
    </w:p>
    <w:p w:rsidR="00E57E54" w:rsidRPr="00E55E0D" w:rsidRDefault="00E57E54" w:rsidP="00E57E54">
      <w:pPr>
        <w:spacing w:after="0" w:line="360" w:lineRule="auto"/>
        <w:ind w:firstLine="709"/>
        <w:jc w:val="both"/>
        <w:rPr>
          <w:rFonts w:ascii="Times New Roman" w:hAnsi="Times New Roman" w:cs="Times New Roman"/>
          <w:bCs/>
          <w:sz w:val="28"/>
          <w:szCs w:val="28"/>
        </w:rPr>
      </w:pPr>
      <w:r w:rsidRPr="00E55E0D">
        <w:rPr>
          <w:rFonts w:ascii="Times New Roman" w:hAnsi="Times New Roman" w:cs="Times New Roman"/>
          <w:bCs/>
          <w:sz w:val="28"/>
          <w:szCs w:val="28"/>
        </w:rPr>
        <w:t>Проблема развития функциональной грамотности обучающихся в России актуализировалась в 2018 году бла</w:t>
      </w:r>
      <w:r w:rsidR="00614819">
        <w:rPr>
          <w:rFonts w:ascii="Times New Roman" w:hAnsi="Times New Roman" w:cs="Times New Roman"/>
          <w:bCs/>
          <w:sz w:val="28"/>
          <w:szCs w:val="28"/>
        </w:rPr>
        <w:t xml:space="preserve">годаря Указу Президента РФ от </w:t>
      </w:r>
      <w:r w:rsidRPr="00E55E0D">
        <w:rPr>
          <w:rFonts w:ascii="Times New Roman" w:hAnsi="Times New Roman" w:cs="Times New Roman"/>
          <w:bCs/>
          <w:sz w:val="28"/>
          <w:szCs w:val="28"/>
        </w:rPr>
        <w:t>7 мая 2018 г. № 204 «О национальных целях и стратегических задачах развития Российской Федерации на период до 2024 года». Согласно Указу, «в 2024 году необходимо &lt;…&gt; обеспечить глобальную конкурентоспособность российского образования, вхождение Российской Федерации в число 10 ведущих стран мира по</w:t>
      </w:r>
      <w:r w:rsidR="00614819">
        <w:rPr>
          <w:rFonts w:ascii="Times New Roman" w:hAnsi="Times New Roman" w:cs="Times New Roman"/>
          <w:bCs/>
          <w:sz w:val="28"/>
          <w:szCs w:val="28"/>
        </w:rPr>
        <w:t xml:space="preserve"> качеству общего образования».</w:t>
      </w:r>
    </w:p>
    <w:p w:rsidR="00E57E54" w:rsidRPr="00E55E0D" w:rsidRDefault="00E57E54" w:rsidP="00E57E54">
      <w:pPr>
        <w:spacing w:after="0" w:line="360" w:lineRule="auto"/>
        <w:ind w:firstLine="709"/>
        <w:jc w:val="both"/>
        <w:rPr>
          <w:rFonts w:ascii="Times New Roman" w:hAnsi="Times New Roman" w:cs="Times New Roman"/>
          <w:bCs/>
          <w:sz w:val="28"/>
          <w:szCs w:val="28"/>
        </w:rPr>
      </w:pPr>
      <w:r w:rsidRPr="00E55E0D">
        <w:rPr>
          <w:rFonts w:ascii="Times New Roman" w:hAnsi="Times New Roman" w:cs="Times New Roman"/>
          <w:bCs/>
          <w:sz w:val="28"/>
          <w:szCs w:val="28"/>
        </w:rPr>
        <w:lastRenderedPageBreak/>
        <w:t xml:space="preserve">Низкий уровень функциональной грамотности подрастающего поколения затрудняет их адаптацию и социализацию в социуме. Современному российскому обществу нужны эффективные граждане, способные максимально реализовать свои потенциальные возможности в трудовой и профессиональной деятельности, и тем самым принести пользу обществу, способствовать развитию страны. Этим объясняется актуальность проблемы развития функциональной грамотности у школьников на уровне общества. </w:t>
      </w:r>
    </w:p>
    <w:p w:rsidR="00CA7D4B" w:rsidRPr="00E55E0D" w:rsidRDefault="00CA7D4B" w:rsidP="00CA7D4B">
      <w:pPr>
        <w:spacing w:after="0" w:line="360" w:lineRule="auto"/>
        <w:ind w:firstLine="709"/>
        <w:jc w:val="both"/>
        <w:rPr>
          <w:rFonts w:ascii="Times New Roman" w:hAnsi="Times New Roman" w:cs="Times New Roman"/>
          <w:sz w:val="28"/>
          <w:szCs w:val="28"/>
        </w:rPr>
      </w:pPr>
      <w:r w:rsidRPr="00E55E0D">
        <w:rPr>
          <w:rFonts w:ascii="Times New Roman" w:hAnsi="Times New Roman" w:cs="Times New Roman"/>
          <w:sz w:val="28"/>
          <w:szCs w:val="28"/>
        </w:rPr>
        <w:t xml:space="preserve">Как могут быть использованы результаты внешних оценочных процедур при обращении к интерактивным педагогическим технологиям формирования функциональной грамотности? На этот вопрос пытаются ответить составители рабочей тетради, адресованной управленческим командам общеобразовательных учреждений. </w:t>
      </w:r>
    </w:p>
    <w:p w:rsidR="00CA7D4B" w:rsidRDefault="00CA7D4B"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E57E54" w:rsidRDefault="00E57E54" w:rsidP="00CA7D4B">
      <w:pPr>
        <w:spacing w:after="0" w:line="360" w:lineRule="auto"/>
        <w:ind w:firstLine="709"/>
        <w:jc w:val="both"/>
        <w:rPr>
          <w:rFonts w:ascii="Times New Roman" w:hAnsi="Times New Roman" w:cs="Times New Roman"/>
          <w:sz w:val="28"/>
          <w:szCs w:val="28"/>
        </w:rPr>
      </w:pPr>
    </w:p>
    <w:p w:rsidR="00CA7D4B" w:rsidRPr="00CA7D4B" w:rsidRDefault="00CA7D4B" w:rsidP="00CA7D4B">
      <w:pPr>
        <w:ind w:firstLine="709"/>
        <w:jc w:val="both"/>
        <w:rPr>
          <w:rFonts w:ascii="Times New Roman" w:hAnsi="Times New Roman" w:cs="Times New Roman"/>
          <w:sz w:val="28"/>
          <w:szCs w:val="28"/>
        </w:rPr>
      </w:pPr>
    </w:p>
    <w:p w:rsidR="00CA7D4B" w:rsidRDefault="00CA7D4B" w:rsidP="007F1C4E">
      <w:pPr>
        <w:jc w:val="center"/>
        <w:rPr>
          <w:rFonts w:ascii="Times New Roman" w:hAnsi="Times New Roman" w:cs="Times New Roman"/>
          <w:b/>
          <w:sz w:val="28"/>
          <w:szCs w:val="28"/>
        </w:rPr>
      </w:pPr>
    </w:p>
    <w:p w:rsidR="00CA7D4B" w:rsidRDefault="00CA7D4B" w:rsidP="00614819">
      <w:pPr>
        <w:rPr>
          <w:rFonts w:ascii="Times New Roman" w:hAnsi="Times New Roman" w:cs="Times New Roman"/>
          <w:b/>
          <w:sz w:val="28"/>
          <w:szCs w:val="28"/>
        </w:rPr>
      </w:pPr>
    </w:p>
    <w:p w:rsidR="00794115" w:rsidRPr="00E21E7F" w:rsidRDefault="00E21E7F" w:rsidP="00E21E7F">
      <w:pPr>
        <w:jc w:val="both"/>
        <w:rPr>
          <w:rFonts w:ascii="Times New Roman" w:hAnsi="Times New Roman" w:cs="Times New Roman"/>
          <w:b/>
          <w:bCs/>
          <w:color w:val="000000"/>
          <w:sz w:val="28"/>
          <w:szCs w:val="28"/>
        </w:rPr>
      </w:pPr>
      <w:r w:rsidRPr="00E21E7F">
        <w:rPr>
          <w:rFonts w:ascii="Times New Roman" w:hAnsi="Times New Roman" w:cs="Times New Roman"/>
          <w:b/>
          <w:sz w:val="28"/>
          <w:szCs w:val="28"/>
        </w:rPr>
        <w:t xml:space="preserve">РАЗДЕЛ 1. </w:t>
      </w:r>
      <w:r w:rsidRPr="00E21E7F">
        <w:rPr>
          <w:rFonts w:ascii="Times New Roman" w:hAnsi="Times New Roman" w:cs="Times New Roman"/>
          <w:b/>
          <w:bCs/>
          <w:color w:val="000000"/>
          <w:sz w:val="28"/>
          <w:szCs w:val="28"/>
        </w:rPr>
        <w:t>УПРАВЛЕНЧЕСКИЕ ПРАКТИКИ ПО ОРГАНИЗАЦИИ УСЛОВИЙ ДЛЯ РАЗВИТИЯ ФУНКЦИОНАЛЬНОЙ ГРАМОТНОСТИ СУБЪЕКТОВ ОБРАЗОВАТЕЛЬНОГО ПРОЦЕССА</w:t>
      </w:r>
    </w:p>
    <w:p w:rsidR="007B312B" w:rsidRPr="0064522B" w:rsidRDefault="007B312B" w:rsidP="0064522B">
      <w:pPr>
        <w:jc w:val="center"/>
        <w:rPr>
          <w:rFonts w:ascii="Times New Roman" w:hAnsi="Times New Roman" w:cs="Times New Roman"/>
          <w:b/>
          <w:sz w:val="28"/>
          <w:szCs w:val="28"/>
        </w:rPr>
      </w:pPr>
      <w:r w:rsidRPr="0064522B">
        <w:rPr>
          <w:rFonts w:ascii="Times New Roman" w:hAnsi="Times New Roman" w:cs="Times New Roman"/>
          <w:b/>
          <w:sz w:val="28"/>
          <w:szCs w:val="28"/>
        </w:rPr>
        <w:t xml:space="preserve">1.1. </w:t>
      </w:r>
      <w:r w:rsidR="009857D9" w:rsidRPr="009857D9">
        <w:rPr>
          <w:rFonts w:ascii="Times New Roman" w:hAnsi="Times New Roman" w:cs="Times New Roman"/>
          <w:b/>
          <w:color w:val="000000"/>
          <w:sz w:val="28"/>
          <w:szCs w:val="28"/>
        </w:rPr>
        <w:t>Оценка условий развития функциональной грамотности субъектов образовательного процесса</w:t>
      </w:r>
    </w:p>
    <w:p w:rsidR="0064522B" w:rsidRPr="0064522B" w:rsidRDefault="00BD2114" w:rsidP="00FD619D">
      <w:pPr>
        <w:spacing w:after="0" w:line="360" w:lineRule="auto"/>
        <w:ind w:firstLine="709"/>
        <w:jc w:val="both"/>
        <w:rPr>
          <w:rFonts w:ascii="Times New Roman" w:hAnsi="Times New Roman" w:cs="Times New Roman"/>
          <w:sz w:val="28"/>
          <w:szCs w:val="28"/>
        </w:rPr>
      </w:pPr>
      <w:r w:rsidRPr="00BD2114">
        <w:rPr>
          <w:rFonts w:ascii="Times New Roman" w:hAnsi="Times New Roman" w:cs="Times New Roman"/>
          <w:sz w:val="28"/>
          <w:szCs w:val="28"/>
        </w:rPr>
        <w:t>Динамика совреме</w:t>
      </w:r>
      <w:r>
        <w:rPr>
          <w:rFonts w:ascii="Times New Roman" w:hAnsi="Times New Roman" w:cs="Times New Roman"/>
          <w:sz w:val="28"/>
          <w:szCs w:val="28"/>
        </w:rPr>
        <w:t xml:space="preserve">нной жизни </w:t>
      </w:r>
      <w:r w:rsidR="00FD619D" w:rsidRPr="00E55E0D">
        <w:rPr>
          <w:rFonts w:ascii="Times New Roman" w:hAnsi="Times New Roman" w:cs="Times New Roman"/>
          <w:sz w:val="28"/>
          <w:szCs w:val="28"/>
        </w:rPr>
        <w:t>приводит к необходимости</w:t>
      </w:r>
      <w:r>
        <w:rPr>
          <w:rFonts w:ascii="Times New Roman" w:hAnsi="Times New Roman" w:cs="Times New Roman"/>
          <w:sz w:val="28"/>
          <w:szCs w:val="28"/>
        </w:rPr>
        <w:t xml:space="preserve"> адапта</w:t>
      </w:r>
      <w:r w:rsidRPr="00BD2114">
        <w:rPr>
          <w:rFonts w:ascii="Times New Roman" w:hAnsi="Times New Roman" w:cs="Times New Roman"/>
          <w:sz w:val="28"/>
          <w:szCs w:val="28"/>
        </w:rPr>
        <w:t>ции выпускников шко</w:t>
      </w:r>
      <w:r>
        <w:rPr>
          <w:rFonts w:ascii="Times New Roman" w:hAnsi="Times New Roman" w:cs="Times New Roman"/>
          <w:sz w:val="28"/>
          <w:szCs w:val="28"/>
        </w:rPr>
        <w:t>л к заранее не определенной про</w:t>
      </w:r>
      <w:r w:rsidRPr="00BD2114">
        <w:rPr>
          <w:rFonts w:ascii="Times New Roman" w:hAnsi="Times New Roman" w:cs="Times New Roman"/>
          <w:sz w:val="28"/>
          <w:szCs w:val="28"/>
        </w:rPr>
        <w:t>фессиональной траек</w:t>
      </w:r>
      <w:r>
        <w:rPr>
          <w:rFonts w:ascii="Times New Roman" w:hAnsi="Times New Roman" w:cs="Times New Roman"/>
          <w:sz w:val="28"/>
          <w:szCs w:val="28"/>
        </w:rPr>
        <w:t>тории и формировани</w:t>
      </w:r>
      <w:r w:rsidR="00FD619D">
        <w:rPr>
          <w:rFonts w:ascii="Times New Roman" w:hAnsi="Times New Roman" w:cs="Times New Roman"/>
          <w:sz w:val="28"/>
          <w:szCs w:val="28"/>
        </w:rPr>
        <w:t>ю</w:t>
      </w:r>
      <w:r>
        <w:rPr>
          <w:rFonts w:ascii="Times New Roman" w:hAnsi="Times New Roman" w:cs="Times New Roman"/>
          <w:sz w:val="28"/>
          <w:szCs w:val="28"/>
        </w:rPr>
        <w:t xml:space="preserve"> их готовно</w:t>
      </w:r>
      <w:r w:rsidRPr="00BD2114">
        <w:rPr>
          <w:rFonts w:ascii="Times New Roman" w:hAnsi="Times New Roman" w:cs="Times New Roman"/>
          <w:sz w:val="28"/>
          <w:szCs w:val="28"/>
        </w:rPr>
        <w:t>сти к решению задач в условиях новых технологических и социальных возможно</w:t>
      </w:r>
      <w:r>
        <w:rPr>
          <w:rFonts w:ascii="Times New Roman" w:hAnsi="Times New Roman" w:cs="Times New Roman"/>
          <w:sz w:val="28"/>
          <w:szCs w:val="28"/>
        </w:rPr>
        <w:t>стей. Содержание школьного обра</w:t>
      </w:r>
      <w:r w:rsidRPr="00BD2114">
        <w:rPr>
          <w:rFonts w:ascii="Times New Roman" w:hAnsi="Times New Roman" w:cs="Times New Roman"/>
          <w:sz w:val="28"/>
          <w:szCs w:val="28"/>
        </w:rPr>
        <w:t>зования и учебной деят</w:t>
      </w:r>
      <w:r>
        <w:rPr>
          <w:rFonts w:ascii="Times New Roman" w:hAnsi="Times New Roman" w:cs="Times New Roman"/>
          <w:sz w:val="28"/>
          <w:szCs w:val="28"/>
        </w:rPr>
        <w:t>ельности все больше ориентирует</w:t>
      </w:r>
      <w:r w:rsidRPr="00BD2114">
        <w:rPr>
          <w:rFonts w:ascii="Times New Roman" w:hAnsi="Times New Roman" w:cs="Times New Roman"/>
          <w:sz w:val="28"/>
          <w:szCs w:val="28"/>
        </w:rPr>
        <w:t xml:space="preserve">ся на формирование </w:t>
      </w:r>
      <w:r>
        <w:rPr>
          <w:rFonts w:ascii="Times New Roman" w:hAnsi="Times New Roman" w:cs="Times New Roman"/>
          <w:sz w:val="28"/>
          <w:szCs w:val="28"/>
        </w:rPr>
        <w:t>функциональной грамотности, ста</w:t>
      </w:r>
      <w:r w:rsidRPr="00BD2114">
        <w:rPr>
          <w:rFonts w:ascii="Times New Roman" w:hAnsi="Times New Roman" w:cs="Times New Roman"/>
          <w:sz w:val="28"/>
          <w:szCs w:val="28"/>
        </w:rPr>
        <w:t>новясь контекстуаль</w:t>
      </w:r>
      <w:r>
        <w:rPr>
          <w:rFonts w:ascii="Times New Roman" w:hAnsi="Times New Roman" w:cs="Times New Roman"/>
          <w:sz w:val="28"/>
          <w:szCs w:val="28"/>
        </w:rPr>
        <w:t>ным, приближенным к реальным си</w:t>
      </w:r>
      <w:r w:rsidRPr="00BD2114">
        <w:rPr>
          <w:rFonts w:ascii="Times New Roman" w:hAnsi="Times New Roman" w:cs="Times New Roman"/>
          <w:sz w:val="28"/>
          <w:szCs w:val="28"/>
        </w:rPr>
        <w:t>туациям и формирующ</w:t>
      </w:r>
      <w:r>
        <w:rPr>
          <w:rFonts w:ascii="Times New Roman" w:hAnsi="Times New Roman" w:cs="Times New Roman"/>
          <w:sz w:val="28"/>
          <w:szCs w:val="28"/>
        </w:rPr>
        <w:t>им стратегии поведения в различ</w:t>
      </w:r>
      <w:r w:rsidRPr="00BD2114">
        <w:rPr>
          <w:rFonts w:ascii="Times New Roman" w:hAnsi="Times New Roman" w:cs="Times New Roman"/>
          <w:sz w:val="28"/>
          <w:szCs w:val="28"/>
        </w:rPr>
        <w:t>ных контекстах реальной жизни</w:t>
      </w:r>
      <w:r>
        <w:rPr>
          <w:rFonts w:ascii="Times New Roman" w:hAnsi="Times New Roman" w:cs="Times New Roman"/>
          <w:sz w:val="28"/>
          <w:szCs w:val="28"/>
        </w:rPr>
        <w:t xml:space="preserve">. </w:t>
      </w:r>
      <w:r w:rsidR="0064522B" w:rsidRPr="0064522B">
        <w:rPr>
          <w:rFonts w:ascii="Times New Roman" w:hAnsi="Times New Roman" w:cs="Times New Roman"/>
          <w:sz w:val="28"/>
          <w:szCs w:val="28"/>
        </w:rPr>
        <w:t>Развитие постиндустриального общества ориентирует</w:t>
      </w:r>
      <w:r w:rsidR="00B0200E" w:rsidRPr="00B0200E">
        <w:rPr>
          <w:rFonts w:ascii="Times New Roman" w:hAnsi="Times New Roman" w:cs="Times New Roman"/>
          <w:sz w:val="28"/>
          <w:szCs w:val="28"/>
        </w:rPr>
        <w:t xml:space="preserve"> </w:t>
      </w:r>
      <w:r w:rsidR="0064522B" w:rsidRPr="0064522B">
        <w:rPr>
          <w:rFonts w:ascii="Times New Roman" w:hAnsi="Times New Roman" w:cs="Times New Roman"/>
          <w:sz w:val="28"/>
          <w:szCs w:val="28"/>
        </w:rPr>
        <w:t>системы образования на учет следующих тенденций:</w:t>
      </w:r>
    </w:p>
    <w:p w:rsidR="0064522B" w:rsidRPr="00FD619D" w:rsidRDefault="0064522B" w:rsidP="00FD619D">
      <w:pPr>
        <w:pStyle w:val="ab"/>
        <w:numPr>
          <w:ilvl w:val="0"/>
          <w:numId w:val="24"/>
        </w:numPr>
        <w:spacing w:line="360" w:lineRule="auto"/>
        <w:ind w:left="426" w:hanging="426"/>
        <w:jc w:val="both"/>
        <w:rPr>
          <w:sz w:val="28"/>
          <w:szCs w:val="28"/>
        </w:rPr>
      </w:pPr>
      <w:r w:rsidRPr="00FD619D">
        <w:rPr>
          <w:sz w:val="28"/>
          <w:szCs w:val="28"/>
        </w:rPr>
        <w:t>учение короткими разнообразными порциями;</w:t>
      </w:r>
    </w:p>
    <w:p w:rsidR="0064522B" w:rsidRPr="00FD619D" w:rsidRDefault="0064522B" w:rsidP="00FD619D">
      <w:pPr>
        <w:pStyle w:val="ab"/>
        <w:numPr>
          <w:ilvl w:val="0"/>
          <w:numId w:val="24"/>
        </w:numPr>
        <w:spacing w:line="360" w:lineRule="auto"/>
        <w:ind w:left="426" w:hanging="426"/>
        <w:jc w:val="both"/>
        <w:rPr>
          <w:sz w:val="28"/>
          <w:szCs w:val="28"/>
        </w:rPr>
      </w:pPr>
      <w:r w:rsidRPr="00FD619D">
        <w:rPr>
          <w:sz w:val="28"/>
          <w:szCs w:val="28"/>
        </w:rPr>
        <w:t>главное не сама информация, а путь к ней;</w:t>
      </w:r>
    </w:p>
    <w:p w:rsidR="0064522B" w:rsidRPr="00FD619D" w:rsidRDefault="0064522B" w:rsidP="00FD619D">
      <w:pPr>
        <w:pStyle w:val="ab"/>
        <w:numPr>
          <w:ilvl w:val="0"/>
          <w:numId w:val="24"/>
        </w:numPr>
        <w:spacing w:line="360" w:lineRule="auto"/>
        <w:ind w:left="426" w:hanging="426"/>
        <w:jc w:val="both"/>
        <w:rPr>
          <w:sz w:val="28"/>
          <w:szCs w:val="28"/>
        </w:rPr>
      </w:pPr>
      <w:r w:rsidRPr="00FD619D">
        <w:rPr>
          <w:sz w:val="28"/>
          <w:szCs w:val="28"/>
        </w:rPr>
        <w:t>многозадачность;</w:t>
      </w:r>
    </w:p>
    <w:p w:rsidR="0064522B" w:rsidRPr="00FD619D" w:rsidRDefault="0064522B" w:rsidP="00FD619D">
      <w:pPr>
        <w:pStyle w:val="ab"/>
        <w:numPr>
          <w:ilvl w:val="0"/>
          <w:numId w:val="24"/>
        </w:numPr>
        <w:spacing w:line="360" w:lineRule="auto"/>
        <w:ind w:left="426" w:hanging="426"/>
        <w:jc w:val="both"/>
        <w:rPr>
          <w:sz w:val="28"/>
          <w:szCs w:val="28"/>
        </w:rPr>
      </w:pPr>
      <w:r w:rsidRPr="00FD619D">
        <w:rPr>
          <w:sz w:val="28"/>
          <w:szCs w:val="28"/>
        </w:rPr>
        <w:t>опора на личностный опыт</w:t>
      </w:r>
      <w:r w:rsidR="0040082D" w:rsidRPr="00FD619D">
        <w:rPr>
          <w:sz w:val="28"/>
          <w:szCs w:val="28"/>
        </w:rPr>
        <w:t>.</w:t>
      </w:r>
    </w:p>
    <w:p w:rsidR="00BE5CE2" w:rsidRDefault="00BE5CE2" w:rsidP="00FD6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BE5CE2">
        <w:rPr>
          <w:rFonts w:ascii="Times New Roman" w:hAnsi="Times New Roman" w:cs="Times New Roman"/>
          <w:sz w:val="28"/>
          <w:szCs w:val="28"/>
        </w:rPr>
        <w:t>лассические позиции функциональной грамо</w:t>
      </w:r>
      <w:r>
        <w:rPr>
          <w:rFonts w:ascii="Times New Roman" w:hAnsi="Times New Roman" w:cs="Times New Roman"/>
          <w:sz w:val="28"/>
          <w:szCs w:val="28"/>
        </w:rPr>
        <w:t>тности рассматриваются в услови</w:t>
      </w:r>
      <w:r w:rsidRPr="00BE5CE2">
        <w:rPr>
          <w:rFonts w:ascii="Times New Roman" w:hAnsi="Times New Roman" w:cs="Times New Roman"/>
          <w:sz w:val="28"/>
          <w:szCs w:val="28"/>
        </w:rPr>
        <w:t>ях цифровизации обра</w:t>
      </w:r>
      <w:r>
        <w:rPr>
          <w:rFonts w:ascii="Times New Roman" w:hAnsi="Times New Roman" w:cs="Times New Roman"/>
          <w:sz w:val="28"/>
          <w:szCs w:val="28"/>
        </w:rPr>
        <w:t>зования, что существенно изменя</w:t>
      </w:r>
      <w:r w:rsidRPr="00BE5CE2">
        <w:rPr>
          <w:rFonts w:ascii="Times New Roman" w:hAnsi="Times New Roman" w:cs="Times New Roman"/>
          <w:sz w:val="28"/>
          <w:szCs w:val="28"/>
        </w:rPr>
        <w:t>ет их содержание — из</w:t>
      </w:r>
      <w:r>
        <w:rPr>
          <w:rFonts w:ascii="Times New Roman" w:hAnsi="Times New Roman" w:cs="Times New Roman"/>
          <w:sz w:val="28"/>
          <w:szCs w:val="28"/>
        </w:rPr>
        <w:t>меняется набор базовых специаль</w:t>
      </w:r>
      <w:r w:rsidRPr="00BE5CE2">
        <w:rPr>
          <w:rFonts w:ascii="Times New Roman" w:hAnsi="Times New Roman" w:cs="Times New Roman"/>
          <w:sz w:val="28"/>
          <w:szCs w:val="28"/>
        </w:rPr>
        <w:t xml:space="preserve">ных современных знаний и умений </w:t>
      </w:r>
      <w:r w:rsidR="00790136" w:rsidRPr="00790136">
        <w:rPr>
          <w:rFonts w:ascii="Times New Roman" w:hAnsi="Times New Roman" w:cs="Times New Roman"/>
          <w:sz w:val="28"/>
          <w:szCs w:val="28"/>
        </w:rPr>
        <w:t>[</w:t>
      </w:r>
      <w:r w:rsidRPr="00790136">
        <w:rPr>
          <w:rFonts w:ascii="Times New Roman" w:hAnsi="Times New Roman" w:cs="Times New Roman"/>
          <w:sz w:val="28"/>
          <w:szCs w:val="28"/>
        </w:rPr>
        <w:t>1</w:t>
      </w:r>
      <w:r w:rsidR="00C50969" w:rsidRPr="00C50969">
        <w:rPr>
          <w:rFonts w:ascii="Times New Roman" w:hAnsi="Times New Roman" w:cs="Times New Roman"/>
          <w:sz w:val="28"/>
          <w:szCs w:val="28"/>
        </w:rPr>
        <w:t>2</w:t>
      </w:r>
      <w:r w:rsidRPr="00790136">
        <w:rPr>
          <w:rFonts w:ascii="Times New Roman" w:hAnsi="Times New Roman" w:cs="Times New Roman"/>
          <w:sz w:val="28"/>
          <w:szCs w:val="28"/>
        </w:rPr>
        <w:t>].</w:t>
      </w:r>
      <w:r w:rsidRPr="00782C25">
        <w:rPr>
          <w:rFonts w:ascii="Times New Roman" w:hAnsi="Times New Roman" w:cs="Times New Roman"/>
          <w:color w:val="FF0000"/>
          <w:sz w:val="28"/>
          <w:szCs w:val="28"/>
        </w:rPr>
        <w:t xml:space="preserve"> </w:t>
      </w:r>
      <w:r w:rsidRPr="00BE5CE2">
        <w:rPr>
          <w:rFonts w:ascii="Times New Roman" w:hAnsi="Times New Roman" w:cs="Times New Roman"/>
          <w:sz w:val="28"/>
          <w:szCs w:val="28"/>
        </w:rPr>
        <w:t xml:space="preserve">Уместно проанализировать целевые установки других современных международных проектов, направленных на осознание проблем современного образования и поиск путей его развития. Согласно К. </w:t>
      </w:r>
      <w:r w:rsidRPr="000770A7">
        <w:rPr>
          <w:rFonts w:ascii="Times New Roman" w:hAnsi="Times New Roman" w:cs="Times New Roman"/>
          <w:sz w:val="28"/>
          <w:szCs w:val="28"/>
        </w:rPr>
        <w:t>Робинсону [</w:t>
      </w:r>
      <w:r w:rsidR="000770A7" w:rsidRPr="000770A7">
        <w:rPr>
          <w:rFonts w:ascii="Times New Roman" w:hAnsi="Times New Roman" w:cs="Times New Roman"/>
          <w:sz w:val="28"/>
          <w:szCs w:val="28"/>
        </w:rPr>
        <w:t>1</w:t>
      </w:r>
      <w:r w:rsidR="00C50969" w:rsidRPr="00C50969">
        <w:rPr>
          <w:rFonts w:ascii="Times New Roman" w:hAnsi="Times New Roman" w:cs="Times New Roman"/>
          <w:sz w:val="28"/>
          <w:szCs w:val="28"/>
        </w:rPr>
        <w:t>2</w:t>
      </w:r>
      <w:r w:rsidRPr="000770A7">
        <w:rPr>
          <w:rFonts w:ascii="Times New Roman" w:hAnsi="Times New Roman" w:cs="Times New Roman"/>
          <w:sz w:val="28"/>
          <w:szCs w:val="28"/>
        </w:rPr>
        <w:t>],</w:t>
      </w:r>
      <w:r w:rsidRPr="00782C25">
        <w:rPr>
          <w:rFonts w:ascii="Times New Roman" w:hAnsi="Times New Roman" w:cs="Times New Roman"/>
          <w:color w:val="FF0000"/>
          <w:sz w:val="28"/>
          <w:szCs w:val="28"/>
        </w:rPr>
        <w:t xml:space="preserve"> </w:t>
      </w:r>
      <w:r w:rsidRPr="00BE5CE2">
        <w:rPr>
          <w:rFonts w:ascii="Times New Roman" w:hAnsi="Times New Roman" w:cs="Times New Roman"/>
          <w:sz w:val="28"/>
          <w:szCs w:val="28"/>
        </w:rPr>
        <w:t xml:space="preserve">концептуальный сдвиг в образовании должен происходить по трем направлениям: </w:t>
      </w:r>
    </w:p>
    <w:p w:rsidR="00BE5CE2" w:rsidRPr="003B73EF" w:rsidRDefault="00BE5CE2" w:rsidP="00FD619D">
      <w:pPr>
        <w:spacing w:after="0" w:line="360" w:lineRule="auto"/>
        <w:ind w:firstLine="709"/>
        <w:jc w:val="both"/>
        <w:rPr>
          <w:rFonts w:ascii="Times New Roman" w:hAnsi="Times New Roman" w:cs="Times New Roman"/>
          <w:sz w:val="28"/>
          <w:szCs w:val="28"/>
          <w:lang w:val="en-US"/>
        </w:rPr>
      </w:pPr>
      <w:r w:rsidRPr="00BE5CE2">
        <w:rPr>
          <w:rFonts w:ascii="Times New Roman" w:hAnsi="Times New Roman" w:cs="Times New Roman"/>
          <w:sz w:val="28"/>
          <w:szCs w:val="28"/>
        </w:rPr>
        <w:t>1) от образования (education) — к свобод</w:t>
      </w:r>
      <w:r>
        <w:rPr>
          <w:rFonts w:ascii="Times New Roman" w:hAnsi="Times New Roman" w:cs="Times New Roman"/>
          <w:sz w:val="28"/>
          <w:szCs w:val="28"/>
        </w:rPr>
        <w:t>ному позна</w:t>
      </w:r>
      <w:r w:rsidRPr="00BE5CE2">
        <w:rPr>
          <w:rFonts w:ascii="Times New Roman" w:hAnsi="Times New Roman" w:cs="Times New Roman"/>
          <w:sz w:val="28"/>
          <w:szCs w:val="28"/>
        </w:rPr>
        <w:t xml:space="preserve">нию </w:t>
      </w:r>
      <w:r w:rsidRPr="003B73EF">
        <w:rPr>
          <w:rFonts w:ascii="Times New Roman" w:hAnsi="Times New Roman" w:cs="Times New Roman"/>
          <w:sz w:val="28"/>
          <w:szCs w:val="28"/>
          <w:lang w:val="en-US"/>
        </w:rPr>
        <w:t xml:space="preserve">(learning); </w:t>
      </w:r>
    </w:p>
    <w:p w:rsidR="0010405A" w:rsidRPr="005B7704" w:rsidRDefault="00BE5CE2" w:rsidP="00FD619D">
      <w:pPr>
        <w:spacing w:after="0" w:line="360" w:lineRule="auto"/>
        <w:ind w:firstLine="709"/>
        <w:jc w:val="both"/>
        <w:rPr>
          <w:rFonts w:ascii="Times New Roman" w:hAnsi="Times New Roman" w:cs="Times New Roman"/>
          <w:sz w:val="28"/>
          <w:szCs w:val="28"/>
          <w:lang w:val="en-US"/>
        </w:rPr>
      </w:pPr>
      <w:r w:rsidRPr="003B73EF">
        <w:rPr>
          <w:rFonts w:ascii="Times New Roman" w:hAnsi="Times New Roman" w:cs="Times New Roman"/>
          <w:sz w:val="28"/>
          <w:szCs w:val="28"/>
          <w:lang w:val="en-US"/>
        </w:rPr>
        <w:t xml:space="preserve">2) </w:t>
      </w:r>
      <w:r w:rsidRPr="00BE5CE2">
        <w:rPr>
          <w:rFonts w:ascii="Times New Roman" w:hAnsi="Times New Roman" w:cs="Times New Roman"/>
          <w:sz w:val="28"/>
          <w:szCs w:val="28"/>
        </w:rPr>
        <w:t>от</w:t>
      </w:r>
      <w:r w:rsidR="00B0200E">
        <w:rPr>
          <w:rFonts w:ascii="Times New Roman" w:hAnsi="Times New Roman" w:cs="Times New Roman"/>
          <w:sz w:val="28"/>
          <w:szCs w:val="28"/>
          <w:lang w:val="en-US"/>
        </w:rPr>
        <w:t xml:space="preserve"> </w:t>
      </w:r>
      <w:r w:rsidRPr="00BE5CE2">
        <w:rPr>
          <w:rFonts w:ascii="Times New Roman" w:hAnsi="Times New Roman" w:cs="Times New Roman"/>
          <w:sz w:val="28"/>
          <w:szCs w:val="28"/>
        </w:rPr>
        <w:t>потребления</w:t>
      </w:r>
      <w:r w:rsidRPr="003B73EF">
        <w:rPr>
          <w:rFonts w:ascii="Times New Roman" w:hAnsi="Times New Roman" w:cs="Times New Roman"/>
          <w:sz w:val="28"/>
          <w:szCs w:val="28"/>
          <w:lang w:val="en-US"/>
        </w:rPr>
        <w:t xml:space="preserve"> (consumption) — </w:t>
      </w:r>
      <w:r w:rsidRPr="00BE5CE2">
        <w:rPr>
          <w:rFonts w:ascii="Times New Roman" w:hAnsi="Times New Roman" w:cs="Times New Roman"/>
          <w:sz w:val="28"/>
          <w:szCs w:val="28"/>
        </w:rPr>
        <w:t>к</w:t>
      </w:r>
      <w:r w:rsidR="00B0200E">
        <w:rPr>
          <w:rFonts w:ascii="Times New Roman" w:hAnsi="Times New Roman" w:cs="Times New Roman"/>
          <w:sz w:val="28"/>
          <w:szCs w:val="28"/>
          <w:lang w:val="en-US"/>
        </w:rPr>
        <w:t xml:space="preserve"> </w:t>
      </w:r>
      <w:r w:rsidRPr="00BE5CE2">
        <w:rPr>
          <w:rFonts w:ascii="Times New Roman" w:hAnsi="Times New Roman" w:cs="Times New Roman"/>
          <w:sz w:val="28"/>
          <w:szCs w:val="28"/>
        </w:rPr>
        <w:t>участию</w:t>
      </w:r>
      <w:r w:rsidRPr="00BE5CE2">
        <w:rPr>
          <w:rFonts w:ascii="Times New Roman" w:hAnsi="Times New Roman" w:cs="Times New Roman"/>
          <w:sz w:val="28"/>
          <w:szCs w:val="28"/>
          <w:lang w:val="en-US"/>
        </w:rPr>
        <w:t>(participation);</w:t>
      </w:r>
    </w:p>
    <w:p w:rsidR="00BE5CE2" w:rsidRPr="007F4A7B" w:rsidRDefault="0010405A" w:rsidP="00FD619D">
      <w:pPr>
        <w:spacing w:after="0" w:line="360" w:lineRule="auto"/>
        <w:ind w:firstLine="709"/>
        <w:jc w:val="both"/>
        <w:rPr>
          <w:rFonts w:ascii="Times New Roman" w:hAnsi="Times New Roman" w:cs="Times New Roman"/>
          <w:sz w:val="28"/>
          <w:szCs w:val="28"/>
          <w:lang w:val="en-US"/>
        </w:rPr>
      </w:pPr>
      <w:r w:rsidRPr="007F4A7B">
        <w:rPr>
          <w:rFonts w:ascii="Times New Roman" w:hAnsi="Times New Roman" w:cs="Times New Roman"/>
          <w:sz w:val="28"/>
          <w:szCs w:val="28"/>
          <w:lang w:val="en-US"/>
        </w:rPr>
        <w:t>3.</w:t>
      </w:r>
      <w:r w:rsidR="00BE5CE2" w:rsidRPr="007F4A7B">
        <w:rPr>
          <w:rFonts w:ascii="Times New Roman" w:hAnsi="Times New Roman" w:cs="Times New Roman"/>
          <w:sz w:val="28"/>
          <w:szCs w:val="28"/>
          <w:lang w:val="en-US"/>
        </w:rPr>
        <w:t xml:space="preserve">) </w:t>
      </w:r>
      <w:r w:rsidR="00BE5CE2" w:rsidRPr="00BE5CE2">
        <w:rPr>
          <w:rFonts w:ascii="Times New Roman" w:hAnsi="Times New Roman" w:cs="Times New Roman"/>
          <w:sz w:val="28"/>
          <w:szCs w:val="28"/>
        </w:rPr>
        <w:t>от</w:t>
      </w:r>
      <w:r w:rsidR="00B0200E" w:rsidRPr="007F4A7B">
        <w:rPr>
          <w:rFonts w:ascii="Times New Roman" w:hAnsi="Times New Roman" w:cs="Times New Roman"/>
          <w:sz w:val="28"/>
          <w:szCs w:val="28"/>
          <w:lang w:val="en-US"/>
        </w:rPr>
        <w:t xml:space="preserve"> </w:t>
      </w:r>
      <w:r w:rsidR="00BE5CE2" w:rsidRPr="00BE5CE2">
        <w:rPr>
          <w:rFonts w:ascii="Times New Roman" w:hAnsi="Times New Roman" w:cs="Times New Roman"/>
          <w:sz w:val="28"/>
          <w:szCs w:val="28"/>
        </w:rPr>
        <w:t>учреждений</w:t>
      </w:r>
      <w:r w:rsidR="00BE5CE2" w:rsidRPr="007F4A7B">
        <w:rPr>
          <w:rFonts w:ascii="Times New Roman" w:hAnsi="Times New Roman" w:cs="Times New Roman"/>
          <w:sz w:val="28"/>
          <w:szCs w:val="28"/>
          <w:lang w:val="en-US"/>
        </w:rPr>
        <w:t xml:space="preserve"> (</w:t>
      </w:r>
      <w:r w:rsidR="00BE5CE2" w:rsidRPr="00BE5CE2">
        <w:rPr>
          <w:rFonts w:ascii="Times New Roman" w:hAnsi="Times New Roman" w:cs="Times New Roman"/>
          <w:sz w:val="28"/>
          <w:szCs w:val="28"/>
          <w:lang w:val="en-US"/>
        </w:rPr>
        <w:t>institutions</w:t>
      </w:r>
      <w:r w:rsidR="00BE5CE2" w:rsidRPr="007F4A7B">
        <w:rPr>
          <w:rFonts w:ascii="Times New Roman" w:hAnsi="Times New Roman" w:cs="Times New Roman"/>
          <w:sz w:val="28"/>
          <w:szCs w:val="28"/>
          <w:lang w:val="en-US"/>
        </w:rPr>
        <w:t xml:space="preserve">) — </w:t>
      </w:r>
      <w:r w:rsidR="00BE5CE2" w:rsidRPr="00BE5CE2">
        <w:rPr>
          <w:rFonts w:ascii="Times New Roman" w:hAnsi="Times New Roman" w:cs="Times New Roman"/>
          <w:sz w:val="28"/>
          <w:szCs w:val="28"/>
        </w:rPr>
        <w:t>к</w:t>
      </w:r>
      <w:r w:rsidR="00B0200E" w:rsidRPr="007F4A7B">
        <w:rPr>
          <w:rFonts w:ascii="Times New Roman" w:hAnsi="Times New Roman" w:cs="Times New Roman"/>
          <w:sz w:val="28"/>
          <w:szCs w:val="28"/>
          <w:lang w:val="en-US"/>
        </w:rPr>
        <w:t xml:space="preserve"> </w:t>
      </w:r>
      <w:r w:rsidR="00BE5CE2" w:rsidRPr="00BE5CE2">
        <w:rPr>
          <w:rFonts w:ascii="Times New Roman" w:hAnsi="Times New Roman" w:cs="Times New Roman"/>
          <w:sz w:val="28"/>
          <w:szCs w:val="28"/>
        </w:rPr>
        <w:t>сетям</w:t>
      </w:r>
      <w:r w:rsidR="00BE5CE2" w:rsidRPr="007F4A7B">
        <w:rPr>
          <w:rFonts w:ascii="Times New Roman" w:hAnsi="Times New Roman" w:cs="Times New Roman"/>
          <w:sz w:val="28"/>
          <w:szCs w:val="28"/>
          <w:lang w:val="en-US"/>
        </w:rPr>
        <w:t xml:space="preserve"> (</w:t>
      </w:r>
      <w:r w:rsidR="00BE5CE2" w:rsidRPr="00BE5CE2">
        <w:rPr>
          <w:rFonts w:ascii="Times New Roman" w:hAnsi="Times New Roman" w:cs="Times New Roman"/>
          <w:sz w:val="28"/>
          <w:szCs w:val="28"/>
          <w:lang w:val="en-US"/>
        </w:rPr>
        <w:t>networks</w:t>
      </w:r>
      <w:r w:rsidR="00BE5CE2" w:rsidRPr="007F4A7B">
        <w:rPr>
          <w:rFonts w:ascii="Times New Roman" w:hAnsi="Times New Roman" w:cs="Times New Roman"/>
          <w:sz w:val="28"/>
          <w:szCs w:val="28"/>
          <w:lang w:val="en-US"/>
        </w:rPr>
        <w:t xml:space="preserve">). </w:t>
      </w:r>
    </w:p>
    <w:p w:rsidR="00794115" w:rsidRDefault="00BE5CE2" w:rsidP="00FD619D">
      <w:pPr>
        <w:spacing w:after="0" w:line="360" w:lineRule="auto"/>
        <w:ind w:firstLine="709"/>
        <w:jc w:val="both"/>
        <w:rPr>
          <w:rFonts w:ascii="Times New Roman" w:hAnsi="Times New Roman" w:cs="Times New Roman"/>
          <w:sz w:val="28"/>
          <w:szCs w:val="28"/>
        </w:rPr>
      </w:pPr>
      <w:r w:rsidRPr="00BE5CE2">
        <w:rPr>
          <w:rFonts w:ascii="Times New Roman" w:hAnsi="Times New Roman" w:cs="Times New Roman"/>
          <w:sz w:val="28"/>
          <w:szCs w:val="28"/>
        </w:rPr>
        <w:lastRenderedPageBreak/>
        <w:t>На этой основе р</w:t>
      </w:r>
      <w:r>
        <w:rPr>
          <w:rFonts w:ascii="Times New Roman" w:hAnsi="Times New Roman" w:cs="Times New Roman"/>
          <w:sz w:val="28"/>
          <w:szCs w:val="28"/>
        </w:rPr>
        <w:t>ассматриваются возможные направ</w:t>
      </w:r>
      <w:r w:rsidRPr="00BE5CE2">
        <w:rPr>
          <w:rFonts w:ascii="Times New Roman" w:hAnsi="Times New Roman" w:cs="Times New Roman"/>
          <w:sz w:val="28"/>
          <w:szCs w:val="28"/>
        </w:rPr>
        <w:t>ления совершенствов</w:t>
      </w:r>
      <w:r>
        <w:rPr>
          <w:rFonts w:ascii="Times New Roman" w:hAnsi="Times New Roman" w:cs="Times New Roman"/>
          <w:sz w:val="28"/>
          <w:szCs w:val="28"/>
        </w:rPr>
        <w:t>ания общего образования для обе</w:t>
      </w:r>
      <w:r w:rsidRPr="00BE5CE2">
        <w:rPr>
          <w:rFonts w:ascii="Times New Roman" w:hAnsi="Times New Roman" w:cs="Times New Roman"/>
          <w:sz w:val="28"/>
          <w:szCs w:val="28"/>
        </w:rPr>
        <w:t>спечения инновационн</w:t>
      </w:r>
      <w:r>
        <w:rPr>
          <w:rFonts w:ascii="Times New Roman" w:hAnsi="Times New Roman" w:cs="Times New Roman"/>
          <w:sz w:val="28"/>
          <w:szCs w:val="28"/>
        </w:rPr>
        <w:t>ого развития страны. Так, в меж</w:t>
      </w:r>
      <w:r w:rsidRPr="00BE5CE2">
        <w:rPr>
          <w:rFonts w:ascii="Times New Roman" w:hAnsi="Times New Roman" w:cs="Times New Roman"/>
          <w:sz w:val="28"/>
          <w:szCs w:val="28"/>
        </w:rPr>
        <w:t>дународном стандарте</w:t>
      </w:r>
      <w:r>
        <w:rPr>
          <w:rFonts w:ascii="Times New Roman" w:hAnsi="Times New Roman" w:cs="Times New Roman"/>
          <w:sz w:val="28"/>
          <w:szCs w:val="28"/>
        </w:rPr>
        <w:t xml:space="preserve"> «Навыки XXI века» («универсаль</w:t>
      </w:r>
      <w:r w:rsidRPr="00BE5CE2">
        <w:rPr>
          <w:rFonts w:ascii="Times New Roman" w:hAnsi="Times New Roman" w:cs="Times New Roman"/>
          <w:sz w:val="28"/>
          <w:szCs w:val="28"/>
        </w:rPr>
        <w:t>ные навыки», «ключевые компетентности», «softskills») выделяются базовы</w:t>
      </w:r>
      <w:r>
        <w:rPr>
          <w:rFonts w:ascii="Times New Roman" w:hAnsi="Times New Roman" w:cs="Times New Roman"/>
          <w:sz w:val="28"/>
          <w:szCs w:val="28"/>
        </w:rPr>
        <w:t>е навыки, компетенции и личност</w:t>
      </w:r>
      <w:r w:rsidRPr="00BE5CE2">
        <w:rPr>
          <w:rFonts w:ascii="Times New Roman" w:hAnsi="Times New Roman" w:cs="Times New Roman"/>
          <w:sz w:val="28"/>
          <w:szCs w:val="28"/>
        </w:rPr>
        <w:t xml:space="preserve">ные качества, которые необходимо развивать в системе образования </w:t>
      </w:r>
      <w:r w:rsidR="00C50969">
        <w:rPr>
          <w:rFonts w:ascii="Times New Roman" w:hAnsi="Times New Roman" w:cs="Times New Roman"/>
          <w:sz w:val="28"/>
          <w:szCs w:val="28"/>
        </w:rPr>
        <w:t>[1</w:t>
      </w:r>
      <w:r w:rsidR="00C50969" w:rsidRPr="00C50969">
        <w:rPr>
          <w:rFonts w:ascii="Times New Roman" w:hAnsi="Times New Roman" w:cs="Times New Roman"/>
          <w:sz w:val="28"/>
          <w:szCs w:val="28"/>
        </w:rPr>
        <w:t>2</w:t>
      </w:r>
      <w:r w:rsidRPr="00C50969">
        <w:rPr>
          <w:rFonts w:ascii="Times New Roman" w:hAnsi="Times New Roman" w:cs="Times New Roman"/>
          <w:sz w:val="28"/>
          <w:szCs w:val="28"/>
        </w:rPr>
        <w:t>]:</w:t>
      </w:r>
      <w:r w:rsidRPr="00782C25">
        <w:rPr>
          <w:rFonts w:ascii="Times New Roman" w:hAnsi="Times New Roman" w:cs="Times New Roman"/>
          <w:color w:val="FF0000"/>
          <w:sz w:val="28"/>
          <w:szCs w:val="28"/>
        </w:rPr>
        <w:t xml:space="preserve"> </w:t>
      </w:r>
    </w:p>
    <w:p w:rsidR="00794115" w:rsidRDefault="00BE5CE2" w:rsidP="00FD619D">
      <w:pPr>
        <w:spacing w:after="0" w:line="360" w:lineRule="auto"/>
        <w:ind w:firstLine="709"/>
        <w:jc w:val="both"/>
        <w:rPr>
          <w:rFonts w:ascii="Times New Roman" w:hAnsi="Times New Roman" w:cs="Times New Roman"/>
          <w:sz w:val="28"/>
          <w:szCs w:val="28"/>
        </w:rPr>
      </w:pPr>
      <w:r w:rsidRPr="00BE5CE2">
        <w:rPr>
          <w:rFonts w:ascii="Times New Roman" w:hAnsi="Times New Roman" w:cs="Times New Roman"/>
          <w:sz w:val="28"/>
          <w:szCs w:val="28"/>
        </w:rPr>
        <w:t>1) базовые навыки (способность учащихся применять знания и умения для ре</w:t>
      </w:r>
      <w:r>
        <w:rPr>
          <w:rFonts w:ascii="Times New Roman" w:hAnsi="Times New Roman" w:cs="Times New Roman"/>
          <w:sz w:val="28"/>
          <w:szCs w:val="28"/>
        </w:rPr>
        <w:t>шения повседневных задач в ситу</w:t>
      </w:r>
      <w:r w:rsidRPr="00BE5CE2">
        <w:rPr>
          <w:rFonts w:ascii="Times New Roman" w:hAnsi="Times New Roman" w:cs="Times New Roman"/>
          <w:sz w:val="28"/>
          <w:szCs w:val="28"/>
        </w:rPr>
        <w:t xml:space="preserve">ациях, которые отличаются от учебных). К этой группе относятся навыки чтения </w:t>
      </w:r>
      <w:r w:rsidR="0010405A">
        <w:rPr>
          <w:rFonts w:ascii="Times New Roman" w:hAnsi="Times New Roman" w:cs="Times New Roman"/>
          <w:sz w:val="28"/>
          <w:szCs w:val="28"/>
        </w:rPr>
        <w:t>и письма, математическая грамот</w:t>
      </w:r>
      <w:r w:rsidR="00A532B0">
        <w:rPr>
          <w:rFonts w:ascii="Times New Roman" w:hAnsi="Times New Roman" w:cs="Times New Roman"/>
          <w:sz w:val="28"/>
          <w:szCs w:val="28"/>
        </w:rPr>
        <w:t>ность, естественно</w:t>
      </w:r>
      <w:r w:rsidR="00FD619D">
        <w:rPr>
          <w:rFonts w:ascii="Times New Roman" w:hAnsi="Times New Roman" w:cs="Times New Roman"/>
          <w:sz w:val="28"/>
          <w:szCs w:val="28"/>
        </w:rPr>
        <w:t>-</w:t>
      </w:r>
      <w:r w:rsidRPr="00BE5CE2">
        <w:rPr>
          <w:rFonts w:ascii="Times New Roman" w:hAnsi="Times New Roman" w:cs="Times New Roman"/>
          <w:sz w:val="28"/>
          <w:szCs w:val="28"/>
        </w:rPr>
        <w:t>на</w:t>
      </w:r>
      <w:r>
        <w:rPr>
          <w:rFonts w:ascii="Times New Roman" w:hAnsi="Times New Roman" w:cs="Times New Roman"/>
          <w:sz w:val="28"/>
          <w:szCs w:val="28"/>
        </w:rPr>
        <w:t>учная грамотность, ИКТ-грамот</w:t>
      </w:r>
      <w:r w:rsidRPr="00BE5CE2">
        <w:rPr>
          <w:rFonts w:ascii="Times New Roman" w:hAnsi="Times New Roman" w:cs="Times New Roman"/>
          <w:sz w:val="28"/>
          <w:szCs w:val="28"/>
        </w:rPr>
        <w:t>ность, финансовая гра</w:t>
      </w:r>
      <w:r>
        <w:rPr>
          <w:rFonts w:ascii="Times New Roman" w:hAnsi="Times New Roman" w:cs="Times New Roman"/>
          <w:sz w:val="28"/>
          <w:szCs w:val="28"/>
        </w:rPr>
        <w:t>мотность, культурная и гражданс</w:t>
      </w:r>
      <w:r w:rsidR="00782C25">
        <w:rPr>
          <w:rFonts w:ascii="Times New Roman" w:hAnsi="Times New Roman" w:cs="Times New Roman"/>
          <w:sz w:val="28"/>
          <w:szCs w:val="28"/>
        </w:rPr>
        <w:t>кая грамотность;</w:t>
      </w:r>
    </w:p>
    <w:p w:rsidR="00794115" w:rsidRDefault="00BE5CE2" w:rsidP="00FD619D">
      <w:pPr>
        <w:spacing w:after="0" w:line="360" w:lineRule="auto"/>
        <w:ind w:firstLine="709"/>
        <w:jc w:val="both"/>
        <w:rPr>
          <w:rFonts w:ascii="Times New Roman" w:hAnsi="Times New Roman" w:cs="Times New Roman"/>
          <w:sz w:val="28"/>
          <w:szCs w:val="28"/>
        </w:rPr>
      </w:pPr>
      <w:r w:rsidRPr="00BE5CE2">
        <w:rPr>
          <w:rFonts w:ascii="Times New Roman" w:hAnsi="Times New Roman" w:cs="Times New Roman"/>
          <w:sz w:val="28"/>
          <w:szCs w:val="28"/>
        </w:rPr>
        <w:t>2) компетенции (с</w:t>
      </w:r>
      <w:r>
        <w:rPr>
          <w:rFonts w:ascii="Times New Roman" w:hAnsi="Times New Roman" w:cs="Times New Roman"/>
          <w:sz w:val="28"/>
          <w:szCs w:val="28"/>
        </w:rPr>
        <w:t>пособность учащихся решать нети</w:t>
      </w:r>
      <w:r w:rsidRPr="00BE5CE2">
        <w:rPr>
          <w:rFonts w:ascii="Times New Roman" w:hAnsi="Times New Roman" w:cs="Times New Roman"/>
          <w:sz w:val="28"/>
          <w:szCs w:val="28"/>
        </w:rPr>
        <w:t>пичные задачи в ситуац</w:t>
      </w:r>
      <w:r>
        <w:rPr>
          <w:rFonts w:ascii="Times New Roman" w:hAnsi="Times New Roman" w:cs="Times New Roman"/>
          <w:sz w:val="28"/>
          <w:szCs w:val="28"/>
        </w:rPr>
        <w:t>иях, которые отличаются от учеб</w:t>
      </w:r>
      <w:r w:rsidRPr="00BE5CE2">
        <w:rPr>
          <w:rFonts w:ascii="Times New Roman" w:hAnsi="Times New Roman" w:cs="Times New Roman"/>
          <w:sz w:val="28"/>
          <w:szCs w:val="28"/>
        </w:rPr>
        <w:t>ных). В эту группу входят компетенции, позволяющие учащимся решать более сложные задачи: критическое мышление, креативност</w:t>
      </w:r>
      <w:r>
        <w:rPr>
          <w:rFonts w:ascii="Times New Roman" w:hAnsi="Times New Roman" w:cs="Times New Roman"/>
          <w:sz w:val="28"/>
          <w:szCs w:val="28"/>
        </w:rPr>
        <w:t>ь, умение общаться, умение рабо</w:t>
      </w:r>
      <w:r w:rsidR="00782C25">
        <w:rPr>
          <w:rFonts w:ascii="Times New Roman" w:hAnsi="Times New Roman" w:cs="Times New Roman"/>
          <w:sz w:val="28"/>
          <w:szCs w:val="28"/>
        </w:rPr>
        <w:t>тать в команде;</w:t>
      </w:r>
    </w:p>
    <w:p w:rsidR="0040082D" w:rsidRDefault="00BE5CE2" w:rsidP="00FD619D">
      <w:pPr>
        <w:spacing w:after="0" w:line="360" w:lineRule="auto"/>
        <w:ind w:firstLine="709"/>
        <w:jc w:val="both"/>
        <w:rPr>
          <w:rFonts w:ascii="Times New Roman" w:hAnsi="Times New Roman" w:cs="Times New Roman"/>
          <w:sz w:val="28"/>
          <w:szCs w:val="28"/>
        </w:rPr>
      </w:pPr>
      <w:r w:rsidRPr="00BE5CE2">
        <w:rPr>
          <w:rFonts w:ascii="Times New Roman" w:hAnsi="Times New Roman" w:cs="Times New Roman"/>
          <w:sz w:val="28"/>
          <w:szCs w:val="28"/>
        </w:rPr>
        <w:t>3) личностные качества (способность учащихся справляться с измен</w:t>
      </w:r>
      <w:r>
        <w:rPr>
          <w:rFonts w:ascii="Times New Roman" w:hAnsi="Times New Roman" w:cs="Times New Roman"/>
          <w:sz w:val="28"/>
          <w:szCs w:val="28"/>
        </w:rPr>
        <w:t>ениями окружающей среды в ситуа</w:t>
      </w:r>
      <w:r w:rsidRPr="00BE5CE2">
        <w:rPr>
          <w:rFonts w:ascii="Times New Roman" w:hAnsi="Times New Roman" w:cs="Times New Roman"/>
          <w:sz w:val="28"/>
          <w:szCs w:val="28"/>
        </w:rPr>
        <w:t>циях, которые отличаются от учебных). К так</w:t>
      </w:r>
      <w:r>
        <w:rPr>
          <w:rFonts w:ascii="Times New Roman" w:hAnsi="Times New Roman" w:cs="Times New Roman"/>
          <w:sz w:val="28"/>
          <w:szCs w:val="28"/>
        </w:rPr>
        <w:t>им каче</w:t>
      </w:r>
      <w:r w:rsidRPr="00BE5CE2">
        <w:rPr>
          <w:rFonts w:ascii="Times New Roman" w:hAnsi="Times New Roman" w:cs="Times New Roman"/>
          <w:sz w:val="28"/>
          <w:szCs w:val="28"/>
        </w:rPr>
        <w:t>ствам отнесены любоз</w:t>
      </w:r>
      <w:r>
        <w:rPr>
          <w:rFonts w:ascii="Times New Roman" w:hAnsi="Times New Roman" w:cs="Times New Roman"/>
          <w:sz w:val="28"/>
          <w:szCs w:val="28"/>
        </w:rPr>
        <w:t>нательность, инициативность, на</w:t>
      </w:r>
      <w:r w:rsidRPr="00BE5CE2">
        <w:rPr>
          <w:rFonts w:ascii="Times New Roman" w:hAnsi="Times New Roman" w:cs="Times New Roman"/>
          <w:sz w:val="28"/>
          <w:szCs w:val="28"/>
        </w:rPr>
        <w:t>стойчивость, способнос</w:t>
      </w:r>
      <w:r>
        <w:rPr>
          <w:rFonts w:ascii="Times New Roman" w:hAnsi="Times New Roman" w:cs="Times New Roman"/>
          <w:sz w:val="28"/>
          <w:szCs w:val="28"/>
        </w:rPr>
        <w:t>ть адаптироваться, лидерские ка</w:t>
      </w:r>
      <w:r w:rsidRPr="00BE5CE2">
        <w:rPr>
          <w:rFonts w:ascii="Times New Roman" w:hAnsi="Times New Roman" w:cs="Times New Roman"/>
          <w:sz w:val="28"/>
          <w:szCs w:val="28"/>
        </w:rPr>
        <w:t>чества, социал</w:t>
      </w:r>
      <w:r w:rsidR="00782C25">
        <w:rPr>
          <w:rFonts w:ascii="Times New Roman" w:hAnsi="Times New Roman" w:cs="Times New Roman"/>
          <w:sz w:val="28"/>
          <w:szCs w:val="28"/>
        </w:rPr>
        <w:t>ьная и культурная грамотность.</w:t>
      </w:r>
    </w:p>
    <w:p w:rsidR="00794115" w:rsidRDefault="00BE5CE2" w:rsidP="00FD619D">
      <w:pPr>
        <w:spacing w:after="0" w:line="360" w:lineRule="auto"/>
        <w:ind w:firstLine="709"/>
        <w:jc w:val="both"/>
        <w:rPr>
          <w:rFonts w:ascii="Times New Roman" w:hAnsi="Times New Roman" w:cs="Times New Roman"/>
          <w:sz w:val="28"/>
          <w:szCs w:val="28"/>
        </w:rPr>
      </w:pPr>
      <w:r w:rsidRPr="00BE5CE2">
        <w:rPr>
          <w:rFonts w:ascii="Times New Roman" w:hAnsi="Times New Roman" w:cs="Times New Roman"/>
          <w:sz w:val="28"/>
          <w:szCs w:val="28"/>
        </w:rPr>
        <w:t>В формате планируемых образовательных результатов перечисленные характеристики можно рассматривать как развитие познавате</w:t>
      </w:r>
      <w:r w:rsidR="0010405A">
        <w:rPr>
          <w:rFonts w:ascii="Times New Roman" w:hAnsi="Times New Roman" w:cs="Times New Roman"/>
          <w:sz w:val="28"/>
          <w:szCs w:val="28"/>
        </w:rPr>
        <w:t>льной, ценностной и деятельност</w:t>
      </w:r>
      <w:r w:rsidR="00782C25">
        <w:rPr>
          <w:rFonts w:ascii="Times New Roman" w:hAnsi="Times New Roman" w:cs="Times New Roman"/>
          <w:sz w:val="28"/>
          <w:szCs w:val="28"/>
        </w:rPr>
        <w:t>ной сфер личности.</w:t>
      </w:r>
    </w:p>
    <w:p w:rsidR="0040082D" w:rsidRDefault="00BE5CE2" w:rsidP="00FD619D">
      <w:pPr>
        <w:spacing w:after="0" w:line="360" w:lineRule="auto"/>
        <w:ind w:firstLine="709"/>
        <w:jc w:val="both"/>
        <w:rPr>
          <w:rFonts w:ascii="Times New Roman" w:hAnsi="Times New Roman" w:cs="Times New Roman"/>
          <w:sz w:val="28"/>
          <w:szCs w:val="28"/>
        </w:rPr>
      </w:pPr>
      <w:r w:rsidRPr="00BE5CE2">
        <w:rPr>
          <w:rFonts w:ascii="Times New Roman" w:hAnsi="Times New Roman" w:cs="Times New Roman"/>
          <w:sz w:val="28"/>
          <w:szCs w:val="28"/>
        </w:rPr>
        <w:t>Ко</w:t>
      </w:r>
      <w:r w:rsidR="0010405A">
        <w:rPr>
          <w:rFonts w:ascii="Times New Roman" w:hAnsi="Times New Roman" w:cs="Times New Roman"/>
          <w:sz w:val="28"/>
          <w:szCs w:val="28"/>
        </w:rPr>
        <w:t>нцептуальная рамка образователь</w:t>
      </w:r>
      <w:r w:rsidRPr="00BE5CE2">
        <w:rPr>
          <w:rFonts w:ascii="Times New Roman" w:hAnsi="Times New Roman" w:cs="Times New Roman"/>
          <w:sz w:val="28"/>
          <w:szCs w:val="28"/>
        </w:rPr>
        <w:t>ных результатов, разра</w:t>
      </w:r>
      <w:r w:rsidR="0010405A">
        <w:rPr>
          <w:rFonts w:ascii="Times New Roman" w:hAnsi="Times New Roman" w:cs="Times New Roman"/>
          <w:sz w:val="28"/>
          <w:szCs w:val="28"/>
        </w:rPr>
        <w:t>ботанная для международного про</w:t>
      </w:r>
      <w:r w:rsidRPr="00BE5CE2">
        <w:rPr>
          <w:rFonts w:ascii="Times New Roman" w:hAnsi="Times New Roman" w:cs="Times New Roman"/>
          <w:sz w:val="28"/>
          <w:szCs w:val="28"/>
        </w:rPr>
        <w:t>екта «Образование 2030</w:t>
      </w:r>
      <w:r w:rsidR="0010405A">
        <w:rPr>
          <w:rFonts w:ascii="Times New Roman" w:hAnsi="Times New Roman" w:cs="Times New Roman"/>
          <w:sz w:val="28"/>
          <w:szCs w:val="28"/>
        </w:rPr>
        <w:t xml:space="preserve">» </w:t>
      </w:r>
      <w:r w:rsidR="006F6308">
        <w:rPr>
          <w:rFonts w:ascii="Times New Roman" w:hAnsi="Times New Roman" w:cs="Times New Roman"/>
          <w:sz w:val="28"/>
          <w:szCs w:val="28"/>
        </w:rPr>
        <w:t>[</w:t>
      </w:r>
      <w:r w:rsidR="006F6308" w:rsidRPr="006F6308">
        <w:rPr>
          <w:rFonts w:ascii="Times New Roman" w:hAnsi="Times New Roman" w:cs="Times New Roman"/>
          <w:sz w:val="28"/>
          <w:szCs w:val="28"/>
        </w:rPr>
        <w:t>1</w:t>
      </w:r>
      <w:r w:rsidR="00F16AA5" w:rsidRPr="00F16AA5">
        <w:rPr>
          <w:rFonts w:ascii="Times New Roman" w:hAnsi="Times New Roman" w:cs="Times New Roman"/>
          <w:sz w:val="28"/>
          <w:szCs w:val="28"/>
        </w:rPr>
        <w:t>2</w:t>
      </w:r>
      <w:r w:rsidR="0010405A" w:rsidRPr="006F6308">
        <w:rPr>
          <w:rFonts w:ascii="Times New Roman" w:hAnsi="Times New Roman" w:cs="Times New Roman"/>
          <w:sz w:val="28"/>
          <w:szCs w:val="28"/>
        </w:rPr>
        <w:t>],</w:t>
      </w:r>
      <w:r w:rsidR="0010405A" w:rsidRPr="00782C25">
        <w:rPr>
          <w:rFonts w:ascii="Times New Roman" w:hAnsi="Times New Roman" w:cs="Times New Roman"/>
          <w:color w:val="FF0000"/>
          <w:sz w:val="28"/>
          <w:szCs w:val="28"/>
        </w:rPr>
        <w:t xml:space="preserve"> </w:t>
      </w:r>
      <w:r w:rsidR="0010405A">
        <w:rPr>
          <w:rFonts w:ascii="Times New Roman" w:hAnsi="Times New Roman" w:cs="Times New Roman"/>
          <w:sz w:val="28"/>
          <w:szCs w:val="28"/>
        </w:rPr>
        <w:t>реализуемого ОЭСР, ориен</w:t>
      </w:r>
      <w:r w:rsidRPr="00BE5CE2">
        <w:rPr>
          <w:rFonts w:ascii="Times New Roman" w:hAnsi="Times New Roman" w:cs="Times New Roman"/>
          <w:sz w:val="28"/>
          <w:szCs w:val="28"/>
        </w:rPr>
        <w:t xml:space="preserve">тирована </w:t>
      </w:r>
      <w:r w:rsidR="00FD619D">
        <w:rPr>
          <w:rFonts w:ascii="Times New Roman" w:hAnsi="Times New Roman" w:cs="Times New Roman"/>
          <w:sz w:val="28"/>
          <w:szCs w:val="28"/>
        </w:rPr>
        <w:t>на эти же</w:t>
      </w:r>
      <w:r w:rsidRPr="00BE5CE2">
        <w:rPr>
          <w:rFonts w:ascii="Times New Roman" w:hAnsi="Times New Roman" w:cs="Times New Roman"/>
          <w:sz w:val="28"/>
          <w:szCs w:val="28"/>
        </w:rPr>
        <w:t xml:space="preserve"> принцип</w:t>
      </w:r>
      <w:r w:rsidR="00FD619D">
        <w:rPr>
          <w:rFonts w:ascii="Times New Roman" w:hAnsi="Times New Roman" w:cs="Times New Roman"/>
          <w:sz w:val="28"/>
          <w:szCs w:val="28"/>
        </w:rPr>
        <w:t>ы</w:t>
      </w:r>
      <w:r w:rsidRPr="00BE5CE2">
        <w:rPr>
          <w:rFonts w:ascii="Times New Roman" w:hAnsi="Times New Roman" w:cs="Times New Roman"/>
          <w:sz w:val="28"/>
          <w:szCs w:val="28"/>
        </w:rPr>
        <w:t>:</w:t>
      </w:r>
    </w:p>
    <w:p w:rsidR="0040082D" w:rsidRPr="00FD619D" w:rsidRDefault="00BE5CE2" w:rsidP="00FD619D">
      <w:pPr>
        <w:pStyle w:val="ab"/>
        <w:numPr>
          <w:ilvl w:val="0"/>
          <w:numId w:val="25"/>
        </w:numPr>
        <w:spacing w:line="360" w:lineRule="auto"/>
        <w:ind w:left="284" w:hanging="284"/>
        <w:jc w:val="both"/>
        <w:rPr>
          <w:sz w:val="28"/>
          <w:szCs w:val="28"/>
        </w:rPr>
      </w:pPr>
      <w:r w:rsidRPr="00FD619D">
        <w:rPr>
          <w:sz w:val="28"/>
          <w:szCs w:val="28"/>
        </w:rPr>
        <w:t xml:space="preserve">развитие системы </w:t>
      </w:r>
      <w:r w:rsidR="0010405A" w:rsidRPr="00FD619D">
        <w:rPr>
          <w:sz w:val="28"/>
          <w:szCs w:val="28"/>
        </w:rPr>
        <w:t>знаний, умений, отношений и цен</w:t>
      </w:r>
      <w:r w:rsidRPr="00FD619D">
        <w:rPr>
          <w:sz w:val="28"/>
          <w:szCs w:val="28"/>
        </w:rPr>
        <w:t>ностей, создающих основу образовательных результатов;</w:t>
      </w:r>
    </w:p>
    <w:p w:rsidR="0040082D" w:rsidRPr="00FD619D" w:rsidRDefault="00BE5CE2" w:rsidP="00FD619D">
      <w:pPr>
        <w:pStyle w:val="ab"/>
        <w:numPr>
          <w:ilvl w:val="0"/>
          <w:numId w:val="25"/>
        </w:numPr>
        <w:spacing w:line="360" w:lineRule="auto"/>
        <w:ind w:left="284" w:hanging="284"/>
        <w:jc w:val="both"/>
        <w:rPr>
          <w:sz w:val="28"/>
          <w:szCs w:val="28"/>
        </w:rPr>
      </w:pPr>
      <w:r w:rsidRPr="00FD619D">
        <w:rPr>
          <w:sz w:val="28"/>
          <w:szCs w:val="28"/>
        </w:rPr>
        <w:lastRenderedPageBreak/>
        <w:t>формирование к</w:t>
      </w:r>
      <w:r w:rsidR="0010405A" w:rsidRPr="00FD619D">
        <w:rPr>
          <w:sz w:val="28"/>
          <w:szCs w:val="28"/>
        </w:rPr>
        <w:t>омпетенций как способность моби</w:t>
      </w:r>
      <w:r w:rsidRPr="00FD619D">
        <w:rPr>
          <w:sz w:val="28"/>
          <w:szCs w:val="28"/>
        </w:rPr>
        <w:t>лизовать знания, умен</w:t>
      </w:r>
      <w:r w:rsidR="0010405A" w:rsidRPr="00FD619D">
        <w:rPr>
          <w:sz w:val="28"/>
          <w:szCs w:val="28"/>
        </w:rPr>
        <w:t>ия, отношения и ценности при ре</w:t>
      </w:r>
      <w:r w:rsidRPr="00FD619D">
        <w:rPr>
          <w:sz w:val="28"/>
          <w:szCs w:val="28"/>
        </w:rPr>
        <w:t>шении практических задач, проявлять рефлексивный подход к процессу обучения</w:t>
      </w:r>
      <w:r w:rsidR="0010405A" w:rsidRPr="00FD619D">
        <w:rPr>
          <w:sz w:val="28"/>
          <w:szCs w:val="28"/>
        </w:rPr>
        <w:t xml:space="preserve"> и обеспечивать возможность вза</w:t>
      </w:r>
      <w:r w:rsidRPr="00FD619D">
        <w:rPr>
          <w:sz w:val="28"/>
          <w:szCs w:val="28"/>
        </w:rPr>
        <w:t>имоде</w:t>
      </w:r>
      <w:r w:rsidR="00782C25">
        <w:rPr>
          <w:sz w:val="28"/>
          <w:szCs w:val="28"/>
        </w:rPr>
        <w:t>йствовать и действовать в мире;</w:t>
      </w:r>
    </w:p>
    <w:p w:rsidR="0040082D" w:rsidRPr="00FD619D" w:rsidRDefault="00BE5CE2" w:rsidP="00FD619D">
      <w:pPr>
        <w:pStyle w:val="ab"/>
        <w:numPr>
          <w:ilvl w:val="0"/>
          <w:numId w:val="25"/>
        </w:numPr>
        <w:spacing w:line="360" w:lineRule="auto"/>
        <w:ind w:left="284" w:hanging="284"/>
        <w:jc w:val="both"/>
        <w:rPr>
          <w:sz w:val="28"/>
          <w:szCs w:val="28"/>
        </w:rPr>
      </w:pPr>
      <w:r w:rsidRPr="00FD619D">
        <w:rPr>
          <w:sz w:val="28"/>
          <w:szCs w:val="28"/>
        </w:rPr>
        <w:t xml:space="preserve">становление стратегии поведения как способности действовать в </w:t>
      </w:r>
      <w:r w:rsidR="00782C25">
        <w:rPr>
          <w:sz w:val="28"/>
          <w:szCs w:val="28"/>
        </w:rPr>
        <w:t>различных внеучебных ситуациях.</w:t>
      </w:r>
    </w:p>
    <w:p w:rsidR="0064522B" w:rsidRDefault="00BE5CE2" w:rsidP="00FD619D">
      <w:pPr>
        <w:spacing w:after="0" w:line="360" w:lineRule="auto"/>
        <w:ind w:firstLine="709"/>
        <w:jc w:val="both"/>
        <w:rPr>
          <w:rFonts w:ascii="Times New Roman" w:hAnsi="Times New Roman" w:cs="Times New Roman"/>
          <w:sz w:val="28"/>
          <w:szCs w:val="28"/>
        </w:rPr>
      </w:pPr>
      <w:r w:rsidRPr="00BE5CE2">
        <w:rPr>
          <w:rFonts w:ascii="Times New Roman" w:hAnsi="Times New Roman" w:cs="Times New Roman"/>
          <w:sz w:val="28"/>
          <w:szCs w:val="28"/>
        </w:rPr>
        <w:t>Единой концептуа</w:t>
      </w:r>
      <w:r w:rsidR="0010405A">
        <w:rPr>
          <w:rFonts w:ascii="Times New Roman" w:hAnsi="Times New Roman" w:cs="Times New Roman"/>
          <w:sz w:val="28"/>
          <w:szCs w:val="28"/>
        </w:rPr>
        <w:t>льной платформой всех обозначен</w:t>
      </w:r>
      <w:r w:rsidRPr="00BE5CE2">
        <w:rPr>
          <w:rFonts w:ascii="Times New Roman" w:hAnsi="Times New Roman" w:cs="Times New Roman"/>
          <w:sz w:val="28"/>
          <w:szCs w:val="28"/>
        </w:rPr>
        <w:t xml:space="preserve">ных международных </w:t>
      </w:r>
      <w:r w:rsidR="0010405A">
        <w:rPr>
          <w:rFonts w:ascii="Times New Roman" w:hAnsi="Times New Roman" w:cs="Times New Roman"/>
          <w:sz w:val="28"/>
          <w:szCs w:val="28"/>
        </w:rPr>
        <w:t>проектов является компетентност</w:t>
      </w:r>
      <w:r w:rsidRPr="00BE5CE2">
        <w:rPr>
          <w:rFonts w:ascii="Times New Roman" w:hAnsi="Times New Roman" w:cs="Times New Roman"/>
          <w:sz w:val="28"/>
          <w:szCs w:val="28"/>
        </w:rPr>
        <w:t xml:space="preserve">ный подход, определяющий вектор развития содержания общего образования </w:t>
      </w:r>
      <w:r w:rsidR="00FD619D">
        <w:rPr>
          <w:rFonts w:ascii="Times New Roman" w:hAnsi="Times New Roman" w:cs="Times New Roman"/>
          <w:sz w:val="28"/>
          <w:szCs w:val="28"/>
        </w:rPr>
        <w:t>–</w:t>
      </w:r>
      <w:r w:rsidR="0010405A">
        <w:rPr>
          <w:rFonts w:ascii="Times New Roman" w:hAnsi="Times New Roman" w:cs="Times New Roman"/>
          <w:sz w:val="28"/>
          <w:szCs w:val="28"/>
        </w:rPr>
        <w:t>от академической к функциональ</w:t>
      </w:r>
      <w:r w:rsidRPr="00BE5CE2">
        <w:rPr>
          <w:rFonts w:ascii="Times New Roman" w:hAnsi="Times New Roman" w:cs="Times New Roman"/>
          <w:sz w:val="28"/>
          <w:szCs w:val="28"/>
        </w:rPr>
        <w:t>ной грамотности.</w:t>
      </w:r>
    </w:p>
    <w:p w:rsidR="0064522B" w:rsidRDefault="007B312B" w:rsidP="00FD619D">
      <w:pPr>
        <w:spacing w:after="0" w:line="360" w:lineRule="auto"/>
        <w:ind w:firstLine="709"/>
        <w:jc w:val="both"/>
        <w:rPr>
          <w:rFonts w:ascii="Times New Roman" w:hAnsi="Times New Roman" w:cs="Times New Roman"/>
          <w:sz w:val="28"/>
          <w:szCs w:val="28"/>
        </w:rPr>
      </w:pPr>
      <w:r w:rsidRPr="007B312B">
        <w:rPr>
          <w:rFonts w:ascii="Times New Roman" w:hAnsi="Times New Roman" w:cs="Times New Roman"/>
          <w:sz w:val="28"/>
          <w:szCs w:val="28"/>
        </w:rPr>
        <w:t xml:space="preserve">Функциональная грамотность показывает, насколько обучающийся может использовать полученные знания, умения и навыки в реальных жизненных ситуациях. Она фиксирует минимально необходимый уровень готовности личности для осуществления ее жизнедеятельности в конкретной культурной среде </w:t>
      </w:r>
      <w:r w:rsidRPr="00C50969">
        <w:rPr>
          <w:rFonts w:ascii="Times New Roman" w:hAnsi="Times New Roman" w:cs="Times New Roman"/>
          <w:sz w:val="28"/>
          <w:szCs w:val="28"/>
        </w:rPr>
        <w:t>[</w:t>
      </w:r>
      <w:r w:rsidR="00C50969" w:rsidRPr="00C50969">
        <w:rPr>
          <w:rFonts w:ascii="Times New Roman" w:hAnsi="Times New Roman" w:cs="Times New Roman"/>
          <w:sz w:val="28"/>
          <w:szCs w:val="28"/>
        </w:rPr>
        <w:t>1</w:t>
      </w:r>
      <w:r w:rsidR="00F16AA5" w:rsidRPr="00F16AA5">
        <w:rPr>
          <w:rFonts w:ascii="Times New Roman" w:hAnsi="Times New Roman" w:cs="Times New Roman"/>
          <w:sz w:val="28"/>
          <w:szCs w:val="28"/>
        </w:rPr>
        <w:t>2</w:t>
      </w:r>
      <w:bookmarkStart w:id="1" w:name="_GoBack"/>
      <w:bookmarkEnd w:id="1"/>
      <w:r w:rsidRPr="00C50969">
        <w:rPr>
          <w:rFonts w:ascii="Times New Roman" w:hAnsi="Times New Roman" w:cs="Times New Roman"/>
          <w:sz w:val="28"/>
          <w:szCs w:val="28"/>
        </w:rPr>
        <w:t>]</w:t>
      </w:r>
      <w:r w:rsidR="006D5D5F" w:rsidRPr="00C50969">
        <w:t xml:space="preserve">. </w:t>
      </w:r>
      <w:r w:rsidRPr="007B312B">
        <w:rPr>
          <w:rFonts w:ascii="Times New Roman" w:hAnsi="Times New Roman" w:cs="Times New Roman"/>
          <w:sz w:val="28"/>
          <w:szCs w:val="28"/>
        </w:rPr>
        <w:t>Важно отметить, что становление функциональной грамотности происходит в образовательном процессе, который построен в методологии компетентностного подхода. В настоящее время задания на развитие функциональной грамотности не находят широкого применен</w:t>
      </w:r>
      <w:r w:rsidR="00782C25">
        <w:rPr>
          <w:rFonts w:ascii="Times New Roman" w:hAnsi="Times New Roman" w:cs="Times New Roman"/>
          <w:sz w:val="28"/>
          <w:szCs w:val="28"/>
        </w:rPr>
        <w:t>ия в практике российской школы.</w:t>
      </w:r>
    </w:p>
    <w:p w:rsidR="003A0785" w:rsidRDefault="007B312B" w:rsidP="00FD619D">
      <w:pPr>
        <w:spacing w:after="0" w:line="360" w:lineRule="auto"/>
        <w:ind w:firstLine="709"/>
        <w:jc w:val="both"/>
        <w:rPr>
          <w:rFonts w:ascii="Times New Roman" w:hAnsi="Times New Roman" w:cs="Times New Roman"/>
          <w:sz w:val="28"/>
          <w:szCs w:val="28"/>
        </w:rPr>
      </w:pPr>
      <w:r w:rsidRPr="007B312B">
        <w:rPr>
          <w:rFonts w:ascii="Times New Roman" w:hAnsi="Times New Roman" w:cs="Times New Roman"/>
          <w:sz w:val="28"/>
          <w:szCs w:val="28"/>
        </w:rPr>
        <w:t>Все инструменты оценивания результатов образования внутри страны (среди них важнейшие — ОГЭ и ЕГЭ) направлены, главным образом, на оценку предметного знания, зачастую сводящегося к знанию фактов, и на оценку умения решать типовые (стандартные) задачи. Они не оценивают компетентность как умение действовать в определенной ситуации. Уточним, что под компетентностью понимается способность эффективно мобилизовывать, т. е. выбирать и использовать наиболее подходящие знания и умения для решения задач, в том числе в новых нестандартных ситуациях. Важно отметить и недостаточную подготовку учителей в области формирования функциональной грамотности, а также отсутствие необходимых учебно-методических материало</w:t>
      </w:r>
      <w:r w:rsidR="0064522B">
        <w:rPr>
          <w:rFonts w:ascii="Times New Roman" w:hAnsi="Times New Roman" w:cs="Times New Roman"/>
          <w:sz w:val="28"/>
          <w:szCs w:val="28"/>
        </w:rPr>
        <w:t>в.</w:t>
      </w:r>
    </w:p>
    <w:p w:rsidR="00BA1E9D" w:rsidRDefault="003A0785" w:rsidP="0064522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08305" cy="494030"/>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305" cy="494030"/>
                    </a:xfrm>
                    <a:prstGeom prst="rect">
                      <a:avLst/>
                    </a:prstGeom>
                    <a:noFill/>
                  </pic:spPr>
                </pic:pic>
              </a:graphicData>
            </a:graphic>
          </wp:inline>
        </w:drawing>
      </w:r>
      <w:r w:rsidR="00436A88" w:rsidRPr="00436A88">
        <w:rPr>
          <w:rFonts w:ascii="Times New Roman" w:hAnsi="Times New Roman" w:cs="Times New Roman"/>
          <w:b/>
          <w:sz w:val="28"/>
          <w:szCs w:val="28"/>
        </w:rPr>
        <w:t>К</w:t>
      </w:r>
      <w:r w:rsidRPr="00436A88">
        <w:rPr>
          <w:rFonts w:ascii="Times New Roman" w:hAnsi="Times New Roman" w:cs="Times New Roman"/>
          <w:b/>
          <w:sz w:val="28"/>
          <w:szCs w:val="28"/>
        </w:rPr>
        <w:t>ак мы это будем понимать</w:t>
      </w:r>
    </w:p>
    <w:p w:rsidR="0010405A" w:rsidRDefault="00CD7F6C" w:rsidP="00FD619D">
      <w:pPr>
        <w:spacing w:after="0" w:line="360" w:lineRule="auto"/>
        <w:ind w:firstLine="709"/>
        <w:jc w:val="both"/>
        <w:rPr>
          <w:rFonts w:ascii="Times New Roman" w:hAnsi="Times New Roman" w:cs="Times New Roman"/>
          <w:sz w:val="28"/>
          <w:szCs w:val="28"/>
        </w:rPr>
      </w:pPr>
      <w:r w:rsidRPr="00CD7F6C">
        <w:rPr>
          <w:rFonts w:ascii="Times New Roman" w:hAnsi="Times New Roman" w:cs="Times New Roman"/>
          <w:sz w:val="28"/>
          <w:szCs w:val="28"/>
        </w:rPr>
        <w:t>Леонтьев А.А.: «Функционально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[Образовательная система «Школа 2100». Педагогика здравого смысла / под ред. А. А. Леонтьева. М.: Баласс, 2003. С. 35.]</w:t>
      </w:r>
    </w:p>
    <w:p w:rsidR="00782C25" w:rsidRDefault="00CD7F6C" w:rsidP="00FD619D">
      <w:pPr>
        <w:spacing w:after="0" w:line="360" w:lineRule="auto"/>
        <w:ind w:firstLine="709"/>
        <w:jc w:val="both"/>
        <w:rPr>
          <w:rFonts w:ascii="Times New Roman" w:hAnsi="Times New Roman" w:cs="Times New Roman"/>
          <w:sz w:val="28"/>
          <w:szCs w:val="28"/>
        </w:rPr>
      </w:pPr>
      <w:r w:rsidRPr="00CD7F6C">
        <w:rPr>
          <w:rFonts w:ascii="Times New Roman" w:hAnsi="Times New Roman" w:cs="Times New Roman"/>
          <w:sz w:val="28"/>
          <w:szCs w:val="28"/>
        </w:rPr>
        <w:t>Виноградова Н.Ф.: «Функциональная грамотность сегодня — это базовое образование ли</w:t>
      </w:r>
      <w:r w:rsidR="00782C25">
        <w:rPr>
          <w:rFonts w:ascii="Times New Roman" w:hAnsi="Times New Roman" w:cs="Times New Roman"/>
          <w:sz w:val="28"/>
          <w:szCs w:val="28"/>
        </w:rPr>
        <w:t>чности.</w:t>
      </w:r>
    </w:p>
    <w:p w:rsidR="00436A88" w:rsidRDefault="00782C25" w:rsidP="00FD6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должен обладать:</w:t>
      </w:r>
    </w:p>
    <w:p w:rsidR="00436A88" w:rsidRDefault="00CD7F6C" w:rsidP="00FD619D">
      <w:pPr>
        <w:spacing w:after="0" w:line="360" w:lineRule="auto"/>
        <w:ind w:firstLine="709"/>
        <w:jc w:val="both"/>
        <w:rPr>
          <w:rFonts w:ascii="Times New Roman" w:hAnsi="Times New Roman" w:cs="Times New Roman"/>
          <w:sz w:val="28"/>
          <w:szCs w:val="28"/>
        </w:rPr>
      </w:pPr>
      <w:r w:rsidRPr="00CD7F6C">
        <w:rPr>
          <w:rFonts w:ascii="Times New Roman" w:hAnsi="Times New Roman" w:cs="Times New Roman"/>
          <w:sz w:val="28"/>
          <w:szCs w:val="28"/>
        </w:rPr>
        <w:t>- готовностью успешно взаимодействовать с</w:t>
      </w:r>
      <w:r w:rsidR="00797088">
        <w:rPr>
          <w:rFonts w:ascii="Times New Roman" w:hAnsi="Times New Roman" w:cs="Times New Roman"/>
          <w:sz w:val="28"/>
          <w:szCs w:val="28"/>
        </w:rPr>
        <w:t xml:space="preserve"> изменяющимся окружающим миром;</w:t>
      </w:r>
    </w:p>
    <w:p w:rsidR="00436A88" w:rsidRDefault="00CD7F6C" w:rsidP="00FD619D">
      <w:pPr>
        <w:spacing w:after="0" w:line="360" w:lineRule="auto"/>
        <w:ind w:firstLine="709"/>
        <w:jc w:val="both"/>
        <w:rPr>
          <w:rFonts w:ascii="Times New Roman" w:hAnsi="Times New Roman" w:cs="Times New Roman"/>
          <w:sz w:val="28"/>
          <w:szCs w:val="28"/>
        </w:rPr>
      </w:pPr>
      <w:r w:rsidRPr="00CD7F6C">
        <w:rPr>
          <w:rFonts w:ascii="Times New Roman" w:hAnsi="Times New Roman" w:cs="Times New Roman"/>
          <w:sz w:val="28"/>
          <w:szCs w:val="28"/>
        </w:rPr>
        <w:t>- возможностью решать различные (в том числе нестандартные) учебн</w:t>
      </w:r>
      <w:r w:rsidR="00797088">
        <w:rPr>
          <w:rFonts w:ascii="Times New Roman" w:hAnsi="Times New Roman" w:cs="Times New Roman"/>
          <w:sz w:val="28"/>
          <w:szCs w:val="28"/>
        </w:rPr>
        <w:t>ые и жизненные задачи</w:t>
      </w:r>
      <w:r w:rsidR="00782C25">
        <w:rPr>
          <w:rFonts w:ascii="Times New Roman" w:hAnsi="Times New Roman" w:cs="Times New Roman"/>
          <w:sz w:val="28"/>
          <w:szCs w:val="28"/>
        </w:rPr>
        <w:t>;</w:t>
      </w:r>
    </w:p>
    <w:p w:rsidR="00436A88" w:rsidRDefault="00CD7F6C" w:rsidP="00FD619D">
      <w:pPr>
        <w:spacing w:after="0" w:line="360" w:lineRule="auto"/>
        <w:ind w:firstLine="709"/>
        <w:jc w:val="both"/>
        <w:rPr>
          <w:rFonts w:ascii="Times New Roman" w:hAnsi="Times New Roman" w:cs="Times New Roman"/>
          <w:sz w:val="28"/>
          <w:szCs w:val="28"/>
        </w:rPr>
      </w:pPr>
      <w:r w:rsidRPr="00CD7F6C">
        <w:rPr>
          <w:rFonts w:ascii="Times New Roman" w:hAnsi="Times New Roman" w:cs="Times New Roman"/>
          <w:sz w:val="28"/>
          <w:szCs w:val="28"/>
        </w:rPr>
        <w:t>- способност</w:t>
      </w:r>
      <w:r w:rsidR="00797088">
        <w:rPr>
          <w:rFonts w:ascii="Times New Roman" w:hAnsi="Times New Roman" w:cs="Times New Roman"/>
          <w:sz w:val="28"/>
          <w:szCs w:val="28"/>
        </w:rPr>
        <w:t>ью строить социальные отношения</w:t>
      </w:r>
      <w:r w:rsidR="00782C25">
        <w:rPr>
          <w:rFonts w:ascii="Times New Roman" w:hAnsi="Times New Roman" w:cs="Times New Roman"/>
          <w:sz w:val="28"/>
          <w:szCs w:val="28"/>
        </w:rPr>
        <w:t>;</w:t>
      </w:r>
    </w:p>
    <w:p w:rsidR="00CD7F6C" w:rsidRDefault="00CD7F6C" w:rsidP="00FD619D">
      <w:pPr>
        <w:spacing w:after="0" w:line="360" w:lineRule="auto"/>
        <w:ind w:firstLine="709"/>
        <w:jc w:val="both"/>
        <w:rPr>
          <w:rFonts w:ascii="Times New Roman" w:hAnsi="Times New Roman" w:cs="Times New Roman"/>
          <w:sz w:val="28"/>
          <w:szCs w:val="28"/>
        </w:rPr>
      </w:pPr>
      <w:r w:rsidRPr="00CD7F6C">
        <w:rPr>
          <w:rFonts w:ascii="Times New Roman" w:hAnsi="Times New Roman" w:cs="Times New Roman"/>
          <w:sz w:val="28"/>
          <w:szCs w:val="28"/>
        </w:rPr>
        <w:t>- совокупностью рефлексивных умений, обеспечивающих оценку своей грамотности, стремление к дальнейшему образованию…» [Виноградова Н. Ф., Кочурова Е. Э., Кузнецова М. И. и др. Функциональная грамотность младшего школьника: книга для учителя / под ред. Н. Ф. Виноградовой. М.: Российский учебник: Вентана-Граф, 2018. 288 с., с. 16–17]</w:t>
      </w:r>
    </w:p>
    <w:p w:rsidR="00AB5DD7" w:rsidRDefault="000D72C7" w:rsidP="00FD619D">
      <w:pPr>
        <w:spacing w:after="0" w:line="360" w:lineRule="auto"/>
        <w:ind w:firstLine="709"/>
        <w:jc w:val="both"/>
        <w:rPr>
          <w:rFonts w:ascii="Times New Roman" w:hAnsi="Times New Roman" w:cs="Times New Roman"/>
          <w:sz w:val="28"/>
          <w:szCs w:val="28"/>
        </w:rPr>
      </w:pPr>
      <w:r w:rsidRPr="000D72C7">
        <w:rPr>
          <w:rFonts w:ascii="Times New Roman" w:hAnsi="Times New Roman" w:cs="Times New Roman"/>
          <w:sz w:val="28"/>
          <w:szCs w:val="28"/>
        </w:rPr>
        <w:t>Переориентация системы образования на развитие функциональной грамотности учащихся закреплена во ФГОС ОО на концептуальн</w:t>
      </w:r>
      <w:r w:rsidR="00782C25">
        <w:rPr>
          <w:rFonts w:ascii="Times New Roman" w:hAnsi="Times New Roman" w:cs="Times New Roman"/>
          <w:sz w:val="28"/>
          <w:szCs w:val="28"/>
        </w:rPr>
        <w:t>ом уровне в следующих аспектах:</w:t>
      </w:r>
    </w:p>
    <w:p w:rsidR="00AB5DD7" w:rsidRDefault="000C4E31" w:rsidP="00FD6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D72C7" w:rsidRPr="000D72C7">
        <w:rPr>
          <w:rFonts w:ascii="Times New Roman" w:hAnsi="Times New Roman" w:cs="Times New Roman"/>
          <w:sz w:val="28"/>
          <w:szCs w:val="28"/>
        </w:rPr>
        <w:t>Изменение образовательной парадигмы — компетентностный подход, содержание обучения — комплексное (междисциплинарное) изучение проблем, включая жизненные ситуации;</w:t>
      </w:r>
    </w:p>
    <w:p w:rsidR="00AB5DD7" w:rsidRDefault="000C4E31" w:rsidP="00FD6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0D72C7" w:rsidRPr="000D72C7">
        <w:rPr>
          <w:rFonts w:ascii="Times New Roman" w:hAnsi="Times New Roman" w:cs="Times New Roman"/>
          <w:sz w:val="28"/>
          <w:szCs w:val="28"/>
        </w:rPr>
        <w:t>Характер обучения и взаимодействия участников образовательного процесса — сотрудн</w:t>
      </w:r>
      <w:r w:rsidR="00782C25">
        <w:rPr>
          <w:rFonts w:ascii="Times New Roman" w:hAnsi="Times New Roman" w:cs="Times New Roman"/>
          <w:sz w:val="28"/>
          <w:szCs w:val="28"/>
        </w:rPr>
        <w:t>ичество, деятельностный подход;</w:t>
      </w:r>
    </w:p>
    <w:p w:rsidR="00AB5DD7" w:rsidRDefault="000C4E31" w:rsidP="00FD6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D72C7" w:rsidRPr="000D72C7">
        <w:rPr>
          <w:rFonts w:ascii="Times New Roman" w:hAnsi="Times New Roman" w:cs="Times New Roman"/>
          <w:sz w:val="28"/>
          <w:szCs w:val="28"/>
        </w:rPr>
        <w:t>Доминирующий компонент организации образовательного процесса — практикоориентированная, исследовательская и проектная деятельность, основанная на проявлении самостоятельности, активности, творчестве учащихся;</w:t>
      </w:r>
    </w:p>
    <w:p w:rsidR="000C4E31" w:rsidRDefault="000C4E31" w:rsidP="00FD6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D72C7" w:rsidRPr="000D72C7">
        <w:rPr>
          <w:rFonts w:ascii="Times New Roman" w:hAnsi="Times New Roman" w:cs="Times New Roman"/>
          <w:sz w:val="28"/>
          <w:szCs w:val="28"/>
        </w:rPr>
        <w:t>Характер контроля — комплексная оценка образовательных результатов по трем группам (личностны</w:t>
      </w:r>
      <w:r>
        <w:rPr>
          <w:rFonts w:ascii="Times New Roman" w:hAnsi="Times New Roman" w:cs="Times New Roman"/>
          <w:sz w:val="28"/>
          <w:szCs w:val="28"/>
        </w:rPr>
        <w:t>е, предметные, метапредметные).</w:t>
      </w:r>
    </w:p>
    <w:p w:rsidR="00D435F3" w:rsidRDefault="000D72C7" w:rsidP="00FD619D">
      <w:pPr>
        <w:spacing w:after="0" w:line="360" w:lineRule="auto"/>
        <w:ind w:firstLine="709"/>
        <w:jc w:val="both"/>
        <w:rPr>
          <w:rFonts w:ascii="Times New Roman" w:hAnsi="Times New Roman" w:cs="Times New Roman"/>
          <w:sz w:val="28"/>
          <w:szCs w:val="28"/>
        </w:rPr>
      </w:pPr>
      <w:r w:rsidRPr="000D72C7">
        <w:rPr>
          <w:rFonts w:ascii="Times New Roman" w:hAnsi="Times New Roman" w:cs="Times New Roman"/>
          <w:sz w:val="28"/>
          <w:szCs w:val="28"/>
        </w:rPr>
        <w:t>Однако многие из перечисленных аспектов пока не находят воплощения в массовой педагогической практике, так как требуют принципиально другого подхода к организации процесса, содержания и оценки качества образования.</w:t>
      </w:r>
    </w:p>
    <w:p w:rsidR="00FD619D" w:rsidRDefault="00FD619D" w:rsidP="0064522B">
      <w:pPr>
        <w:spacing w:line="360" w:lineRule="auto"/>
        <w:ind w:firstLine="709"/>
        <w:jc w:val="both"/>
        <w:rPr>
          <w:rFonts w:ascii="Times New Roman" w:hAnsi="Times New Roman" w:cs="Times New Roman"/>
          <w:b/>
          <w:sz w:val="28"/>
          <w:szCs w:val="28"/>
        </w:rPr>
      </w:pPr>
    </w:p>
    <w:p w:rsidR="003B2C56" w:rsidRPr="00E55E0D" w:rsidRDefault="00E55E0D" w:rsidP="00797088">
      <w:pPr>
        <w:spacing w:after="0" w:line="360" w:lineRule="auto"/>
        <w:jc w:val="center"/>
        <w:rPr>
          <w:rFonts w:ascii="Times New Roman" w:hAnsi="Times New Roman" w:cs="Times New Roman"/>
          <w:b/>
          <w:sz w:val="28"/>
          <w:szCs w:val="28"/>
        </w:rPr>
      </w:pPr>
      <w:r w:rsidRPr="00E55E0D">
        <w:rPr>
          <w:rFonts w:ascii="Times New Roman" w:hAnsi="Times New Roman" w:cs="Times New Roman"/>
          <w:b/>
          <w:sz w:val="28"/>
          <w:szCs w:val="28"/>
        </w:rPr>
        <w:t xml:space="preserve">1.2. </w:t>
      </w:r>
      <w:r w:rsidR="003B2C56" w:rsidRPr="00E55E0D">
        <w:rPr>
          <w:rFonts w:ascii="Times New Roman" w:hAnsi="Times New Roman" w:cs="Times New Roman"/>
          <w:b/>
          <w:sz w:val="28"/>
          <w:szCs w:val="28"/>
        </w:rPr>
        <w:t>Анализ результатов внешних оценочных процедур и</w:t>
      </w:r>
    </w:p>
    <w:p w:rsidR="003B2C56" w:rsidRPr="00E55E0D" w:rsidRDefault="003B2C56" w:rsidP="003B2C56">
      <w:pPr>
        <w:spacing w:after="0" w:line="360" w:lineRule="auto"/>
        <w:ind w:firstLine="709"/>
        <w:jc w:val="center"/>
        <w:rPr>
          <w:rFonts w:ascii="Times New Roman" w:hAnsi="Times New Roman" w:cs="Times New Roman"/>
          <w:b/>
          <w:sz w:val="28"/>
          <w:szCs w:val="28"/>
        </w:rPr>
      </w:pPr>
      <w:r w:rsidRPr="00E55E0D">
        <w:rPr>
          <w:rFonts w:ascii="Times New Roman" w:hAnsi="Times New Roman" w:cs="Times New Roman"/>
          <w:b/>
          <w:sz w:val="28"/>
          <w:szCs w:val="28"/>
        </w:rPr>
        <w:t>функциональная грамотность</w:t>
      </w:r>
    </w:p>
    <w:p w:rsidR="003B2C56" w:rsidRPr="00E55E0D" w:rsidRDefault="003B2C56" w:rsidP="003B2C56">
      <w:pPr>
        <w:pStyle w:val="12"/>
        <w:ind w:firstLine="720"/>
        <w:jc w:val="both"/>
        <w:rPr>
          <w:color w:val="000000"/>
          <w:sz w:val="28"/>
          <w:szCs w:val="28"/>
          <w:lang w:bidi="ru-RU"/>
        </w:rPr>
      </w:pPr>
      <w:r w:rsidRPr="00E55E0D">
        <w:rPr>
          <w:color w:val="000000"/>
          <w:sz w:val="28"/>
          <w:szCs w:val="28"/>
          <w:lang w:bidi="ru-RU"/>
        </w:rPr>
        <w:t xml:space="preserve">Анализ результатов внешних оценочных процедур проводится с целью принятия обоснованных управленческих решений по повышению качества образования в образовательном учреждении. </w:t>
      </w:r>
      <w:r w:rsidR="00246116" w:rsidRPr="00E55E0D">
        <w:rPr>
          <w:color w:val="000000"/>
          <w:sz w:val="28"/>
          <w:szCs w:val="28"/>
          <w:lang w:bidi="ru-RU"/>
        </w:rPr>
        <w:t xml:space="preserve">Эти результаты можно использовать и для работы в образовательном учреждении для формирования функциональной грамотности школьников. </w:t>
      </w:r>
    </w:p>
    <w:p w:rsidR="003B2C56" w:rsidRPr="00E55E0D" w:rsidRDefault="003B2C56" w:rsidP="003B2C56">
      <w:pPr>
        <w:pStyle w:val="12"/>
        <w:ind w:firstLine="720"/>
        <w:jc w:val="both"/>
        <w:rPr>
          <w:color w:val="000000"/>
          <w:sz w:val="28"/>
          <w:szCs w:val="28"/>
          <w:lang w:bidi="ru-RU"/>
        </w:rPr>
      </w:pPr>
      <w:r w:rsidRPr="00E55E0D">
        <w:rPr>
          <w:color w:val="000000"/>
          <w:sz w:val="28"/>
          <w:szCs w:val="28"/>
          <w:lang w:bidi="ru-RU"/>
        </w:rPr>
        <w:t>Для анализа и оценки результатов необходимо знать цели и задачи оценочной процедуры, а также с помощью каких инструментов она проводится. Эта информация представлена в спецификации работы, где также прописаны проверяемые данной работой элементы предметного или метапредметного содержания образовательной программы. Наличие спецификации и кодификатора для каждой работы – это необходимое условие реализации программы внутреннего и внешнего мониторинга качества образования.</w:t>
      </w:r>
    </w:p>
    <w:p w:rsidR="003B2C56" w:rsidRPr="00E55E0D" w:rsidRDefault="003B2C56" w:rsidP="003B2C56">
      <w:pPr>
        <w:pStyle w:val="12"/>
        <w:ind w:firstLine="720"/>
        <w:jc w:val="both"/>
        <w:rPr>
          <w:color w:val="000000"/>
          <w:sz w:val="28"/>
          <w:szCs w:val="28"/>
          <w:lang w:bidi="ru-RU"/>
        </w:rPr>
      </w:pPr>
      <w:r w:rsidRPr="00E55E0D">
        <w:rPr>
          <w:color w:val="000000"/>
          <w:sz w:val="28"/>
          <w:szCs w:val="28"/>
          <w:lang w:bidi="ru-RU"/>
        </w:rPr>
        <w:t xml:space="preserve">Наиболее значимыми и доступными для анализа являются данные из </w:t>
      </w:r>
      <w:r w:rsidRPr="00E55E0D">
        <w:rPr>
          <w:color w:val="000000"/>
          <w:sz w:val="28"/>
          <w:szCs w:val="28"/>
          <w:lang w:bidi="ru-RU"/>
        </w:rPr>
        <w:lastRenderedPageBreak/>
        <w:t>следующих источников:</w:t>
      </w:r>
    </w:p>
    <w:p w:rsidR="003B2C56" w:rsidRPr="00E55E0D" w:rsidRDefault="003B2C56" w:rsidP="003B2C56">
      <w:pPr>
        <w:pStyle w:val="12"/>
        <w:numPr>
          <w:ilvl w:val="0"/>
          <w:numId w:val="23"/>
        </w:numPr>
        <w:ind w:left="426" w:hanging="426"/>
        <w:jc w:val="both"/>
        <w:rPr>
          <w:color w:val="000000"/>
          <w:sz w:val="28"/>
          <w:szCs w:val="28"/>
          <w:lang w:bidi="ru-RU"/>
        </w:rPr>
      </w:pPr>
      <w:r w:rsidRPr="00E55E0D">
        <w:rPr>
          <w:b/>
          <w:color w:val="000000"/>
          <w:sz w:val="28"/>
          <w:szCs w:val="28"/>
          <w:lang w:bidi="ru-RU"/>
        </w:rPr>
        <w:t>результаты государственной итоговой аттестации за 9 и 11 класс – ОГЭ, ЕГЭ</w:t>
      </w:r>
      <w:r w:rsidRPr="00E55E0D">
        <w:rPr>
          <w:color w:val="000000"/>
          <w:sz w:val="28"/>
          <w:szCs w:val="28"/>
          <w:lang w:bidi="ru-RU"/>
        </w:rPr>
        <w:t xml:space="preserve"> (из полученных протоколов, статико-аналитическ</w:t>
      </w:r>
      <w:r w:rsidR="007E2E3F">
        <w:rPr>
          <w:color w:val="000000"/>
          <w:sz w:val="28"/>
          <w:szCs w:val="28"/>
          <w:lang w:bidi="ru-RU"/>
        </w:rPr>
        <w:t xml:space="preserve">их </w:t>
      </w:r>
      <w:r w:rsidRPr="00E55E0D">
        <w:rPr>
          <w:color w:val="000000"/>
          <w:sz w:val="28"/>
          <w:szCs w:val="28"/>
          <w:lang w:bidi="ru-RU"/>
        </w:rPr>
        <w:t>отчетов и иных ресурсов);</w:t>
      </w:r>
    </w:p>
    <w:p w:rsidR="003B2C56" w:rsidRPr="00E55E0D" w:rsidRDefault="003B2C56" w:rsidP="003B2C56">
      <w:pPr>
        <w:pStyle w:val="12"/>
        <w:numPr>
          <w:ilvl w:val="0"/>
          <w:numId w:val="23"/>
        </w:numPr>
        <w:ind w:left="426" w:hanging="426"/>
        <w:jc w:val="both"/>
        <w:rPr>
          <w:color w:val="000000"/>
          <w:sz w:val="28"/>
          <w:szCs w:val="28"/>
          <w:lang w:bidi="ru-RU"/>
        </w:rPr>
      </w:pPr>
      <w:r w:rsidRPr="00E55E0D">
        <w:rPr>
          <w:b/>
          <w:color w:val="000000"/>
          <w:sz w:val="28"/>
          <w:szCs w:val="28"/>
          <w:lang w:bidi="ru-RU"/>
        </w:rPr>
        <w:t>результаты всероссийских проверочных работ – ВПР</w:t>
      </w:r>
      <w:r w:rsidRPr="00E55E0D">
        <w:rPr>
          <w:color w:val="000000"/>
          <w:sz w:val="28"/>
          <w:szCs w:val="28"/>
          <w:lang w:bidi="ru-RU"/>
        </w:rPr>
        <w:t xml:space="preserve"> (проводятся с 2015 года; результаты предоставляются в личном кабинете каждой образовательной организации; уже рассчитаны следующие показатели: средний первичный балл в сравнении с районом, городом, всей выборкой; проведено шкалирование первичных баллов; проведено сравнение с отметками в журнале; просчитано завышение/занижение отметок за работу в сравнении с отметками в журнале; просчитаны долевые показатели по отметкам за работу; можно отследить динамику по предметам, классам, педагогам, при условии сохранения ведомостей соответствия кода и ФИО учащегося, можно отследить его индивидуальный прогресс);</w:t>
      </w:r>
    </w:p>
    <w:p w:rsidR="003B2C56" w:rsidRPr="00E55E0D" w:rsidRDefault="003B2C56" w:rsidP="003B2C56">
      <w:pPr>
        <w:pStyle w:val="12"/>
        <w:numPr>
          <w:ilvl w:val="0"/>
          <w:numId w:val="23"/>
        </w:numPr>
        <w:ind w:left="426" w:hanging="426"/>
        <w:jc w:val="both"/>
        <w:rPr>
          <w:color w:val="000000"/>
          <w:sz w:val="28"/>
          <w:szCs w:val="28"/>
          <w:lang w:bidi="ru-RU"/>
        </w:rPr>
      </w:pPr>
      <w:r w:rsidRPr="00E55E0D">
        <w:rPr>
          <w:color w:val="000000"/>
          <w:sz w:val="28"/>
          <w:szCs w:val="28"/>
          <w:lang w:bidi="ru-RU"/>
        </w:rPr>
        <w:t>результаты региональных диагностических работ – РДР (регулярно проводятся с 2014 года, результаты за каждую работу заносятся в электронную таблицу, в которой автоматически просчитывается для школы и каждого класса средний первичный балл, минимальные и максимальные значения первичного балла, среднеквадратичное отклонение, доверительный интервал, коэффициент выполнения каждого задания в процентах);</w:t>
      </w:r>
    </w:p>
    <w:p w:rsidR="003B2C56" w:rsidRPr="00E55E0D" w:rsidRDefault="003B2C56" w:rsidP="003B2C56">
      <w:pPr>
        <w:pStyle w:val="12"/>
        <w:numPr>
          <w:ilvl w:val="0"/>
          <w:numId w:val="23"/>
        </w:numPr>
        <w:ind w:left="426" w:hanging="426"/>
        <w:jc w:val="both"/>
        <w:rPr>
          <w:color w:val="000000"/>
          <w:sz w:val="28"/>
          <w:szCs w:val="28"/>
          <w:lang w:bidi="ru-RU"/>
        </w:rPr>
      </w:pPr>
      <w:r w:rsidRPr="00E55E0D">
        <w:rPr>
          <w:b/>
          <w:bCs/>
          <w:color w:val="000000"/>
          <w:sz w:val="28"/>
          <w:szCs w:val="28"/>
          <w:lang w:bidi="ru-RU"/>
        </w:rPr>
        <w:t xml:space="preserve">результаты внутренних оценочных процедур промежуточной аттестации </w:t>
      </w:r>
      <w:r w:rsidRPr="00E55E0D">
        <w:rPr>
          <w:color w:val="000000"/>
          <w:sz w:val="28"/>
          <w:szCs w:val="28"/>
          <w:lang w:bidi="ru-RU"/>
        </w:rPr>
        <w:t>(согласно положению о ВСОКО и внутреннем мониторинге качества образования в каждой образовательной организации).</w:t>
      </w:r>
    </w:p>
    <w:p w:rsidR="0029405C" w:rsidRPr="00E55E0D" w:rsidRDefault="0029405C" w:rsidP="0029405C">
      <w:pPr>
        <w:pStyle w:val="12"/>
        <w:spacing w:after="180"/>
        <w:jc w:val="center"/>
        <w:rPr>
          <w:sz w:val="28"/>
          <w:szCs w:val="28"/>
        </w:rPr>
      </w:pPr>
      <w:r w:rsidRPr="00E55E0D">
        <w:rPr>
          <w:b/>
          <w:bCs/>
          <w:color w:val="000000"/>
          <w:sz w:val="28"/>
          <w:szCs w:val="28"/>
          <w:lang w:bidi="ru-RU"/>
        </w:rPr>
        <w:t>Перечень оценочных процедур</w:t>
      </w:r>
    </w:p>
    <w:tbl>
      <w:tblPr>
        <w:tblOverlap w:val="never"/>
        <w:tblW w:w="9509" w:type="dxa"/>
        <w:jc w:val="center"/>
        <w:tblLayout w:type="fixed"/>
        <w:tblCellMar>
          <w:left w:w="10" w:type="dxa"/>
          <w:right w:w="10" w:type="dxa"/>
        </w:tblCellMar>
        <w:tblLook w:val="0000" w:firstRow="0" w:lastRow="0" w:firstColumn="0" w:lastColumn="0" w:noHBand="0" w:noVBand="0"/>
      </w:tblPr>
      <w:tblGrid>
        <w:gridCol w:w="1138"/>
        <w:gridCol w:w="1843"/>
        <w:gridCol w:w="3120"/>
        <w:gridCol w:w="3408"/>
      </w:tblGrid>
      <w:tr w:rsidR="0029405C" w:rsidRPr="00E55E0D" w:rsidTr="0029405C">
        <w:trPr>
          <w:trHeight w:hRule="exact" w:val="518"/>
          <w:jc w:val="center"/>
        </w:trPr>
        <w:tc>
          <w:tcPr>
            <w:tcW w:w="1138"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ind w:firstLine="140"/>
            </w:pPr>
            <w:r w:rsidRPr="00E55E0D">
              <w:rPr>
                <w:b/>
                <w:bCs/>
                <w:color w:val="000000"/>
                <w:lang w:bidi="ru-RU"/>
              </w:rPr>
              <w:t>Уровень</w:t>
            </w:r>
          </w:p>
        </w:tc>
        <w:tc>
          <w:tcPr>
            <w:tcW w:w="1843"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b/>
                <w:bCs/>
                <w:color w:val="000000"/>
                <w:lang w:bidi="ru-RU"/>
              </w:rPr>
              <w:t>Название</w:t>
            </w:r>
          </w:p>
        </w:tc>
        <w:tc>
          <w:tcPr>
            <w:tcW w:w="3120"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b/>
                <w:bCs/>
                <w:color w:val="000000"/>
                <w:lang w:bidi="ru-RU"/>
              </w:rPr>
              <w:t>Предмет оценки</w:t>
            </w:r>
          </w:p>
        </w:tc>
        <w:tc>
          <w:tcPr>
            <w:tcW w:w="3408" w:type="dxa"/>
            <w:tcBorders>
              <w:top w:val="single" w:sz="4" w:space="0" w:color="auto"/>
              <w:left w:val="single" w:sz="4" w:space="0" w:color="auto"/>
              <w:right w:val="single" w:sz="4" w:space="0" w:color="auto"/>
            </w:tcBorders>
            <w:shd w:val="clear" w:color="auto" w:fill="auto"/>
            <w:vAlign w:val="bottom"/>
          </w:tcPr>
          <w:p w:rsidR="0029405C" w:rsidRPr="00E55E0D" w:rsidRDefault="0029405C" w:rsidP="00E55E0D">
            <w:pPr>
              <w:pStyle w:val="af2"/>
              <w:spacing w:line="240" w:lineRule="auto"/>
              <w:jc w:val="center"/>
            </w:pPr>
            <w:r w:rsidRPr="00E55E0D">
              <w:rPr>
                <w:b/>
                <w:bCs/>
                <w:color w:val="000000"/>
                <w:lang w:bidi="ru-RU"/>
              </w:rPr>
              <w:t>Где можно найти информацию?</w:t>
            </w:r>
          </w:p>
        </w:tc>
      </w:tr>
      <w:tr w:rsidR="0029405C" w:rsidRPr="00E55E0D" w:rsidTr="0029405C">
        <w:trPr>
          <w:trHeight w:hRule="exact" w:val="2136"/>
          <w:jc w:val="center"/>
        </w:trPr>
        <w:tc>
          <w:tcPr>
            <w:tcW w:w="1138" w:type="dxa"/>
            <w:tcBorders>
              <w:top w:val="single" w:sz="4" w:space="0" w:color="auto"/>
              <w:left w:val="single" w:sz="4" w:space="0" w:color="auto"/>
            </w:tcBorders>
            <w:shd w:val="clear" w:color="auto" w:fill="auto"/>
            <w:textDirection w:val="btLr"/>
          </w:tcPr>
          <w:p w:rsidR="0029405C" w:rsidRPr="00E55E0D" w:rsidRDefault="0029405C" w:rsidP="00E55E0D">
            <w:pPr>
              <w:pStyle w:val="af2"/>
              <w:spacing w:before="440" w:line="240" w:lineRule="auto"/>
              <w:jc w:val="center"/>
            </w:pPr>
            <w:r w:rsidRPr="00E55E0D">
              <w:rPr>
                <w:b/>
                <w:bCs/>
                <w:color w:val="000000"/>
                <w:lang w:bidi="ru-RU"/>
              </w:rPr>
              <w:lastRenderedPageBreak/>
              <w:t>Международный</w:t>
            </w:r>
          </w:p>
        </w:tc>
        <w:tc>
          <w:tcPr>
            <w:tcW w:w="1843"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rPr>
                <w:lang w:val="en-US"/>
              </w:rPr>
            </w:pPr>
            <w:r w:rsidRPr="00E55E0D">
              <w:rPr>
                <w:color w:val="000000"/>
                <w:lang w:val="en-US" w:eastAsia="en-US" w:bidi="en-US"/>
              </w:rPr>
              <w:t>PISA, PIRLS, TIMSS, TALIS, PIAAC</w:t>
            </w:r>
          </w:p>
        </w:tc>
        <w:tc>
          <w:tcPr>
            <w:tcW w:w="3120"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Предметные результаты</w:t>
            </w:r>
          </w:p>
          <w:p w:rsidR="0029405C" w:rsidRPr="00E55E0D" w:rsidRDefault="0029405C" w:rsidP="00E55E0D">
            <w:pPr>
              <w:pStyle w:val="af2"/>
              <w:spacing w:line="240" w:lineRule="auto"/>
              <w:jc w:val="center"/>
            </w:pPr>
            <w:r w:rsidRPr="00E55E0D">
              <w:rPr>
                <w:color w:val="000000"/>
                <w:lang w:bidi="ru-RU"/>
              </w:rPr>
              <w:t>Метапредметные результаты Личностные результаты</w:t>
            </w:r>
          </w:p>
        </w:tc>
        <w:tc>
          <w:tcPr>
            <w:tcW w:w="3408" w:type="dxa"/>
            <w:tcBorders>
              <w:top w:val="single" w:sz="4" w:space="0" w:color="auto"/>
              <w:left w:val="single" w:sz="4" w:space="0" w:color="auto"/>
              <w:right w:val="single" w:sz="4" w:space="0" w:color="auto"/>
            </w:tcBorders>
            <w:shd w:val="clear" w:color="auto" w:fill="auto"/>
            <w:vAlign w:val="center"/>
          </w:tcPr>
          <w:p w:rsidR="0029405C" w:rsidRPr="00E55E0D" w:rsidRDefault="0029405C" w:rsidP="00E55E0D">
            <w:pPr>
              <w:pStyle w:val="af2"/>
              <w:spacing w:after="240" w:line="240" w:lineRule="auto"/>
              <w:jc w:val="center"/>
            </w:pPr>
            <w:r w:rsidRPr="00E55E0D">
              <w:rPr>
                <w:color w:val="000000"/>
                <w:lang w:bidi="ru-RU"/>
              </w:rPr>
              <w:t>Общая - на официальных сайтах исследований (ссылки с сайта ФИОКО</w:t>
            </w:r>
            <w:hyperlink r:id="rId11" w:history="1">
              <w:r w:rsidRPr="00E55E0D">
                <w:rPr>
                  <w:color w:val="0000FF"/>
                  <w:u w:val="single"/>
                  <w:lang w:val="en-US" w:eastAsia="en-US" w:bidi="en-US"/>
                </w:rPr>
                <w:t>https</w:t>
              </w:r>
              <w:r w:rsidRPr="00E55E0D">
                <w:rPr>
                  <w:color w:val="0000FF"/>
                  <w:u w:val="single"/>
                  <w:lang w:eastAsia="en-US" w:bidi="en-US"/>
                </w:rPr>
                <w:t>://</w:t>
              </w:r>
              <w:r w:rsidRPr="00E55E0D">
                <w:rPr>
                  <w:color w:val="0000FF"/>
                  <w:u w:val="single"/>
                  <w:lang w:val="en-US" w:eastAsia="en-US" w:bidi="en-US"/>
                </w:rPr>
                <w:t>www</w:t>
              </w:r>
              <w:r w:rsidRPr="00E55E0D">
                <w:rPr>
                  <w:color w:val="0000FF"/>
                  <w:u w:val="single"/>
                  <w:lang w:eastAsia="en-US" w:bidi="en-US"/>
                </w:rPr>
                <w:t>.</w:t>
              </w:r>
              <w:r w:rsidRPr="00E55E0D">
                <w:rPr>
                  <w:color w:val="0000FF"/>
                  <w:u w:val="single"/>
                  <w:lang w:val="en-US" w:eastAsia="en-US" w:bidi="en-US"/>
                </w:rPr>
                <w:t>fioco</w:t>
              </w:r>
              <w:r w:rsidRPr="00E55E0D">
                <w:rPr>
                  <w:color w:val="0000FF"/>
                  <w:u w:val="single"/>
                  <w:lang w:eastAsia="en-US" w:bidi="en-US"/>
                </w:rPr>
                <w:t>.</w:t>
              </w:r>
              <w:r w:rsidRPr="00E55E0D">
                <w:rPr>
                  <w:color w:val="0000FF"/>
                  <w:u w:val="single"/>
                  <w:lang w:val="en-US" w:eastAsia="en-US" w:bidi="en-US"/>
                </w:rPr>
                <w:t>ru</w:t>
              </w:r>
              <w:r w:rsidRPr="00E55E0D">
                <w:rPr>
                  <w:color w:val="0000FF"/>
                  <w:u w:val="single"/>
                  <w:lang w:eastAsia="en-US" w:bidi="en-US"/>
                </w:rPr>
                <w:t>/</w:t>
              </w:r>
            </w:hyperlink>
            <w:r w:rsidRPr="00E55E0D">
              <w:rPr>
                <w:color w:val="000000"/>
                <w:lang w:bidi="ru-RU"/>
              </w:rPr>
              <w:t>)</w:t>
            </w:r>
          </w:p>
          <w:p w:rsidR="0029405C" w:rsidRPr="00E55E0D" w:rsidRDefault="0029405C" w:rsidP="00E55E0D">
            <w:pPr>
              <w:pStyle w:val="af2"/>
              <w:spacing w:line="240" w:lineRule="auto"/>
              <w:jc w:val="center"/>
            </w:pPr>
            <w:r w:rsidRPr="00E55E0D">
              <w:rPr>
                <w:color w:val="000000"/>
                <w:lang w:bidi="ru-RU"/>
              </w:rPr>
              <w:t>В личных кабинетах участников</w:t>
            </w:r>
          </w:p>
        </w:tc>
      </w:tr>
      <w:tr w:rsidR="0029405C" w:rsidRPr="00E55E0D" w:rsidTr="0029405C">
        <w:trPr>
          <w:trHeight w:hRule="exact" w:val="1277"/>
          <w:jc w:val="center"/>
        </w:trPr>
        <w:tc>
          <w:tcPr>
            <w:tcW w:w="1138" w:type="dxa"/>
            <w:vMerge w:val="restart"/>
            <w:tcBorders>
              <w:top w:val="single" w:sz="4" w:space="0" w:color="auto"/>
              <w:left w:val="single" w:sz="4" w:space="0" w:color="auto"/>
            </w:tcBorders>
            <w:shd w:val="clear" w:color="auto" w:fill="auto"/>
            <w:textDirection w:val="btLr"/>
          </w:tcPr>
          <w:p w:rsidR="0029405C" w:rsidRPr="00E55E0D" w:rsidRDefault="0029405C" w:rsidP="00E55E0D">
            <w:pPr>
              <w:pStyle w:val="af2"/>
              <w:spacing w:before="440" w:line="240" w:lineRule="auto"/>
              <w:jc w:val="center"/>
            </w:pPr>
            <w:r w:rsidRPr="00E55E0D">
              <w:rPr>
                <w:b/>
                <w:bCs/>
                <w:color w:val="000000"/>
                <w:lang w:bidi="ru-RU"/>
              </w:rPr>
              <w:t>Федеральный</w:t>
            </w:r>
          </w:p>
        </w:tc>
        <w:tc>
          <w:tcPr>
            <w:tcW w:w="1843"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НИКО</w:t>
            </w:r>
          </w:p>
        </w:tc>
        <w:tc>
          <w:tcPr>
            <w:tcW w:w="3120"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Предметные результаты Метапредметные результаты</w:t>
            </w:r>
          </w:p>
        </w:tc>
        <w:tc>
          <w:tcPr>
            <w:tcW w:w="3408" w:type="dxa"/>
            <w:tcBorders>
              <w:top w:val="single" w:sz="4" w:space="0" w:color="auto"/>
              <w:left w:val="single" w:sz="4" w:space="0" w:color="auto"/>
              <w:right w:val="single" w:sz="4" w:space="0" w:color="auto"/>
            </w:tcBorders>
            <w:shd w:val="clear" w:color="auto" w:fill="auto"/>
            <w:vAlign w:val="bottom"/>
          </w:tcPr>
          <w:p w:rsidR="0029405C" w:rsidRPr="00E55E0D" w:rsidRDefault="0029405C" w:rsidP="00E55E0D">
            <w:pPr>
              <w:pStyle w:val="af2"/>
              <w:spacing w:after="240" w:line="240" w:lineRule="auto"/>
              <w:jc w:val="center"/>
            </w:pPr>
            <w:r w:rsidRPr="00E55E0D">
              <w:rPr>
                <w:color w:val="000000"/>
                <w:lang w:bidi="ru-RU"/>
              </w:rPr>
              <w:t>Общая - на официальных сайтах исследований (ссылки с сайта ФИОКО</w:t>
            </w:r>
            <w:hyperlink r:id="rId12" w:history="1">
              <w:r w:rsidRPr="00E55E0D">
                <w:rPr>
                  <w:color w:val="0000FF"/>
                  <w:u w:val="single"/>
                  <w:lang w:val="en-US" w:eastAsia="en-US" w:bidi="en-US"/>
                </w:rPr>
                <w:t>https</w:t>
              </w:r>
              <w:r w:rsidRPr="00E55E0D">
                <w:rPr>
                  <w:color w:val="0000FF"/>
                  <w:u w:val="single"/>
                  <w:lang w:eastAsia="en-US" w:bidi="en-US"/>
                </w:rPr>
                <w:t>://</w:t>
              </w:r>
              <w:r w:rsidRPr="00E55E0D">
                <w:rPr>
                  <w:color w:val="0000FF"/>
                  <w:u w:val="single"/>
                  <w:lang w:val="en-US" w:eastAsia="en-US" w:bidi="en-US"/>
                </w:rPr>
                <w:t>www</w:t>
              </w:r>
              <w:r w:rsidRPr="00E55E0D">
                <w:rPr>
                  <w:color w:val="0000FF"/>
                  <w:u w:val="single"/>
                  <w:lang w:eastAsia="en-US" w:bidi="en-US"/>
                </w:rPr>
                <w:t>.</w:t>
              </w:r>
              <w:r w:rsidRPr="00E55E0D">
                <w:rPr>
                  <w:color w:val="0000FF"/>
                  <w:u w:val="single"/>
                  <w:lang w:val="en-US" w:eastAsia="en-US" w:bidi="en-US"/>
                </w:rPr>
                <w:t>fioco</w:t>
              </w:r>
              <w:r w:rsidRPr="00E55E0D">
                <w:rPr>
                  <w:color w:val="0000FF"/>
                  <w:u w:val="single"/>
                  <w:lang w:eastAsia="en-US" w:bidi="en-US"/>
                </w:rPr>
                <w:t>.</w:t>
              </w:r>
              <w:r w:rsidRPr="00E55E0D">
                <w:rPr>
                  <w:color w:val="0000FF"/>
                  <w:u w:val="single"/>
                  <w:lang w:val="en-US" w:eastAsia="en-US" w:bidi="en-US"/>
                </w:rPr>
                <w:t>ru</w:t>
              </w:r>
              <w:r w:rsidRPr="00E55E0D">
                <w:rPr>
                  <w:color w:val="0000FF"/>
                  <w:u w:val="single"/>
                  <w:lang w:eastAsia="en-US" w:bidi="en-US"/>
                </w:rPr>
                <w:t>/</w:t>
              </w:r>
            </w:hyperlink>
            <w:r w:rsidRPr="00E55E0D">
              <w:rPr>
                <w:color w:val="000000"/>
                <w:lang w:bidi="ru-RU"/>
              </w:rPr>
              <w:t>)</w:t>
            </w:r>
          </w:p>
          <w:p w:rsidR="0029405C" w:rsidRPr="00E55E0D" w:rsidRDefault="0029405C" w:rsidP="00E55E0D">
            <w:pPr>
              <w:pStyle w:val="af2"/>
              <w:spacing w:line="240" w:lineRule="auto"/>
              <w:jc w:val="center"/>
            </w:pPr>
            <w:r w:rsidRPr="00E55E0D">
              <w:rPr>
                <w:color w:val="000000"/>
                <w:lang w:bidi="ru-RU"/>
              </w:rPr>
              <w:t>В личных кабинетах участников</w:t>
            </w:r>
          </w:p>
        </w:tc>
      </w:tr>
      <w:tr w:rsidR="0029405C" w:rsidRPr="00E55E0D" w:rsidTr="0029405C">
        <w:trPr>
          <w:trHeight w:hRule="exact" w:val="768"/>
          <w:jc w:val="center"/>
        </w:trPr>
        <w:tc>
          <w:tcPr>
            <w:tcW w:w="1138" w:type="dxa"/>
            <w:vMerge/>
            <w:tcBorders>
              <w:left w:val="single" w:sz="4" w:space="0" w:color="auto"/>
            </w:tcBorders>
            <w:shd w:val="clear" w:color="auto" w:fill="auto"/>
            <w:textDirection w:val="btLr"/>
          </w:tcPr>
          <w:p w:rsidR="0029405C" w:rsidRPr="00E55E0D" w:rsidRDefault="0029405C" w:rsidP="00E55E0D"/>
        </w:tc>
        <w:tc>
          <w:tcPr>
            <w:tcW w:w="1843"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ГИА*</w:t>
            </w:r>
          </w:p>
        </w:tc>
        <w:tc>
          <w:tcPr>
            <w:tcW w:w="3120"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Предметные результаты</w:t>
            </w:r>
          </w:p>
        </w:tc>
        <w:tc>
          <w:tcPr>
            <w:tcW w:w="3408" w:type="dxa"/>
            <w:tcBorders>
              <w:top w:val="single" w:sz="4" w:space="0" w:color="auto"/>
              <w:left w:val="single" w:sz="4" w:space="0" w:color="auto"/>
              <w:right w:val="single" w:sz="4" w:space="0" w:color="auto"/>
            </w:tcBorders>
            <w:shd w:val="clear" w:color="auto" w:fill="auto"/>
            <w:vAlign w:val="bottom"/>
          </w:tcPr>
          <w:p w:rsidR="0029405C" w:rsidRPr="00E55E0D" w:rsidRDefault="0029405C" w:rsidP="00E55E0D">
            <w:pPr>
              <w:pStyle w:val="af2"/>
              <w:spacing w:line="240" w:lineRule="auto"/>
              <w:jc w:val="center"/>
            </w:pPr>
            <w:r w:rsidRPr="00E55E0D">
              <w:rPr>
                <w:color w:val="000000"/>
                <w:lang w:bidi="ru-RU"/>
              </w:rPr>
              <w:t>В каждом ОУ - протоколы</w:t>
            </w:r>
          </w:p>
          <w:p w:rsidR="0029405C" w:rsidRPr="00E55E0D" w:rsidRDefault="0029405C" w:rsidP="00E55E0D">
            <w:pPr>
              <w:pStyle w:val="af2"/>
              <w:spacing w:line="240" w:lineRule="auto"/>
              <w:ind w:firstLine="160"/>
            </w:pPr>
            <w:r w:rsidRPr="00E55E0D">
              <w:rPr>
                <w:color w:val="000000"/>
                <w:lang w:bidi="ru-RU"/>
              </w:rPr>
              <w:t>В ИМЦ- СПИО - ЦОКО - общие результаты, по ОУ, по предметам</w:t>
            </w:r>
          </w:p>
        </w:tc>
      </w:tr>
      <w:tr w:rsidR="0029405C" w:rsidRPr="00E55E0D" w:rsidTr="0029405C">
        <w:trPr>
          <w:trHeight w:hRule="exact" w:val="768"/>
          <w:jc w:val="center"/>
        </w:trPr>
        <w:tc>
          <w:tcPr>
            <w:tcW w:w="1138" w:type="dxa"/>
            <w:vMerge/>
            <w:tcBorders>
              <w:left w:val="single" w:sz="4" w:space="0" w:color="auto"/>
            </w:tcBorders>
            <w:shd w:val="clear" w:color="auto" w:fill="auto"/>
            <w:textDirection w:val="btLr"/>
          </w:tcPr>
          <w:p w:rsidR="0029405C" w:rsidRPr="00E55E0D" w:rsidRDefault="0029405C" w:rsidP="00E55E0D"/>
        </w:tc>
        <w:tc>
          <w:tcPr>
            <w:tcW w:w="1843"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ВПР</w:t>
            </w:r>
          </w:p>
        </w:tc>
        <w:tc>
          <w:tcPr>
            <w:tcW w:w="3120"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Предметные результаты</w:t>
            </w:r>
          </w:p>
        </w:tc>
        <w:tc>
          <w:tcPr>
            <w:tcW w:w="3408" w:type="dxa"/>
            <w:tcBorders>
              <w:top w:val="single" w:sz="4" w:space="0" w:color="auto"/>
              <w:left w:val="single" w:sz="4" w:space="0" w:color="auto"/>
              <w:right w:val="single" w:sz="4" w:space="0" w:color="auto"/>
            </w:tcBorders>
            <w:shd w:val="clear" w:color="auto" w:fill="auto"/>
            <w:vAlign w:val="bottom"/>
          </w:tcPr>
          <w:p w:rsidR="0029405C" w:rsidRPr="00E55E0D" w:rsidRDefault="0029405C" w:rsidP="00E55E0D">
            <w:pPr>
              <w:pStyle w:val="af2"/>
              <w:spacing w:line="240" w:lineRule="auto"/>
              <w:jc w:val="center"/>
            </w:pPr>
            <w:r w:rsidRPr="00E55E0D">
              <w:rPr>
                <w:color w:val="000000"/>
                <w:lang w:bidi="ru-RU"/>
              </w:rPr>
              <w:t>В Личных кабинетах участников В ЦОКО - общие результаты, результаты по ОУ района</w:t>
            </w:r>
          </w:p>
        </w:tc>
      </w:tr>
      <w:tr w:rsidR="0029405C" w:rsidRPr="00E55E0D" w:rsidTr="0029405C">
        <w:trPr>
          <w:trHeight w:hRule="exact" w:val="768"/>
          <w:jc w:val="center"/>
        </w:trPr>
        <w:tc>
          <w:tcPr>
            <w:tcW w:w="1138" w:type="dxa"/>
            <w:vMerge/>
            <w:tcBorders>
              <w:left w:val="single" w:sz="4" w:space="0" w:color="auto"/>
            </w:tcBorders>
            <w:shd w:val="clear" w:color="auto" w:fill="auto"/>
            <w:textDirection w:val="btLr"/>
          </w:tcPr>
          <w:p w:rsidR="0029405C" w:rsidRPr="00E55E0D" w:rsidRDefault="0029405C" w:rsidP="00E55E0D"/>
        </w:tc>
        <w:tc>
          <w:tcPr>
            <w:tcW w:w="1843"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ВсОШ</w:t>
            </w:r>
          </w:p>
        </w:tc>
        <w:tc>
          <w:tcPr>
            <w:tcW w:w="3120"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Предметные результаты</w:t>
            </w:r>
          </w:p>
        </w:tc>
        <w:tc>
          <w:tcPr>
            <w:tcW w:w="3408" w:type="dxa"/>
            <w:tcBorders>
              <w:top w:val="single" w:sz="4" w:space="0" w:color="auto"/>
              <w:left w:val="single" w:sz="4" w:space="0" w:color="auto"/>
              <w:right w:val="single" w:sz="4" w:space="0" w:color="auto"/>
            </w:tcBorders>
            <w:shd w:val="clear" w:color="auto" w:fill="auto"/>
            <w:vAlign w:val="bottom"/>
          </w:tcPr>
          <w:p w:rsidR="0029405C" w:rsidRPr="00E55E0D" w:rsidRDefault="0029405C" w:rsidP="00E55E0D">
            <w:pPr>
              <w:pStyle w:val="af2"/>
              <w:spacing w:line="240" w:lineRule="auto"/>
              <w:jc w:val="center"/>
            </w:pPr>
            <w:r w:rsidRPr="00E55E0D">
              <w:rPr>
                <w:color w:val="000000"/>
                <w:lang w:bidi="ru-RU"/>
              </w:rPr>
              <w:t>В ОУ</w:t>
            </w:r>
          </w:p>
          <w:p w:rsidR="0029405C" w:rsidRPr="00E55E0D" w:rsidRDefault="0029405C" w:rsidP="00E55E0D">
            <w:pPr>
              <w:pStyle w:val="af2"/>
              <w:spacing w:line="240" w:lineRule="auto"/>
              <w:jc w:val="center"/>
            </w:pPr>
            <w:r w:rsidRPr="00E55E0D">
              <w:rPr>
                <w:color w:val="000000"/>
                <w:lang w:bidi="ru-RU"/>
              </w:rPr>
              <w:t>В ИМЦ - общие результаты, по этапам по ОУ, по предметам</w:t>
            </w:r>
          </w:p>
        </w:tc>
      </w:tr>
      <w:tr w:rsidR="0029405C" w:rsidRPr="00E55E0D" w:rsidTr="0029405C">
        <w:trPr>
          <w:trHeight w:hRule="exact" w:val="1022"/>
          <w:jc w:val="center"/>
        </w:trPr>
        <w:tc>
          <w:tcPr>
            <w:tcW w:w="1138" w:type="dxa"/>
            <w:tcBorders>
              <w:top w:val="single" w:sz="4" w:space="0" w:color="auto"/>
              <w:left w:val="single" w:sz="4" w:space="0" w:color="auto"/>
            </w:tcBorders>
            <w:shd w:val="clear" w:color="auto" w:fill="auto"/>
            <w:textDirection w:val="btLr"/>
          </w:tcPr>
          <w:p w:rsidR="0029405C" w:rsidRPr="00E55E0D" w:rsidRDefault="0029405C" w:rsidP="00E55E0D">
            <w:pPr>
              <w:pStyle w:val="af2"/>
              <w:spacing w:before="440" w:line="240" w:lineRule="auto"/>
              <w:jc w:val="center"/>
            </w:pPr>
            <w:r w:rsidRPr="00E55E0D">
              <w:rPr>
                <w:b/>
                <w:bCs/>
                <w:color w:val="000000"/>
                <w:lang w:bidi="ru-RU"/>
              </w:rPr>
              <w:t>Региональный</w:t>
            </w:r>
          </w:p>
        </w:tc>
        <w:tc>
          <w:tcPr>
            <w:tcW w:w="1843"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РДР</w:t>
            </w:r>
          </w:p>
        </w:tc>
        <w:tc>
          <w:tcPr>
            <w:tcW w:w="3120"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Предметные результаты</w:t>
            </w:r>
          </w:p>
          <w:p w:rsidR="0029405C" w:rsidRPr="00E55E0D" w:rsidRDefault="0029405C" w:rsidP="00E55E0D">
            <w:pPr>
              <w:pStyle w:val="af2"/>
              <w:spacing w:line="240" w:lineRule="auto"/>
              <w:jc w:val="center"/>
            </w:pPr>
            <w:r w:rsidRPr="00E55E0D">
              <w:rPr>
                <w:color w:val="000000"/>
                <w:lang w:bidi="ru-RU"/>
              </w:rPr>
              <w:t>Метапредметные результаты Личностные результаты</w:t>
            </w:r>
          </w:p>
        </w:tc>
        <w:tc>
          <w:tcPr>
            <w:tcW w:w="3408" w:type="dxa"/>
            <w:tcBorders>
              <w:top w:val="single" w:sz="4" w:space="0" w:color="auto"/>
              <w:left w:val="single" w:sz="4" w:space="0" w:color="auto"/>
              <w:right w:val="single" w:sz="4" w:space="0" w:color="auto"/>
            </w:tcBorders>
            <w:shd w:val="clear" w:color="auto" w:fill="auto"/>
            <w:vAlign w:val="bottom"/>
          </w:tcPr>
          <w:p w:rsidR="0029405C" w:rsidRPr="00E55E0D" w:rsidRDefault="0029405C" w:rsidP="00E55E0D">
            <w:pPr>
              <w:pStyle w:val="af2"/>
              <w:spacing w:line="240" w:lineRule="auto"/>
              <w:jc w:val="center"/>
            </w:pPr>
            <w:r w:rsidRPr="00E55E0D">
              <w:rPr>
                <w:color w:val="000000"/>
                <w:lang w:bidi="ru-RU"/>
              </w:rPr>
              <w:t>В ОУ - сразу после проверки и заполнения отчетных форм В ЦОКО - общие, по ОУ, по классам, по учащимся</w:t>
            </w:r>
          </w:p>
        </w:tc>
      </w:tr>
      <w:tr w:rsidR="0029405C" w:rsidRPr="00E55E0D" w:rsidTr="0029405C">
        <w:trPr>
          <w:trHeight w:hRule="exact" w:val="269"/>
          <w:jc w:val="center"/>
        </w:trPr>
        <w:tc>
          <w:tcPr>
            <w:tcW w:w="1138" w:type="dxa"/>
            <w:vMerge w:val="restart"/>
            <w:tcBorders>
              <w:top w:val="single" w:sz="4" w:space="0" w:color="auto"/>
              <w:left w:val="single" w:sz="4" w:space="0" w:color="auto"/>
            </w:tcBorders>
            <w:shd w:val="clear" w:color="auto" w:fill="auto"/>
          </w:tcPr>
          <w:p w:rsidR="0029405C" w:rsidRPr="00E55E0D" w:rsidRDefault="0029405C" w:rsidP="00E55E0D">
            <w:pPr>
              <w:rPr>
                <w:sz w:val="10"/>
                <w:szCs w:val="10"/>
              </w:rPr>
            </w:pPr>
          </w:p>
        </w:tc>
        <w:tc>
          <w:tcPr>
            <w:tcW w:w="1843" w:type="dxa"/>
            <w:tcBorders>
              <w:top w:val="single" w:sz="4" w:space="0" w:color="auto"/>
              <w:left w:val="single" w:sz="4" w:space="0" w:color="auto"/>
            </w:tcBorders>
            <w:shd w:val="clear" w:color="auto" w:fill="auto"/>
          </w:tcPr>
          <w:p w:rsidR="0029405C" w:rsidRPr="00E55E0D" w:rsidRDefault="0029405C" w:rsidP="00E55E0D">
            <w:pPr>
              <w:rPr>
                <w:sz w:val="10"/>
                <w:szCs w:val="10"/>
              </w:rPr>
            </w:pPr>
          </w:p>
        </w:tc>
        <w:tc>
          <w:tcPr>
            <w:tcW w:w="3120" w:type="dxa"/>
            <w:tcBorders>
              <w:top w:val="single" w:sz="4" w:space="0" w:color="auto"/>
              <w:left w:val="single" w:sz="4" w:space="0" w:color="auto"/>
            </w:tcBorders>
            <w:shd w:val="clear" w:color="auto" w:fill="auto"/>
          </w:tcPr>
          <w:p w:rsidR="0029405C" w:rsidRPr="00E55E0D" w:rsidRDefault="0029405C" w:rsidP="00E55E0D">
            <w:pPr>
              <w:rPr>
                <w:sz w:val="10"/>
                <w:szCs w:val="10"/>
              </w:rPr>
            </w:pPr>
          </w:p>
        </w:tc>
        <w:tc>
          <w:tcPr>
            <w:tcW w:w="3408" w:type="dxa"/>
            <w:tcBorders>
              <w:top w:val="single" w:sz="4" w:space="0" w:color="auto"/>
              <w:left w:val="single" w:sz="4" w:space="0" w:color="auto"/>
              <w:right w:val="single" w:sz="4" w:space="0" w:color="auto"/>
            </w:tcBorders>
            <w:shd w:val="clear" w:color="auto" w:fill="auto"/>
            <w:vAlign w:val="bottom"/>
          </w:tcPr>
          <w:p w:rsidR="0029405C" w:rsidRPr="00E55E0D" w:rsidRDefault="0029405C" w:rsidP="00E55E0D">
            <w:pPr>
              <w:pStyle w:val="af2"/>
              <w:spacing w:line="240" w:lineRule="auto"/>
              <w:jc w:val="center"/>
            </w:pPr>
            <w:r w:rsidRPr="00E55E0D">
              <w:rPr>
                <w:color w:val="000000"/>
                <w:lang w:bidi="ru-RU"/>
              </w:rPr>
              <w:t>респондентов</w:t>
            </w:r>
          </w:p>
        </w:tc>
      </w:tr>
      <w:tr w:rsidR="0029405C" w:rsidRPr="00E55E0D" w:rsidTr="0029405C">
        <w:trPr>
          <w:trHeight w:hRule="exact" w:val="2030"/>
          <w:jc w:val="center"/>
        </w:trPr>
        <w:tc>
          <w:tcPr>
            <w:tcW w:w="1138" w:type="dxa"/>
            <w:vMerge/>
            <w:tcBorders>
              <w:left w:val="single" w:sz="4" w:space="0" w:color="auto"/>
            </w:tcBorders>
            <w:shd w:val="clear" w:color="auto" w:fill="auto"/>
          </w:tcPr>
          <w:p w:rsidR="0029405C" w:rsidRPr="00E55E0D" w:rsidRDefault="0029405C" w:rsidP="00E55E0D"/>
        </w:tc>
        <w:tc>
          <w:tcPr>
            <w:tcW w:w="1843" w:type="dxa"/>
            <w:tcBorders>
              <w:top w:val="single" w:sz="4" w:space="0" w:color="auto"/>
              <w:left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Система рейтингов</w:t>
            </w:r>
          </w:p>
        </w:tc>
        <w:tc>
          <w:tcPr>
            <w:tcW w:w="3120" w:type="dxa"/>
            <w:tcBorders>
              <w:top w:val="single" w:sz="4" w:space="0" w:color="auto"/>
              <w:left w:val="single" w:sz="4" w:space="0" w:color="auto"/>
            </w:tcBorders>
            <w:shd w:val="clear" w:color="auto" w:fill="auto"/>
            <w:vAlign w:val="bottom"/>
          </w:tcPr>
          <w:p w:rsidR="0029405C" w:rsidRPr="00E55E0D" w:rsidRDefault="0029405C" w:rsidP="00E55E0D">
            <w:pPr>
              <w:pStyle w:val="af2"/>
              <w:spacing w:line="240" w:lineRule="auto"/>
            </w:pPr>
            <w:r w:rsidRPr="00E55E0D">
              <w:rPr>
                <w:color w:val="000000"/>
                <w:lang w:bidi="ru-RU"/>
              </w:rPr>
              <w:t>1.Результаты массового образования</w:t>
            </w:r>
          </w:p>
          <w:p w:rsidR="0029405C" w:rsidRPr="00E55E0D" w:rsidRDefault="0029405C" w:rsidP="00E55E0D">
            <w:pPr>
              <w:pStyle w:val="af2"/>
              <w:spacing w:line="240" w:lineRule="auto"/>
            </w:pPr>
            <w:r w:rsidRPr="00E55E0D">
              <w:rPr>
                <w:color w:val="000000"/>
                <w:lang w:bidi="ru-RU"/>
              </w:rPr>
              <w:t>2.Результаты высоких достижений</w:t>
            </w:r>
          </w:p>
          <w:p w:rsidR="0029405C" w:rsidRPr="00E55E0D" w:rsidRDefault="0029405C" w:rsidP="0029405C">
            <w:pPr>
              <w:pStyle w:val="af2"/>
              <w:numPr>
                <w:ilvl w:val="0"/>
                <w:numId w:val="27"/>
              </w:numPr>
              <w:tabs>
                <w:tab w:val="left" w:pos="221"/>
              </w:tabs>
              <w:spacing w:line="240" w:lineRule="auto"/>
            </w:pPr>
            <w:r w:rsidRPr="00E55E0D">
              <w:rPr>
                <w:color w:val="000000"/>
                <w:lang w:bidi="ru-RU"/>
              </w:rPr>
              <w:t>Качество условий ведения образовательной деятельности</w:t>
            </w:r>
          </w:p>
          <w:p w:rsidR="0029405C" w:rsidRPr="00E55E0D" w:rsidRDefault="0029405C" w:rsidP="0029405C">
            <w:pPr>
              <w:pStyle w:val="af2"/>
              <w:numPr>
                <w:ilvl w:val="0"/>
                <w:numId w:val="27"/>
              </w:numPr>
              <w:tabs>
                <w:tab w:val="left" w:pos="221"/>
              </w:tabs>
              <w:spacing w:line="240" w:lineRule="auto"/>
            </w:pPr>
            <w:r w:rsidRPr="00E55E0D">
              <w:rPr>
                <w:color w:val="000000"/>
                <w:lang w:bidi="ru-RU"/>
              </w:rPr>
              <w:t>Кадровое обеспечение</w:t>
            </w:r>
          </w:p>
          <w:p w:rsidR="0029405C" w:rsidRPr="00E55E0D" w:rsidRDefault="0029405C" w:rsidP="0029405C">
            <w:pPr>
              <w:pStyle w:val="af2"/>
              <w:numPr>
                <w:ilvl w:val="0"/>
                <w:numId w:val="27"/>
              </w:numPr>
              <w:tabs>
                <w:tab w:val="left" w:pos="221"/>
              </w:tabs>
              <w:spacing w:line="240" w:lineRule="auto"/>
            </w:pPr>
            <w:r w:rsidRPr="00E55E0D">
              <w:rPr>
                <w:color w:val="000000"/>
                <w:lang w:bidi="ru-RU"/>
              </w:rPr>
              <w:t>Качество управления</w:t>
            </w:r>
          </w:p>
        </w:tc>
        <w:tc>
          <w:tcPr>
            <w:tcW w:w="3408" w:type="dxa"/>
            <w:tcBorders>
              <w:top w:val="single" w:sz="4" w:space="0" w:color="auto"/>
              <w:left w:val="single" w:sz="4" w:space="0" w:color="auto"/>
              <w:right w:val="single" w:sz="4" w:space="0" w:color="auto"/>
            </w:tcBorders>
            <w:shd w:val="clear" w:color="auto" w:fill="auto"/>
            <w:vAlign w:val="bottom"/>
          </w:tcPr>
          <w:p w:rsidR="0029405C" w:rsidRPr="00E55E0D" w:rsidRDefault="0029405C" w:rsidP="00E55E0D">
            <w:pPr>
              <w:pStyle w:val="af2"/>
              <w:spacing w:after="240" w:line="240" w:lineRule="auto"/>
              <w:jc w:val="center"/>
            </w:pPr>
            <w:r w:rsidRPr="00E55E0D">
              <w:rPr>
                <w:color w:val="000000"/>
                <w:lang w:bidi="ru-RU"/>
              </w:rPr>
              <w:t xml:space="preserve">На сайте </w:t>
            </w:r>
            <w:hyperlink r:id="rId13" w:history="1">
              <w:r w:rsidRPr="00E55E0D">
                <w:rPr>
                  <w:color w:val="0000FF"/>
                  <w:u w:val="single"/>
                  <w:lang w:val="en-US" w:eastAsia="en-US" w:bidi="en-US"/>
                </w:rPr>
                <w:t>https</w:t>
              </w:r>
              <w:r w:rsidRPr="00E55E0D">
                <w:rPr>
                  <w:color w:val="0000FF"/>
                  <w:u w:val="single"/>
                  <w:lang w:eastAsia="en-US" w:bidi="en-US"/>
                </w:rPr>
                <w:t>://</w:t>
              </w:r>
              <w:r w:rsidRPr="00E55E0D">
                <w:rPr>
                  <w:color w:val="0000FF"/>
                  <w:u w:val="single"/>
                  <w:lang w:val="en-US" w:eastAsia="en-US" w:bidi="en-US"/>
                </w:rPr>
                <w:t>monitoring</w:t>
              </w:r>
              <w:r w:rsidRPr="00E55E0D">
                <w:rPr>
                  <w:color w:val="0000FF"/>
                  <w:u w:val="single"/>
                  <w:lang w:eastAsia="en-US" w:bidi="en-US"/>
                </w:rPr>
                <w:t>.</w:t>
              </w:r>
              <w:r w:rsidRPr="00E55E0D">
                <w:rPr>
                  <w:color w:val="0000FF"/>
                  <w:u w:val="single"/>
                  <w:lang w:val="en-US" w:eastAsia="en-US" w:bidi="en-US"/>
                </w:rPr>
                <w:t>rcokoit</w:t>
              </w:r>
              <w:r w:rsidRPr="00E55E0D">
                <w:rPr>
                  <w:color w:val="0000FF"/>
                  <w:u w:val="single"/>
                  <w:lang w:eastAsia="en-US" w:bidi="en-US"/>
                </w:rPr>
                <w:t>.</w:t>
              </w:r>
              <w:r w:rsidRPr="00E55E0D">
                <w:rPr>
                  <w:color w:val="0000FF"/>
                  <w:u w:val="single"/>
                  <w:lang w:val="en-US" w:eastAsia="en-US" w:bidi="en-US"/>
                </w:rPr>
                <w:t>ru</w:t>
              </w:r>
              <w:r w:rsidRPr="00E55E0D">
                <w:rPr>
                  <w:color w:val="0000FF"/>
                  <w:u w:val="single"/>
                  <w:lang w:eastAsia="en-US" w:bidi="en-US"/>
                </w:rPr>
                <w:t>/</w:t>
              </w:r>
            </w:hyperlink>
          </w:p>
          <w:p w:rsidR="0029405C" w:rsidRPr="0045496B" w:rsidRDefault="0029405C" w:rsidP="00E55E0D">
            <w:pPr>
              <w:pStyle w:val="af2"/>
              <w:spacing w:after="240" w:line="240" w:lineRule="auto"/>
              <w:jc w:val="center"/>
            </w:pPr>
            <w:r w:rsidRPr="00E55E0D">
              <w:rPr>
                <w:color w:val="000000"/>
                <w:lang w:bidi="ru-RU"/>
              </w:rPr>
              <w:t>Насайте</w:t>
            </w:r>
            <w:hyperlink r:id="rId14" w:history="1">
              <w:r w:rsidRPr="00E55E0D">
                <w:rPr>
                  <w:color w:val="0000FF"/>
                  <w:u w:val="single"/>
                  <w:lang w:val="en-US" w:eastAsia="en-US" w:bidi="en-US"/>
                </w:rPr>
                <w:t>https</w:t>
              </w:r>
              <w:r w:rsidRPr="0045496B">
                <w:rPr>
                  <w:color w:val="0000FF"/>
                  <w:u w:val="single"/>
                  <w:lang w:eastAsia="en-US" w:bidi="en-US"/>
                </w:rPr>
                <w:t>://</w:t>
              </w:r>
              <w:r w:rsidRPr="00E55E0D">
                <w:rPr>
                  <w:color w:val="0000FF"/>
                  <w:u w:val="single"/>
                  <w:lang w:val="en-US" w:eastAsia="en-US" w:bidi="en-US"/>
                </w:rPr>
                <w:t>bus</w:t>
              </w:r>
              <w:r w:rsidRPr="0045496B">
                <w:rPr>
                  <w:color w:val="0000FF"/>
                  <w:u w:val="single"/>
                  <w:lang w:eastAsia="en-US" w:bidi="en-US"/>
                </w:rPr>
                <w:t>.</w:t>
              </w:r>
              <w:r w:rsidRPr="00E55E0D">
                <w:rPr>
                  <w:color w:val="0000FF"/>
                  <w:u w:val="single"/>
                  <w:lang w:val="en-US" w:eastAsia="en-US" w:bidi="en-US"/>
                </w:rPr>
                <w:t>gov</w:t>
              </w:r>
              <w:r w:rsidRPr="0045496B">
                <w:rPr>
                  <w:color w:val="0000FF"/>
                  <w:u w:val="single"/>
                  <w:lang w:eastAsia="en-US" w:bidi="en-US"/>
                </w:rPr>
                <w:t>.</w:t>
              </w:r>
              <w:r w:rsidRPr="00E55E0D">
                <w:rPr>
                  <w:color w:val="0000FF"/>
                  <w:u w:val="single"/>
                  <w:lang w:val="en-US" w:eastAsia="en-US" w:bidi="en-US"/>
                </w:rPr>
                <w:t>ru</w:t>
              </w:r>
              <w:r w:rsidRPr="0045496B">
                <w:rPr>
                  <w:color w:val="0000FF"/>
                  <w:u w:val="single"/>
                  <w:lang w:eastAsia="en-US" w:bidi="en-US"/>
                </w:rPr>
                <w:t>/</w:t>
              </w:r>
              <w:r w:rsidRPr="00E55E0D">
                <w:rPr>
                  <w:color w:val="0000FF"/>
                  <w:u w:val="single"/>
                  <w:lang w:val="en-US" w:eastAsia="en-US" w:bidi="en-US"/>
                </w:rPr>
                <w:t>pub</w:t>
              </w:r>
              <w:r w:rsidRPr="0045496B">
                <w:rPr>
                  <w:color w:val="0000FF"/>
                  <w:u w:val="single"/>
                  <w:lang w:eastAsia="en-US" w:bidi="en-US"/>
                </w:rPr>
                <w:t>/</w:t>
              </w:r>
              <w:r w:rsidRPr="00E55E0D">
                <w:rPr>
                  <w:color w:val="0000FF"/>
                  <w:u w:val="single"/>
                  <w:lang w:val="en-US" w:eastAsia="en-US" w:bidi="en-US"/>
                </w:rPr>
                <w:t>top</w:t>
              </w:r>
              <w:r w:rsidRPr="0045496B">
                <w:rPr>
                  <w:color w:val="0000FF"/>
                  <w:u w:val="single"/>
                  <w:lang w:eastAsia="en-US" w:bidi="en-US"/>
                </w:rPr>
                <w:t>-</w:t>
              </w:r>
            </w:hyperlink>
            <w:hyperlink r:id="rId15" w:history="1">
              <w:r w:rsidRPr="00E55E0D">
                <w:rPr>
                  <w:color w:val="0000FF"/>
                  <w:u w:val="single"/>
                  <w:lang w:val="en-US" w:eastAsia="en-US" w:bidi="en-US"/>
                </w:rPr>
                <w:t>organizations</w:t>
              </w:r>
            </w:hyperlink>
          </w:p>
          <w:p w:rsidR="0029405C" w:rsidRPr="00E55E0D" w:rsidRDefault="0029405C" w:rsidP="00E55E0D">
            <w:pPr>
              <w:pStyle w:val="af2"/>
              <w:spacing w:after="240" w:line="240" w:lineRule="auto"/>
              <w:jc w:val="center"/>
            </w:pPr>
            <w:r w:rsidRPr="00E55E0D">
              <w:rPr>
                <w:color w:val="000000"/>
                <w:lang w:bidi="ru-RU"/>
              </w:rPr>
              <w:t>В ЦОКО - по ОУ, по критериям</w:t>
            </w:r>
          </w:p>
        </w:tc>
      </w:tr>
      <w:tr w:rsidR="0029405C" w:rsidRPr="00E55E0D" w:rsidTr="0029405C">
        <w:trPr>
          <w:trHeight w:hRule="exact" w:val="1790"/>
          <w:jc w:val="center"/>
        </w:trPr>
        <w:tc>
          <w:tcPr>
            <w:tcW w:w="1138" w:type="dxa"/>
            <w:tcBorders>
              <w:top w:val="single" w:sz="4" w:space="0" w:color="auto"/>
              <w:left w:val="single" w:sz="4" w:space="0" w:color="auto"/>
              <w:bottom w:val="single" w:sz="4" w:space="0" w:color="auto"/>
            </w:tcBorders>
            <w:shd w:val="clear" w:color="auto" w:fill="auto"/>
            <w:textDirection w:val="btLr"/>
          </w:tcPr>
          <w:p w:rsidR="0029405C" w:rsidRPr="00E55E0D" w:rsidRDefault="0029405C" w:rsidP="00E55E0D">
            <w:pPr>
              <w:pStyle w:val="af2"/>
              <w:spacing w:before="440" w:line="240" w:lineRule="auto"/>
              <w:jc w:val="center"/>
            </w:pPr>
            <w:r w:rsidRPr="00E55E0D">
              <w:rPr>
                <w:b/>
                <w:bCs/>
                <w:color w:val="000000"/>
                <w:lang w:bidi="ru-RU"/>
              </w:rPr>
              <w:t>ОУ</w:t>
            </w:r>
          </w:p>
        </w:tc>
        <w:tc>
          <w:tcPr>
            <w:tcW w:w="1843" w:type="dxa"/>
            <w:tcBorders>
              <w:top w:val="single" w:sz="4" w:space="0" w:color="auto"/>
              <w:left w:val="single" w:sz="4" w:space="0" w:color="auto"/>
              <w:bottom w:val="single" w:sz="4" w:space="0" w:color="auto"/>
            </w:tcBorders>
            <w:shd w:val="clear" w:color="auto" w:fill="auto"/>
            <w:vAlign w:val="center"/>
          </w:tcPr>
          <w:p w:rsidR="0029405C" w:rsidRPr="00E55E0D" w:rsidRDefault="0029405C" w:rsidP="00E55E0D">
            <w:pPr>
              <w:pStyle w:val="af2"/>
              <w:spacing w:line="240" w:lineRule="auto"/>
              <w:jc w:val="center"/>
            </w:pPr>
            <w:r w:rsidRPr="00E55E0D">
              <w:rPr>
                <w:color w:val="000000"/>
                <w:lang w:bidi="ru-RU"/>
              </w:rPr>
              <w:t>ВСОКО-ВШК</w:t>
            </w:r>
          </w:p>
        </w:tc>
        <w:tc>
          <w:tcPr>
            <w:tcW w:w="3120" w:type="dxa"/>
            <w:tcBorders>
              <w:top w:val="single" w:sz="4" w:space="0" w:color="auto"/>
              <w:left w:val="single" w:sz="4" w:space="0" w:color="auto"/>
              <w:bottom w:val="single" w:sz="4" w:space="0" w:color="auto"/>
            </w:tcBorders>
            <w:shd w:val="clear" w:color="auto" w:fill="auto"/>
            <w:vAlign w:val="center"/>
          </w:tcPr>
          <w:p w:rsidR="0029405C" w:rsidRPr="00E55E0D" w:rsidRDefault="0029405C" w:rsidP="00E55E0D">
            <w:pPr>
              <w:pStyle w:val="af2"/>
              <w:spacing w:line="240" w:lineRule="auto"/>
              <w:ind w:firstLine="400"/>
            </w:pPr>
            <w:r w:rsidRPr="00E55E0D">
              <w:rPr>
                <w:color w:val="000000"/>
                <w:lang w:bidi="ru-RU"/>
              </w:rPr>
              <w:t>Предметные результаты</w:t>
            </w:r>
          </w:p>
          <w:p w:rsidR="0029405C" w:rsidRPr="00E55E0D" w:rsidRDefault="0029405C" w:rsidP="00E55E0D">
            <w:pPr>
              <w:pStyle w:val="af2"/>
              <w:spacing w:line="240" w:lineRule="auto"/>
              <w:jc w:val="center"/>
            </w:pPr>
            <w:r w:rsidRPr="00E55E0D">
              <w:rPr>
                <w:color w:val="000000"/>
                <w:lang w:bidi="ru-RU"/>
              </w:rPr>
              <w:t>Метапредметные результаты Личностные результаты</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29405C" w:rsidRPr="00E55E0D" w:rsidRDefault="0029405C" w:rsidP="00E55E0D">
            <w:pPr>
              <w:pStyle w:val="af2"/>
              <w:spacing w:after="240" w:line="240" w:lineRule="auto"/>
              <w:jc w:val="center"/>
            </w:pPr>
            <w:r w:rsidRPr="00E55E0D">
              <w:rPr>
                <w:color w:val="000000"/>
                <w:lang w:bidi="ru-RU"/>
              </w:rPr>
              <w:t>В ОУ по плану внутреннего мониторинга</w:t>
            </w:r>
          </w:p>
          <w:p w:rsidR="0029405C" w:rsidRPr="00E55E0D" w:rsidRDefault="0029405C" w:rsidP="00E55E0D">
            <w:pPr>
              <w:pStyle w:val="af2"/>
              <w:spacing w:line="240" w:lineRule="auto"/>
              <w:jc w:val="center"/>
            </w:pPr>
            <w:r w:rsidRPr="00E55E0D">
              <w:rPr>
                <w:color w:val="000000"/>
                <w:lang w:bidi="ru-RU"/>
              </w:rPr>
              <w:t>Планируется - внесение всех результатов внутреннего мониторинга в АИС «ОКО» в Личном кабинете ОУ</w:t>
            </w:r>
          </w:p>
        </w:tc>
      </w:tr>
    </w:tbl>
    <w:p w:rsidR="0029405C" w:rsidRPr="00E55E0D" w:rsidRDefault="0029405C" w:rsidP="0029405C">
      <w:pPr>
        <w:spacing w:after="599" w:line="1" w:lineRule="exact"/>
      </w:pPr>
    </w:p>
    <w:p w:rsidR="008C17BE" w:rsidRPr="005C19BA" w:rsidRDefault="008C17BE" w:rsidP="008C17BE">
      <w:pPr>
        <w:widowControl w:val="0"/>
        <w:spacing w:after="300" w:line="360" w:lineRule="auto"/>
        <w:jc w:val="center"/>
        <w:rPr>
          <w:rFonts w:ascii="Times New Roman" w:eastAsia="Times New Roman" w:hAnsi="Times New Roman" w:cs="Times New Roman"/>
          <w:sz w:val="28"/>
          <w:szCs w:val="28"/>
          <w:lang w:bidi="ru-RU"/>
        </w:rPr>
      </w:pPr>
      <w:r w:rsidRPr="005C19BA">
        <w:rPr>
          <w:rFonts w:ascii="Times New Roman" w:eastAsia="Times New Roman" w:hAnsi="Times New Roman" w:cs="Times New Roman"/>
          <w:b/>
          <w:bCs/>
          <w:color w:val="000000"/>
          <w:sz w:val="28"/>
          <w:szCs w:val="28"/>
          <w:lang w:bidi="ru-RU"/>
        </w:rPr>
        <w:t>Интерпретация результатов процедур оценки качества</w:t>
      </w:r>
      <w:r w:rsidRPr="005C19BA">
        <w:rPr>
          <w:rFonts w:ascii="Times New Roman" w:eastAsia="Times New Roman" w:hAnsi="Times New Roman" w:cs="Times New Roman"/>
          <w:b/>
          <w:bCs/>
          <w:color w:val="000000"/>
          <w:sz w:val="28"/>
          <w:szCs w:val="28"/>
          <w:lang w:bidi="ru-RU"/>
        </w:rPr>
        <w:br/>
        <w:t>образования - основа управления качеством образования</w:t>
      </w:r>
      <w:r w:rsidRPr="005C19BA">
        <w:rPr>
          <w:rFonts w:ascii="Times New Roman" w:eastAsia="Times New Roman" w:hAnsi="Times New Roman" w:cs="Times New Roman"/>
          <w:b/>
          <w:bCs/>
          <w:color w:val="000000"/>
          <w:sz w:val="28"/>
          <w:szCs w:val="28"/>
          <w:lang w:bidi="ru-RU"/>
        </w:rPr>
        <w:br/>
        <w:t>в образовательной организации</w:t>
      </w:r>
    </w:p>
    <w:p w:rsidR="008C17BE" w:rsidRPr="005C19BA" w:rsidRDefault="008C17BE" w:rsidP="008C17BE">
      <w:pPr>
        <w:widowControl w:val="0"/>
        <w:spacing w:after="0" w:line="360" w:lineRule="auto"/>
        <w:ind w:firstLine="72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 xml:space="preserve">Интерпретация результатов процедур оценки качества образования важна на всех уровнях принятия управленческих решений в образовательной </w:t>
      </w:r>
      <w:r w:rsidRPr="005C19BA">
        <w:rPr>
          <w:rFonts w:ascii="Times New Roman" w:eastAsia="Times New Roman" w:hAnsi="Times New Roman" w:cs="Times New Roman"/>
          <w:color w:val="000000"/>
          <w:sz w:val="28"/>
          <w:szCs w:val="28"/>
          <w:lang w:bidi="ru-RU"/>
        </w:rPr>
        <w:lastRenderedPageBreak/>
        <w:t>организации, поскольку выступает основой единства ее «оценочного пространства» и общности внутриорганизационной культуры управления качеством образования.</w:t>
      </w:r>
    </w:p>
    <w:p w:rsidR="008C17BE" w:rsidRPr="005C19BA" w:rsidRDefault="008C17BE" w:rsidP="008C17BE">
      <w:pPr>
        <w:widowControl w:val="0"/>
        <w:tabs>
          <w:tab w:val="left" w:pos="2760"/>
          <w:tab w:val="left" w:pos="4454"/>
        </w:tabs>
        <w:spacing w:after="0" w:line="360" w:lineRule="auto"/>
        <w:ind w:firstLine="72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Стратегические решения по интерпретированным результатам процедур оценки качества образования, как правило, принимаются на уровне образовательной организации и могут быть использованы для определения образовательных стратегий образовательной организации: разработки и реализации программ повышения качества обуч</w:t>
      </w:r>
      <w:r w:rsidR="007E2E3F">
        <w:rPr>
          <w:rFonts w:ascii="Times New Roman" w:eastAsia="Times New Roman" w:hAnsi="Times New Roman" w:cs="Times New Roman"/>
          <w:color w:val="000000"/>
          <w:sz w:val="28"/>
          <w:szCs w:val="28"/>
          <w:lang w:bidi="ru-RU"/>
        </w:rPr>
        <w:t xml:space="preserve">ения (например, через программу </w:t>
      </w:r>
      <w:r w:rsidRPr="005C19BA">
        <w:rPr>
          <w:rFonts w:ascii="Times New Roman" w:eastAsia="Times New Roman" w:hAnsi="Times New Roman" w:cs="Times New Roman"/>
          <w:color w:val="000000"/>
          <w:sz w:val="28"/>
          <w:szCs w:val="28"/>
          <w:lang w:bidi="ru-RU"/>
        </w:rPr>
        <w:t>развития</w:t>
      </w:r>
      <w:r w:rsidRPr="005C19BA">
        <w:rPr>
          <w:rFonts w:ascii="Times New Roman" w:eastAsia="Times New Roman" w:hAnsi="Times New Roman" w:cs="Times New Roman"/>
          <w:i/>
          <w:iCs/>
          <w:color w:val="000000"/>
          <w:sz w:val="28"/>
          <w:szCs w:val="28"/>
          <w:lang w:bidi="ru-RU"/>
        </w:rPr>
        <w:t>)</w:t>
      </w:r>
      <w:r w:rsidR="007E2E3F">
        <w:rPr>
          <w:rFonts w:ascii="Times New Roman" w:eastAsia="Times New Roman" w:hAnsi="Times New Roman" w:cs="Times New Roman"/>
          <w:color w:val="000000"/>
          <w:sz w:val="28"/>
          <w:szCs w:val="28"/>
          <w:lang w:bidi="ru-RU"/>
        </w:rPr>
        <w:t xml:space="preserve">; </w:t>
      </w:r>
      <w:r w:rsidRPr="005C19BA">
        <w:rPr>
          <w:rFonts w:ascii="Times New Roman" w:eastAsia="Times New Roman" w:hAnsi="Times New Roman" w:cs="Times New Roman"/>
          <w:color w:val="000000"/>
          <w:sz w:val="28"/>
          <w:szCs w:val="28"/>
          <w:lang w:bidi="ru-RU"/>
        </w:rPr>
        <w:t>разработки технологий выявления</w:t>
      </w:r>
      <w:r w:rsidR="00380E61" w:rsidRPr="00380E61">
        <w:rPr>
          <w:rFonts w:ascii="Times New Roman" w:eastAsia="Times New Roman" w:hAnsi="Times New Roman" w:cs="Times New Roman"/>
          <w:color w:val="000000"/>
          <w:sz w:val="28"/>
          <w:szCs w:val="28"/>
          <w:lang w:bidi="ru-RU"/>
        </w:rPr>
        <w:t xml:space="preserve"> </w:t>
      </w:r>
      <w:r w:rsidRPr="005C19BA">
        <w:rPr>
          <w:rFonts w:ascii="Times New Roman" w:eastAsia="Times New Roman" w:hAnsi="Times New Roman" w:cs="Times New Roman"/>
          <w:color w:val="000000"/>
          <w:sz w:val="28"/>
          <w:szCs w:val="28"/>
          <w:lang w:bidi="ru-RU"/>
        </w:rPr>
        <w:t>и психолого-педагогического сопровождения учащихся (групп учащихся) с проблемами (или высокими достижениями) в обучении (например, через подходы к формированию индивидуальных образовательных маршрутов ученика, индивидуальных учебных планов, индивидуализированных планов внеурочной деятельности); формирования программ организационно</w:t>
      </w:r>
      <w:r w:rsidRPr="005C19BA">
        <w:rPr>
          <w:rFonts w:ascii="Times New Roman" w:eastAsia="Times New Roman" w:hAnsi="Times New Roman" w:cs="Times New Roman"/>
          <w:color w:val="000000"/>
          <w:sz w:val="28"/>
          <w:szCs w:val="28"/>
          <w:lang w:bidi="ru-RU"/>
        </w:rPr>
        <w:softHyphen/>
        <w:t>методической поддержки неэффективно работающим учителям (например, персонифицированные программы повышения квалификации)</w:t>
      </w:r>
      <w:r w:rsidRPr="005C19BA">
        <w:rPr>
          <w:rFonts w:ascii="Times New Roman" w:eastAsia="Times New Roman" w:hAnsi="Times New Roman" w:cs="Times New Roman"/>
          <w:color w:val="000000"/>
          <w:sz w:val="28"/>
          <w:szCs w:val="28"/>
          <w:vertAlign w:val="superscript"/>
          <w:lang w:bidi="ru-RU"/>
        </w:rPr>
        <w:footnoteReference w:id="1"/>
      </w:r>
      <w:r w:rsidRPr="005C19BA">
        <w:rPr>
          <w:rFonts w:ascii="Times New Roman" w:eastAsia="Times New Roman" w:hAnsi="Times New Roman" w:cs="Times New Roman"/>
          <w:color w:val="000000"/>
          <w:sz w:val="28"/>
          <w:szCs w:val="28"/>
          <w:lang w:bidi="ru-RU"/>
        </w:rPr>
        <w:t>.</w:t>
      </w:r>
    </w:p>
    <w:p w:rsidR="008C17BE" w:rsidRPr="005C19BA" w:rsidRDefault="008C17BE" w:rsidP="008C17BE">
      <w:pPr>
        <w:widowControl w:val="0"/>
        <w:spacing w:after="0" w:line="360" w:lineRule="auto"/>
        <w:ind w:firstLine="72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На уровне образовательной организации интерпретированные результаты процедур оценки качества образования выступают показателями результативности работы образовательной организации при проведении самооценки (отчёт о результатах самообследования, анализ работы за год); являются фактической основой, подтверждающей результативность профессиональной деятельности педагога по установленным критериям (аттестационные материалы); лежат в основе совершенствования ВСОКО (приказы, регламенты, положения).</w:t>
      </w:r>
    </w:p>
    <w:p w:rsidR="008C17BE" w:rsidRPr="005C19BA" w:rsidRDefault="008C17BE" w:rsidP="008C17BE">
      <w:pPr>
        <w:widowControl w:val="0"/>
        <w:spacing w:after="0" w:line="360" w:lineRule="auto"/>
        <w:ind w:firstLine="72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 xml:space="preserve">Интерпретированные результаты процедур оценки качества образования на уровне профессиональных объединений педагогов дают возможность выстраивать и совершенствовать содержание и формы методической работы педагогов образовательной организации (план методической работы, как часть плана работы на год; планы работы </w:t>
      </w:r>
      <w:r w:rsidRPr="005C19BA">
        <w:rPr>
          <w:rFonts w:ascii="Times New Roman" w:eastAsia="Times New Roman" w:hAnsi="Times New Roman" w:cs="Times New Roman"/>
          <w:color w:val="000000"/>
          <w:sz w:val="28"/>
          <w:szCs w:val="28"/>
          <w:lang w:bidi="ru-RU"/>
        </w:rPr>
        <w:lastRenderedPageBreak/>
        <w:t>профессиональных объединений педагогов) а также проводить профессионально-общественную экспертизу реализуемых образовательных программ (основных и дополнительных; в целом и компонентов); принимать решения относительно выбора учебно-методических комплексов, обеспечивающих реализацию образовательных программ.</w:t>
      </w:r>
    </w:p>
    <w:p w:rsidR="008C17BE" w:rsidRPr="005C19BA" w:rsidRDefault="008C17BE" w:rsidP="008C17BE">
      <w:pPr>
        <w:widowControl w:val="0"/>
        <w:spacing w:after="0" w:line="360" w:lineRule="auto"/>
        <w:ind w:firstLine="72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На уровне педагога интерпретированные результаты процедур оценки качества образования могут использоваться для разработки плана профессионального саморазвития с целью преодоления профессиональных дефицитов, выявленных в ходе процедур оценки качества образования, и повышения качества обучения школьников (план самообразования)</w:t>
      </w:r>
      <w:r w:rsidRPr="005C19BA">
        <w:rPr>
          <w:rFonts w:ascii="Times New Roman" w:eastAsia="Times New Roman" w:hAnsi="Times New Roman" w:cs="Times New Roman"/>
          <w:color w:val="000000"/>
          <w:sz w:val="28"/>
          <w:szCs w:val="28"/>
          <w:vertAlign w:val="superscript"/>
          <w:lang w:bidi="ru-RU"/>
        </w:rPr>
        <w:footnoteReference w:id="2"/>
      </w:r>
      <w:r w:rsidRPr="005C19BA">
        <w:rPr>
          <w:rFonts w:ascii="Times New Roman" w:eastAsia="Times New Roman" w:hAnsi="Times New Roman" w:cs="Times New Roman"/>
          <w:color w:val="000000"/>
          <w:sz w:val="28"/>
          <w:szCs w:val="28"/>
          <w:lang w:bidi="ru-RU"/>
        </w:rPr>
        <w:t>; для отбора современных форм, приёмов и способов работы с обучающимися (в том числе при проведении оценочных процедур), совершенствования рабочих программ и оценочных материалов для проведения текущего контроля и учёта успеваемости обучающихся, промежуточной аттестации, а также оптимизации методов и приёмов урочной и внеурочной деятельности, уточнения форм работы с родителями.</w:t>
      </w:r>
    </w:p>
    <w:p w:rsidR="008C17BE" w:rsidRPr="005C19BA" w:rsidRDefault="008C17BE" w:rsidP="008C17BE">
      <w:pPr>
        <w:widowControl w:val="0"/>
        <w:spacing w:after="320" w:line="360" w:lineRule="auto"/>
        <w:ind w:firstLine="720"/>
        <w:jc w:val="both"/>
        <w:rPr>
          <w:rFonts w:ascii="Times New Roman" w:eastAsia="Times New Roman" w:hAnsi="Times New Roman" w:cs="Times New Roman"/>
          <w:sz w:val="28"/>
          <w:szCs w:val="28"/>
          <w:lang w:bidi="ru-RU"/>
        </w:rPr>
      </w:pPr>
      <w:bookmarkStart w:id="2" w:name="bookmark16"/>
      <w:r w:rsidRPr="005C19BA">
        <w:rPr>
          <w:rFonts w:ascii="Times New Roman" w:eastAsia="Times New Roman" w:hAnsi="Times New Roman" w:cs="Times New Roman"/>
          <w:color w:val="000000"/>
          <w:sz w:val="28"/>
          <w:szCs w:val="28"/>
          <w:lang w:bidi="ru-RU"/>
        </w:rPr>
        <w:t>Передовой международный и российский опыт говорит о том, что умение интерпретировать результаты процедур оценки качества образования и доводить их до представителей заинтересованных сторон является неотъемлемой частью процесса совершенствования качества образования в образовательной организации</w:t>
      </w:r>
      <w:r w:rsidRPr="005C19BA">
        <w:rPr>
          <w:rFonts w:ascii="Times New Roman" w:eastAsia="Times New Roman" w:hAnsi="Times New Roman" w:cs="Times New Roman"/>
          <w:color w:val="000000"/>
          <w:sz w:val="28"/>
          <w:szCs w:val="28"/>
          <w:vertAlign w:val="superscript"/>
          <w:lang w:bidi="ru-RU"/>
        </w:rPr>
        <w:footnoteReference w:id="3"/>
      </w:r>
      <w:r w:rsidRPr="005C19BA">
        <w:rPr>
          <w:rFonts w:ascii="Times New Roman" w:eastAsia="Times New Roman" w:hAnsi="Times New Roman" w:cs="Times New Roman"/>
          <w:color w:val="000000"/>
          <w:sz w:val="28"/>
          <w:szCs w:val="28"/>
          <w:lang w:bidi="ru-RU"/>
        </w:rPr>
        <w:t>.</w:t>
      </w:r>
      <w:bookmarkEnd w:id="2"/>
    </w:p>
    <w:p w:rsidR="008C17BE" w:rsidRPr="005C19BA" w:rsidRDefault="008C17BE" w:rsidP="008C17BE">
      <w:pPr>
        <w:keepNext/>
        <w:keepLines/>
        <w:widowControl w:val="0"/>
        <w:spacing w:after="320" w:line="360" w:lineRule="auto"/>
        <w:ind w:left="1140" w:firstLine="40"/>
        <w:jc w:val="center"/>
        <w:outlineLvl w:val="1"/>
        <w:rPr>
          <w:rFonts w:ascii="Times New Roman" w:eastAsia="Times New Roman" w:hAnsi="Times New Roman" w:cs="Times New Roman"/>
          <w:b/>
          <w:bCs/>
          <w:sz w:val="28"/>
          <w:szCs w:val="28"/>
          <w:lang w:bidi="ru-RU"/>
        </w:rPr>
      </w:pPr>
      <w:bookmarkStart w:id="3" w:name="bookmark17"/>
      <w:r w:rsidRPr="005C19BA">
        <w:rPr>
          <w:rFonts w:ascii="Times New Roman" w:eastAsia="Times New Roman" w:hAnsi="Times New Roman" w:cs="Times New Roman"/>
          <w:b/>
          <w:bCs/>
          <w:color w:val="000000"/>
          <w:sz w:val="28"/>
          <w:szCs w:val="28"/>
          <w:lang w:bidi="ru-RU"/>
        </w:rPr>
        <w:t>Интерпретация результатов международных исследований качества образования в образовательной организации</w:t>
      </w:r>
      <w:bookmarkEnd w:id="3"/>
    </w:p>
    <w:p w:rsidR="008C17BE" w:rsidRPr="005C19BA" w:rsidRDefault="008C17BE" w:rsidP="008C17BE">
      <w:pPr>
        <w:widowControl w:val="0"/>
        <w:spacing w:after="0" w:line="360" w:lineRule="auto"/>
        <w:ind w:firstLine="72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 xml:space="preserve">К международным сравнительным исследованиям качества образовательных результатов обучающихся, например, относятся: международная программа оценки достижений 15-летних обучающихся </w:t>
      </w:r>
      <w:r w:rsidRPr="005C19BA">
        <w:rPr>
          <w:rFonts w:ascii="Times New Roman" w:eastAsia="Times New Roman" w:hAnsi="Times New Roman" w:cs="Times New Roman"/>
          <w:color w:val="000000"/>
          <w:sz w:val="28"/>
          <w:szCs w:val="28"/>
          <w:lang w:eastAsia="en-US" w:bidi="en-US"/>
        </w:rPr>
        <w:lastRenderedPageBreak/>
        <w:t>(</w:t>
      </w:r>
      <w:r w:rsidRPr="005C19BA">
        <w:rPr>
          <w:rFonts w:ascii="Times New Roman" w:eastAsia="Times New Roman" w:hAnsi="Times New Roman" w:cs="Times New Roman"/>
          <w:color w:val="000000"/>
          <w:sz w:val="28"/>
          <w:szCs w:val="28"/>
          <w:lang w:val="en-US" w:eastAsia="en-US" w:bidi="en-US"/>
        </w:rPr>
        <w:t>PISA</w:t>
      </w:r>
      <w:r w:rsidRPr="005C19BA">
        <w:rPr>
          <w:rFonts w:ascii="Times New Roman" w:eastAsia="Times New Roman" w:hAnsi="Times New Roman" w:cs="Times New Roman"/>
          <w:color w:val="000000"/>
          <w:sz w:val="28"/>
          <w:szCs w:val="28"/>
          <w:lang w:eastAsia="en-US" w:bidi="en-US"/>
        </w:rPr>
        <w:t xml:space="preserve">); </w:t>
      </w:r>
      <w:r w:rsidRPr="005C19BA">
        <w:rPr>
          <w:rFonts w:ascii="Times New Roman" w:eastAsia="Times New Roman" w:hAnsi="Times New Roman" w:cs="Times New Roman"/>
          <w:color w:val="000000"/>
          <w:sz w:val="28"/>
          <w:szCs w:val="28"/>
          <w:lang w:bidi="ru-RU"/>
        </w:rPr>
        <w:t xml:space="preserve">исследование качества чтения и понимания текста </w:t>
      </w:r>
      <w:r w:rsidRPr="005C19BA">
        <w:rPr>
          <w:rFonts w:ascii="Times New Roman" w:eastAsia="Times New Roman" w:hAnsi="Times New Roman" w:cs="Times New Roman"/>
          <w:color w:val="000000"/>
          <w:sz w:val="28"/>
          <w:szCs w:val="28"/>
          <w:lang w:eastAsia="en-US" w:bidi="en-US"/>
        </w:rPr>
        <w:t>(</w:t>
      </w:r>
      <w:r w:rsidRPr="005C19BA">
        <w:rPr>
          <w:rFonts w:ascii="Times New Roman" w:eastAsia="Times New Roman" w:hAnsi="Times New Roman" w:cs="Times New Roman"/>
          <w:color w:val="000000"/>
          <w:sz w:val="28"/>
          <w:szCs w:val="28"/>
          <w:lang w:val="en-US" w:eastAsia="en-US" w:bidi="en-US"/>
        </w:rPr>
        <w:t>PIRLS</w:t>
      </w:r>
      <w:r w:rsidRPr="005C19BA">
        <w:rPr>
          <w:rFonts w:ascii="Times New Roman" w:eastAsia="Times New Roman" w:hAnsi="Times New Roman" w:cs="Times New Roman"/>
          <w:color w:val="000000"/>
          <w:sz w:val="28"/>
          <w:szCs w:val="28"/>
          <w:lang w:eastAsia="en-US" w:bidi="en-US"/>
        </w:rPr>
        <w:t xml:space="preserve">); </w:t>
      </w:r>
      <w:r w:rsidRPr="005C19BA">
        <w:rPr>
          <w:rFonts w:ascii="Times New Roman" w:eastAsia="Times New Roman" w:hAnsi="Times New Roman" w:cs="Times New Roman"/>
          <w:color w:val="000000"/>
          <w:sz w:val="28"/>
          <w:szCs w:val="28"/>
          <w:lang w:bidi="ru-RU"/>
        </w:rPr>
        <w:t xml:space="preserve">международное сравнительное мониторинговое исследование качества математического и естественнонаучного образования </w:t>
      </w:r>
      <w:r w:rsidRPr="005C19BA">
        <w:rPr>
          <w:rFonts w:ascii="Times New Roman" w:eastAsia="Times New Roman" w:hAnsi="Times New Roman" w:cs="Times New Roman"/>
          <w:color w:val="000000"/>
          <w:sz w:val="28"/>
          <w:szCs w:val="28"/>
          <w:lang w:eastAsia="en-US" w:bidi="en-US"/>
        </w:rPr>
        <w:t>(</w:t>
      </w:r>
      <w:r w:rsidRPr="005C19BA">
        <w:rPr>
          <w:rFonts w:ascii="Times New Roman" w:eastAsia="Times New Roman" w:hAnsi="Times New Roman" w:cs="Times New Roman"/>
          <w:color w:val="000000"/>
          <w:sz w:val="28"/>
          <w:szCs w:val="28"/>
          <w:lang w:val="en-US" w:eastAsia="en-US" w:bidi="en-US"/>
        </w:rPr>
        <w:t>TIMSS</w:t>
      </w:r>
      <w:r w:rsidRPr="005C19BA">
        <w:rPr>
          <w:rFonts w:ascii="Times New Roman" w:eastAsia="Times New Roman" w:hAnsi="Times New Roman" w:cs="Times New Roman"/>
          <w:color w:val="000000"/>
          <w:sz w:val="28"/>
          <w:szCs w:val="28"/>
          <w:lang w:eastAsia="en-US" w:bidi="en-US"/>
        </w:rPr>
        <w:t xml:space="preserve">); </w:t>
      </w:r>
      <w:r w:rsidRPr="005C19BA">
        <w:rPr>
          <w:rFonts w:ascii="Times New Roman" w:eastAsia="Times New Roman" w:hAnsi="Times New Roman" w:cs="Times New Roman"/>
          <w:color w:val="000000"/>
          <w:sz w:val="28"/>
          <w:szCs w:val="28"/>
          <w:lang w:bidi="ru-RU"/>
        </w:rPr>
        <w:t xml:space="preserve">лонгитюдное международное исследование </w:t>
      </w:r>
      <w:r w:rsidRPr="005C19BA">
        <w:rPr>
          <w:rFonts w:ascii="Times New Roman" w:eastAsia="Times New Roman" w:hAnsi="Times New Roman" w:cs="Times New Roman"/>
          <w:color w:val="000000"/>
          <w:sz w:val="28"/>
          <w:szCs w:val="28"/>
          <w:lang w:eastAsia="en-US" w:bidi="en-US"/>
        </w:rPr>
        <w:t>(</w:t>
      </w:r>
      <w:r w:rsidRPr="005C19BA">
        <w:rPr>
          <w:rFonts w:ascii="Times New Roman" w:eastAsia="Times New Roman" w:hAnsi="Times New Roman" w:cs="Times New Roman"/>
          <w:color w:val="000000"/>
          <w:sz w:val="28"/>
          <w:szCs w:val="28"/>
          <w:lang w:val="en-US" w:eastAsia="en-US" w:bidi="en-US"/>
        </w:rPr>
        <w:t>TIMSS</w:t>
      </w:r>
      <w:r w:rsidRPr="005C19BA">
        <w:rPr>
          <w:rFonts w:ascii="Times New Roman" w:eastAsia="Times New Roman" w:hAnsi="Times New Roman" w:cs="Times New Roman"/>
          <w:color w:val="000000"/>
          <w:sz w:val="28"/>
          <w:szCs w:val="28"/>
          <w:lang w:eastAsia="en-US" w:bidi="en-US"/>
        </w:rPr>
        <w:t xml:space="preserve">); </w:t>
      </w:r>
      <w:r w:rsidRPr="005C19BA">
        <w:rPr>
          <w:rFonts w:ascii="Times New Roman" w:eastAsia="Times New Roman" w:hAnsi="Times New Roman" w:cs="Times New Roman"/>
          <w:color w:val="000000"/>
          <w:sz w:val="28"/>
          <w:szCs w:val="28"/>
          <w:lang w:bidi="ru-RU"/>
        </w:rPr>
        <w:t xml:space="preserve">международное исследование компьютерной и информационной грамотности </w:t>
      </w:r>
      <w:r w:rsidRPr="005C19BA">
        <w:rPr>
          <w:rFonts w:ascii="Times New Roman" w:eastAsia="Times New Roman" w:hAnsi="Times New Roman" w:cs="Times New Roman"/>
          <w:color w:val="000000"/>
          <w:sz w:val="28"/>
          <w:szCs w:val="28"/>
          <w:lang w:eastAsia="en-US" w:bidi="en-US"/>
        </w:rPr>
        <w:t>(</w:t>
      </w:r>
      <w:r w:rsidRPr="005C19BA">
        <w:rPr>
          <w:rFonts w:ascii="Times New Roman" w:eastAsia="Times New Roman" w:hAnsi="Times New Roman" w:cs="Times New Roman"/>
          <w:color w:val="000000"/>
          <w:sz w:val="28"/>
          <w:szCs w:val="28"/>
          <w:lang w:val="en-US" w:eastAsia="en-US" w:bidi="en-US"/>
        </w:rPr>
        <w:t>ICILS</w:t>
      </w:r>
      <w:r w:rsidRPr="005C19BA">
        <w:rPr>
          <w:rFonts w:ascii="Times New Roman" w:eastAsia="Times New Roman" w:hAnsi="Times New Roman" w:cs="Times New Roman"/>
          <w:color w:val="000000"/>
          <w:sz w:val="28"/>
          <w:szCs w:val="28"/>
          <w:lang w:eastAsia="en-US" w:bidi="en-US"/>
        </w:rPr>
        <w:t xml:space="preserve">); </w:t>
      </w:r>
      <w:r w:rsidRPr="005C19BA">
        <w:rPr>
          <w:rFonts w:ascii="Times New Roman" w:eastAsia="Times New Roman" w:hAnsi="Times New Roman" w:cs="Times New Roman"/>
          <w:color w:val="000000"/>
          <w:sz w:val="28"/>
          <w:szCs w:val="28"/>
          <w:lang w:bidi="ru-RU"/>
        </w:rPr>
        <w:t xml:space="preserve">исследование качества граждановедческого образования </w:t>
      </w:r>
      <w:r w:rsidRPr="005C19BA">
        <w:rPr>
          <w:rFonts w:ascii="Times New Roman" w:eastAsia="Times New Roman" w:hAnsi="Times New Roman" w:cs="Times New Roman"/>
          <w:color w:val="000000"/>
          <w:sz w:val="28"/>
          <w:szCs w:val="28"/>
          <w:lang w:eastAsia="en-US" w:bidi="en-US"/>
        </w:rPr>
        <w:t>(</w:t>
      </w:r>
      <w:r w:rsidRPr="005C19BA">
        <w:rPr>
          <w:rFonts w:ascii="Times New Roman" w:eastAsia="Times New Roman" w:hAnsi="Times New Roman" w:cs="Times New Roman"/>
          <w:color w:val="000000"/>
          <w:sz w:val="28"/>
          <w:szCs w:val="28"/>
          <w:lang w:val="en-US" w:eastAsia="en-US" w:bidi="en-US"/>
        </w:rPr>
        <w:t>ICCS</w:t>
      </w:r>
      <w:r w:rsidRPr="005C19BA">
        <w:rPr>
          <w:rFonts w:ascii="Times New Roman" w:eastAsia="Times New Roman" w:hAnsi="Times New Roman" w:cs="Times New Roman"/>
          <w:color w:val="000000"/>
          <w:sz w:val="28"/>
          <w:szCs w:val="28"/>
          <w:lang w:eastAsia="en-US" w:bidi="en-US"/>
        </w:rPr>
        <w:t>).</w:t>
      </w:r>
    </w:p>
    <w:p w:rsidR="008C17BE" w:rsidRPr="005C19BA" w:rsidRDefault="008C17BE" w:rsidP="008C17BE">
      <w:pPr>
        <w:widowControl w:val="0"/>
        <w:spacing w:after="0" w:line="360" w:lineRule="auto"/>
        <w:ind w:firstLine="72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 xml:space="preserve">Одной из основных целей национального проекта «Образование» является вхождение России в десятку лучших стран мира по качеству общего образования к 2024 году. Определяться положение России по качеству образования относительно других стран будет на основе результатов международных исследований </w:t>
      </w:r>
      <w:r w:rsidRPr="005C19BA">
        <w:rPr>
          <w:rFonts w:ascii="Times New Roman" w:eastAsia="Times New Roman" w:hAnsi="Times New Roman" w:cs="Times New Roman"/>
          <w:color w:val="000000"/>
          <w:sz w:val="28"/>
          <w:szCs w:val="28"/>
          <w:lang w:val="en-US" w:eastAsia="en-US" w:bidi="en-US"/>
        </w:rPr>
        <w:t>PISA</w:t>
      </w:r>
      <w:r w:rsidRPr="005C19BA">
        <w:rPr>
          <w:rFonts w:ascii="Times New Roman" w:eastAsia="Times New Roman" w:hAnsi="Times New Roman" w:cs="Times New Roman"/>
          <w:color w:val="000000"/>
          <w:sz w:val="28"/>
          <w:szCs w:val="28"/>
          <w:lang w:eastAsia="en-US" w:bidi="en-US"/>
        </w:rPr>
        <w:t xml:space="preserve">, </w:t>
      </w:r>
      <w:r w:rsidRPr="005C19BA">
        <w:rPr>
          <w:rFonts w:ascii="Times New Roman" w:eastAsia="Times New Roman" w:hAnsi="Times New Roman" w:cs="Times New Roman"/>
          <w:color w:val="000000"/>
          <w:sz w:val="28"/>
          <w:szCs w:val="28"/>
          <w:lang w:val="en-US" w:eastAsia="en-US" w:bidi="en-US"/>
        </w:rPr>
        <w:t>PIRLS</w:t>
      </w:r>
      <w:r w:rsidRPr="005C19BA">
        <w:rPr>
          <w:rFonts w:ascii="Times New Roman" w:eastAsia="Times New Roman" w:hAnsi="Times New Roman" w:cs="Times New Roman"/>
          <w:color w:val="000000"/>
          <w:sz w:val="28"/>
          <w:szCs w:val="28"/>
          <w:lang w:bidi="ru-RU"/>
        </w:rPr>
        <w:t xml:space="preserve">и </w:t>
      </w:r>
      <w:r w:rsidRPr="005C19BA">
        <w:rPr>
          <w:rFonts w:ascii="Times New Roman" w:eastAsia="Times New Roman" w:hAnsi="Times New Roman" w:cs="Times New Roman"/>
          <w:color w:val="000000"/>
          <w:sz w:val="28"/>
          <w:szCs w:val="28"/>
          <w:lang w:val="en-US" w:eastAsia="en-US" w:bidi="en-US"/>
        </w:rPr>
        <w:t>TIMSS</w:t>
      </w:r>
      <w:r w:rsidRPr="005C19BA">
        <w:rPr>
          <w:rFonts w:ascii="Times New Roman" w:eastAsia="Times New Roman" w:hAnsi="Times New Roman" w:cs="Times New Roman"/>
          <w:color w:val="000000"/>
          <w:sz w:val="28"/>
          <w:szCs w:val="28"/>
          <w:lang w:eastAsia="en-US" w:bidi="en-US"/>
        </w:rPr>
        <w:t xml:space="preserve">. </w:t>
      </w:r>
      <w:r w:rsidRPr="005C19BA">
        <w:rPr>
          <w:rFonts w:ascii="Times New Roman" w:eastAsia="Times New Roman" w:hAnsi="Times New Roman" w:cs="Times New Roman"/>
          <w:color w:val="000000"/>
          <w:sz w:val="28"/>
          <w:szCs w:val="28"/>
          <w:lang w:bidi="ru-RU"/>
        </w:rPr>
        <w:t xml:space="preserve">Чтобы получать данные о состоянии системы образования России и видеть динамику, ежегодно планируется проводить оценку качества образования в российских школах по стандартам исследования </w:t>
      </w:r>
      <w:r w:rsidRPr="005C19BA">
        <w:rPr>
          <w:rFonts w:ascii="Times New Roman" w:eastAsia="Times New Roman" w:hAnsi="Times New Roman" w:cs="Times New Roman"/>
          <w:color w:val="000000"/>
          <w:sz w:val="28"/>
          <w:szCs w:val="28"/>
          <w:lang w:val="en-US" w:eastAsia="en-US" w:bidi="en-US"/>
        </w:rPr>
        <w:t>PISA</w:t>
      </w:r>
      <w:r w:rsidRPr="005C19BA">
        <w:rPr>
          <w:rFonts w:ascii="Times New Roman" w:eastAsia="Times New Roman" w:hAnsi="Times New Roman" w:cs="Times New Roman"/>
          <w:color w:val="000000"/>
          <w:sz w:val="28"/>
          <w:szCs w:val="28"/>
          <w:lang w:eastAsia="en-US" w:bidi="en-US"/>
        </w:rPr>
        <w:t>.</w:t>
      </w:r>
    </w:p>
    <w:p w:rsidR="008C17BE" w:rsidRPr="00380E61" w:rsidRDefault="008C17BE" w:rsidP="00380E61">
      <w:pPr>
        <w:widowControl w:val="0"/>
        <w:spacing w:after="0" w:line="360" w:lineRule="auto"/>
        <w:ind w:firstLine="720"/>
        <w:jc w:val="both"/>
        <w:rPr>
          <w:rFonts w:ascii="Times New Roman" w:eastAsia="Times New Roman" w:hAnsi="Times New Roman" w:cs="Times New Roman"/>
          <w:color w:val="000000"/>
          <w:sz w:val="28"/>
          <w:szCs w:val="28"/>
          <w:lang w:bidi="ru-RU"/>
        </w:rPr>
      </w:pPr>
      <w:r w:rsidRPr="005C19BA">
        <w:rPr>
          <w:rFonts w:ascii="Times New Roman" w:eastAsia="Times New Roman" w:hAnsi="Times New Roman" w:cs="Times New Roman"/>
          <w:color w:val="000000"/>
          <w:sz w:val="28"/>
          <w:szCs w:val="28"/>
          <w:lang w:bidi="ru-RU"/>
        </w:rPr>
        <w:t xml:space="preserve">Начиная с 2019 года, ежегодно проводится оценка в 14 регионах, с участием более 1500 школ. До 2024 года в оценке примут участие все 85 регионов России, в каждом из которых участниками будут около 100 школ. </w:t>
      </w:r>
      <w:r w:rsidR="001E69EF" w:rsidRPr="007F4A7B">
        <w:rPr>
          <w:rFonts w:ascii="Times New Roman" w:eastAsia="Times New Roman" w:hAnsi="Times New Roman" w:cs="Times New Roman"/>
          <w:sz w:val="28"/>
          <w:szCs w:val="28"/>
          <w:lang w:bidi="ru-RU"/>
        </w:rPr>
        <w:t xml:space="preserve">Ленинградская область </w:t>
      </w:r>
      <w:r w:rsidRPr="007F4A7B">
        <w:rPr>
          <w:rFonts w:ascii="Times New Roman" w:eastAsia="Times New Roman" w:hAnsi="Times New Roman" w:cs="Times New Roman"/>
          <w:sz w:val="28"/>
          <w:szCs w:val="28"/>
          <w:lang w:bidi="ru-RU"/>
        </w:rPr>
        <w:t xml:space="preserve">примет участие в оценке качества образования по стандартам исследования </w:t>
      </w:r>
      <w:r w:rsidRPr="007F4A7B">
        <w:rPr>
          <w:rFonts w:ascii="Times New Roman" w:eastAsia="Times New Roman" w:hAnsi="Times New Roman" w:cs="Times New Roman"/>
          <w:sz w:val="28"/>
          <w:szCs w:val="28"/>
          <w:lang w:val="en-US" w:eastAsia="en-US" w:bidi="en-US"/>
        </w:rPr>
        <w:t>PISA</w:t>
      </w:r>
      <w:r w:rsidR="00380E61" w:rsidRPr="007F4A7B">
        <w:rPr>
          <w:rFonts w:ascii="Times New Roman" w:eastAsia="Times New Roman" w:hAnsi="Times New Roman" w:cs="Times New Roman"/>
          <w:sz w:val="28"/>
          <w:szCs w:val="28"/>
          <w:lang w:eastAsia="en-US" w:bidi="en-US"/>
        </w:rPr>
        <w:t xml:space="preserve"> </w:t>
      </w:r>
      <w:r w:rsidRPr="007F4A7B">
        <w:rPr>
          <w:rFonts w:ascii="Times New Roman" w:eastAsia="Times New Roman" w:hAnsi="Times New Roman" w:cs="Times New Roman"/>
          <w:sz w:val="28"/>
          <w:szCs w:val="28"/>
          <w:lang w:bidi="ru-RU"/>
        </w:rPr>
        <w:t>осенью 2021 года</w:t>
      </w:r>
      <w:r w:rsidRPr="005C19BA">
        <w:rPr>
          <w:rFonts w:ascii="Times New Roman" w:eastAsia="Times New Roman" w:hAnsi="Times New Roman" w:cs="Times New Roman"/>
          <w:color w:val="000000"/>
          <w:sz w:val="28"/>
          <w:szCs w:val="28"/>
          <w:lang w:bidi="ru-RU"/>
        </w:rPr>
        <w:t xml:space="preserve">. </w:t>
      </w:r>
      <w:r w:rsidR="001E69EF" w:rsidRPr="001E69EF">
        <w:rPr>
          <w:rFonts w:ascii="Times New Roman" w:eastAsia="Times New Roman" w:hAnsi="Times New Roman" w:cs="Times New Roman"/>
          <w:color w:val="000000"/>
          <w:sz w:val="28"/>
          <w:szCs w:val="28"/>
          <w:lang w:bidi="ru-RU"/>
        </w:rPr>
        <w:t>Участие Ленинградской области в проведении региональных оценок по модели PISA планируется в 2024 году</w:t>
      </w:r>
      <w:r w:rsidR="00380E61">
        <w:rPr>
          <w:rFonts w:ascii="Times New Roman" w:eastAsia="Times New Roman" w:hAnsi="Times New Roman" w:cs="Times New Roman"/>
          <w:color w:val="000000"/>
          <w:sz w:val="28"/>
          <w:szCs w:val="28"/>
          <w:lang w:bidi="ru-RU"/>
        </w:rPr>
        <w:t xml:space="preserve">. </w:t>
      </w:r>
      <w:r w:rsidRPr="005C19BA">
        <w:rPr>
          <w:rFonts w:ascii="Times New Roman" w:eastAsia="Times New Roman" w:hAnsi="Times New Roman" w:cs="Times New Roman"/>
          <w:color w:val="000000"/>
          <w:sz w:val="28"/>
          <w:szCs w:val="28"/>
          <w:lang w:bidi="ru-RU"/>
        </w:rPr>
        <w:t xml:space="preserve">Помимо этого каждый год будет осуществляться оценка по России в целом, кроме тех лет, когда будет проводиться основное исследование </w:t>
      </w:r>
      <w:r w:rsidRPr="005C19BA">
        <w:rPr>
          <w:rFonts w:ascii="Times New Roman" w:eastAsia="Times New Roman" w:hAnsi="Times New Roman" w:cs="Times New Roman"/>
          <w:color w:val="000000"/>
          <w:sz w:val="28"/>
          <w:szCs w:val="28"/>
          <w:lang w:val="en-US" w:eastAsia="en-US" w:bidi="en-US"/>
        </w:rPr>
        <w:t>PISA</w:t>
      </w:r>
      <w:r w:rsidRPr="005C19BA">
        <w:rPr>
          <w:rFonts w:ascii="Times New Roman" w:eastAsia="Times New Roman" w:hAnsi="Times New Roman" w:cs="Times New Roman"/>
          <w:color w:val="000000"/>
          <w:sz w:val="28"/>
          <w:szCs w:val="28"/>
          <w:lang w:eastAsia="en-US" w:bidi="en-US"/>
        </w:rPr>
        <w:t>.</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Данный проект не только поможет отслеживать динамику изменений в российской системе образования, но и позволит выявлять региональные проблемы, проблемы муниципальных образовательных систем. Школы смогут получить внешнюю оценку на мировом уровне и увидеть достоинства и недостатки в своей работе.</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 xml:space="preserve">Основным организационно-технологическим механизмом реализации указанных мероприятий является Федеральная информационная система </w:t>
      </w:r>
      <w:r w:rsidRPr="005C19BA">
        <w:rPr>
          <w:rFonts w:ascii="Times New Roman" w:eastAsia="Times New Roman" w:hAnsi="Times New Roman" w:cs="Times New Roman"/>
          <w:color w:val="000000"/>
          <w:sz w:val="28"/>
          <w:szCs w:val="28"/>
          <w:lang w:bidi="ru-RU"/>
        </w:rPr>
        <w:lastRenderedPageBreak/>
        <w:t>оценки качества образования (далее - ФИС ОКО), предусматривающая возможности:</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подключения всех общеобразовательных организаций к личным кабинетам ФИС ОКО;</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обмена рабочими материалами между организаторами на федеральном, региональном и муниципальном уровнях и уровне образовательной организации;</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мониторинга реализации мероприятий по обмену данными со стороны федеральных, региональных и муниципальных координаторов;</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интеграции результатов различных процедур оценки качества образования в единую аналитическую базу</w:t>
      </w:r>
      <w:r w:rsidRPr="005C19BA">
        <w:rPr>
          <w:rFonts w:ascii="Times New Roman" w:eastAsia="Arial" w:hAnsi="Times New Roman" w:cs="Times New Roman"/>
          <w:color w:val="000000"/>
          <w:sz w:val="28"/>
          <w:szCs w:val="28"/>
          <w:lang w:bidi="ru-RU"/>
        </w:rPr>
        <w:t>.</w:t>
      </w:r>
    </w:p>
    <w:p w:rsidR="008C17BE" w:rsidRPr="005C19BA" w:rsidRDefault="008C17BE" w:rsidP="008C17BE">
      <w:pPr>
        <w:widowControl w:val="0"/>
        <w:spacing w:after="18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 xml:space="preserve">На основе полученных результатов можно будет сформировать единую картину по стране, регионам, муниципалитетам, сравнить различные школьные практики, выявить лучшие из них. Такой подход поможет не только школам, принявшим участие в оценках, но и всем школам, прежде всего нашего региона, познакомиться с лучшими образовательными практиками. Информационным источником для школ о результатах международных исследований качества образования и региональных оценок по стандартам исследования </w:t>
      </w:r>
      <w:r w:rsidRPr="005C19BA">
        <w:rPr>
          <w:rFonts w:ascii="Times New Roman" w:eastAsia="Times New Roman" w:hAnsi="Times New Roman" w:cs="Times New Roman"/>
          <w:color w:val="000000"/>
          <w:sz w:val="28"/>
          <w:szCs w:val="28"/>
          <w:lang w:val="en-US" w:eastAsia="en-US" w:bidi="en-US"/>
        </w:rPr>
        <w:t>PISA</w:t>
      </w:r>
      <w:r w:rsidR="00380E61">
        <w:rPr>
          <w:rFonts w:ascii="Times New Roman" w:eastAsia="Times New Roman" w:hAnsi="Times New Roman" w:cs="Times New Roman"/>
          <w:color w:val="000000"/>
          <w:sz w:val="28"/>
          <w:szCs w:val="28"/>
          <w:lang w:eastAsia="en-US" w:bidi="en-US"/>
        </w:rPr>
        <w:t xml:space="preserve"> </w:t>
      </w:r>
      <w:r w:rsidRPr="005C19BA">
        <w:rPr>
          <w:rFonts w:ascii="Times New Roman" w:eastAsia="Times New Roman" w:hAnsi="Times New Roman" w:cs="Times New Roman"/>
          <w:color w:val="000000"/>
          <w:sz w:val="28"/>
          <w:szCs w:val="28"/>
          <w:lang w:bidi="ru-RU"/>
        </w:rPr>
        <w:t xml:space="preserve">являются сайт Федерального института оценки качества </w:t>
      </w:r>
      <w:r w:rsidRPr="007F4A7B">
        <w:rPr>
          <w:rFonts w:ascii="Times New Roman" w:eastAsia="Times New Roman" w:hAnsi="Times New Roman" w:cs="Times New Roman"/>
          <w:sz w:val="28"/>
          <w:szCs w:val="28"/>
          <w:lang w:bidi="ru-RU"/>
        </w:rPr>
        <w:t>образования</w:t>
      </w:r>
      <w:r w:rsidR="00380E61" w:rsidRPr="007F4A7B">
        <w:rPr>
          <w:rFonts w:ascii="Times New Roman" w:eastAsia="Times New Roman" w:hAnsi="Times New Roman" w:cs="Times New Roman"/>
          <w:sz w:val="28"/>
          <w:szCs w:val="28"/>
          <w:lang w:bidi="ru-RU"/>
        </w:rPr>
        <w:t xml:space="preserve"> </w:t>
      </w:r>
      <w:hyperlink r:id="rId16" w:history="1">
        <w:r w:rsidRPr="007F4A7B">
          <w:rPr>
            <w:rFonts w:ascii="Times New Roman" w:eastAsia="Times New Roman" w:hAnsi="Times New Roman" w:cs="Times New Roman"/>
            <w:color w:val="0070C0"/>
            <w:sz w:val="28"/>
            <w:szCs w:val="28"/>
            <w:u w:val="single"/>
            <w:lang w:val="en-US" w:eastAsia="en-US" w:bidi="en-US"/>
          </w:rPr>
          <w:t>https</w:t>
        </w:r>
        <w:r w:rsidRPr="007F4A7B">
          <w:rPr>
            <w:rFonts w:ascii="Times New Roman" w:eastAsia="Times New Roman" w:hAnsi="Times New Roman" w:cs="Times New Roman"/>
            <w:color w:val="0070C0"/>
            <w:sz w:val="28"/>
            <w:szCs w:val="28"/>
            <w:u w:val="single"/>
            <w:lang w:eastAsia="en-US" w:bidi="en-US"/>
          </w:rPr>
          <w:t>://</w:t>
        </w:r>
        <w:r w:rsidRPr="007F4A7B">
          <w:rPr>
            <w:rFonts w:ascii="Times New Roman" w:eastAsia="Times New Roman" w:hAnsi="Times New Roman" w:cs="Times New Roman"/>
            <w:color w:val="0070C0"/>
            <w:sz w:val="28"/>
            <w:szCs w:val="28"/>
            <w:u w:val="single"/>
            <w:lang w:val="en-US" w:eastAsia="en-US" w:bidi="en-US"/>
          </w:rPr>
          <w:t>fioco</w:t>
        </w:r>
        <w:r w:rsidRPr="007F4A7B">
          <w:rPr>
            <w:rFonts w:ascii="Times New Roman" w:eastAsia="Times New Roman" w:hAnsi="Times New Roman" w:cs="Times New Roman"/>
            <w:color w:val="0070C0"/>
            <w:sz w:val="28"/>
            <w:szCs w:val="28"/>
            <w:u w:val="single"/>
            <w:lang w:eastAsia="en-US" w:bidi="en-US"/>
          </w:rPr>
          <w:t>.</w:t>
        </w:r>
        <w:r w:rsidRPr="007F4A7B">
          <w:rPr>
            <w:rFonts w:ascii="Times New Roman" w:eastAsia="Times New Roman" w:hAnsi="Times New Roman" w:cs="Times New Roman"/>
            <w:color w:val="0070C0"/>
            <w:sz w:val="28"/>
            <w:szCs w:val="28"/>
            <w:u w:val="single"/>
            <w:lang w:val="en-US" w:eastAsia="en-US" w:bidi="en-US"/>
          </w:rPr>
          <w:t>ru</w:t>
        </w:r>
        <w:r w:rsidRPr="007F4A7B">
          <w:rPr>
            <w:rFonts w:ascii="Times New Roman" w:eastAsia="Times New Roman" w:hAnsi="Times New Roman" w:cs="Times New Roman"/>
            <w:sz w:val="28"/>
            <w:szCs w:val="28"/>
            <w:u w:val="single"/>
            <w:lang w:eastAsia="en-US" w:bidi="en-US"/>
          </w:rPr>
          <w:t>/</w:t>
        </w:r>
      </w:hyperlink>
      <w:r w:rsidRPr="007F4A7B">
        <w:rPr>
          <w:rFonts w:ascii="Times New Roman" w:eastAsia="Times New Roman" w:hAnsi="Times New Roman" w:cs="Times New Roman"/>
          <w:sz w:val="28"/>
          <w:szCs w:val="28"/>
          <w:lang w:bidi="ru-RU"/>
        </w:rPr>
        <w:t>(рисунок 2),</w:t>
      </w:r>
      <w:r w:rsidRPr="005C19BA">
        <w:rPr>
          <w:rFonts w:ascii="Times New Roman" w:eastAsia="Times New Roman" w:hAnsi="Times New Roman" w:cs="Times New Roman"/>
          <w:color w:val="000000"/>
          <w:sz w:val="28"/>
          <w:szCs w:val="28"/>
          <w:lang w:bidi="ru-RU"/>
        </w:rPr>
        <w:t xml:space="preserve"> личные кабинеты образовательных организаций в ФИС ОКО.</w:t>
      </w:r>
    </w:p>
    <w:p w:rsidR="008C17BE" w:rsidRPr="005C19BA" w:rsidRDefault="008C17BE" w:rsidP="008C17BE">
      <w:pPr>
        <w:keepNext/>
        <w:keepLines/>
        <w:widowControl w:val="0"/>
        <w:spacing w:after="300" w:line="360" w:lineRule="auto"/>
        <w:ind w:left="720" w:firstLine="720"/>
        <w:jc w:val="center"/>
        <w:outlineLvl w:val="1"/>
        <w:rPr>
          <w:rFonts w:ascii="Times New Roman" w:eastAsia="Times New Roman" w:hAnsi="Times New Roman" w:cs="Times New Roman"/>
          <w:b/>
          <w:bCs/>
          <w:sz w:val="28"/>
          <w:szCs w:val="28"/>
          <w:lang w:bidi="ru-RU"/>
        </w:rPr>
      </w:pPr>
      <w:bookmarkStart w:id="4" w:name="bookmark20"/>
      <w:bookmarkStart w:id="5" w:name="bookmark19"/>
      <w:r w:rsidRPr="005C19BA">
        <w:rPr>
          <w:rFonts w:ascii="Times New Roman" w:eastAsia="Times New Roman" w:hAnsi="Times New Roman" w:cs="Times New Roman"/>
          <w:b/>
          <w:bCs/>
          <w:color w:val="000000"/>
          <w:sz w:val="28"/>
          <w:szCs w:val="28"/>
          <w:lang w:bidi="ru-RU"/>
        </w:rPr>
        <w:t>Интерпретация результатов национальных исследований качества образования (НИКО) в образовательной организации</w:t>
      </w:r>
      <w:bookmarkEnd w:id="4"/>
      <w:bookmarkEnd w:id="5"/>
    </w:p>
    <w:p w:rsidR="008C17BE" w:rsidRPr="007F4A7B"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 xml:space="preserve">Национальные исследования качества образования - одна из ведущих оценочных программ федерального уровня, она предусматривает проведение регулярных исследований качества образования по отдельным учебным предметам, на конкретных уровнях общего образования (не реже 2 раз в год), каждое из которых представляет собой отдельный проект в рамках общей программы. Актуальная информация о проекте размещена на сайте </w:t>
      </w:r>
      <w:hyperlink r:id="rId17" w:history="1">
        <w:r w:rsidRPr="005C19BA">
          <w:rPr>
            <w:rFonts w:ascii="Times New Roman" w:eastAsia="Times New Roman" w:hAnsi="Times New Roman" w:cs="Times New Roman"/>
            <w:color w:val="0000FF"/>
            <w:sz w:val="28"/>
            <w:szCs w:val="28"/>
            <w:u w:val="single"/>
            <w:lang w:val="en-US" w:eastAsia="en-US" w:bidi="en-US"/>
          </w:rPr>
          <w:t>https</w:t>
        </w:r>
        <w:r w:rsidRPr="005C19BA">
          <w:rPr>
            <w:rFonts w:ascii="Times New Roman" w:eastAsia="Times New Roman" w:hAnsi="Times New Roman" w:cs="Times New Roman"/>
            <w:color w:val="0000FF"/>
            <w:sz w:val="28"/>
            <w:szCs w:val="28"/>
            <w:u w:val="single"/>
            <w:lang w:eastAsia="en-US" w:bidi="en-US"/>
          </w:rPr>
          <w:t>://</w:t>
        </w:r>
        <w:r w:rsidRPr="005C19BA">
          <w:rPr>
            <w:rFonts w:ascii="Times New Roman" w:eastAsia="Times New Roman" w:hAnsi="Times New Roman" w:cs="Times New Roman"/>
            <w:color w:val="0000FF"/>
            <w:sz w:val="28"/>
            <w:szCs w:val="28"/>
            <w:u w:val="single"/>
            <w:lang w:val="en-US" w:eastAsia="en-US" w:bidi="en-US"/>
          </w:rPr>
          <w:t>www</w:t>
        </w:r>
        <w:r w:rsidRPr="005C19BA">
          <w:rPr>
            <w:rFonts w:ascii="Times New Roman" w:eastAsia="Times New Roman" w:hAnsi="Times New Roman" w:cs="Times New Roman"/>
            <w:color w:val="0000FF"/>
            <w:sz w:val="28"/>
            <w:szCs w:val="28"/>
            <w:u w:val="single"/>
            <w:lang w:eastAsia="en-US" w:bidi="en-US"/>
          </w:rPr>
          <w:t>.</w:t>
        </w:r>
        <w:r w:rsidRPr="005C19BA">
          <w:rPr>
            <w:rFonts w:ascii="Times New Roman" w:eastAsia="Times New Roman" w:hAnsi="Times New Roman" w:cs="Times New Roman"/>
            <w:color w:val="0000FF"/>
            <w:sz w:val="28"/>
            <w:szCs w:val="28"/>
            <w:u w:val="single"/>
            <w:lang w:val="en-US" w:eastAsia="en-US" w:bidi="en-US"/>
          </w:rPr>
          <w:t>eduniko</w:t>
        </w:r>
        <w:r w:rsidRPr="005C19BA">
          <w:rPr>
            <w:rFonts w:ascii="Times New Roman" w:eastAsia="Times New Roman" w:hAnsi="Times New Roman" w:cs="Times New Roman"/>
            <w:color w:val="0000FF"/>
            <w:sz w:val="28"/>
            <w:szCs w:val="28"/>
            <w:u w:val="single"/>
            <w:lang w:eastAsia="en-US" w:bidi="en-US"/>
          </w:rPr>
          <w:t>.</w:t>
        </w:r>
        <w:r w:rsidRPr="005C19BA">
          <w:rPr>
            <w:rFonts w:ascii="Times New Roman" w:eastAsia="Times New Roman" w:hAnsi="Times New Roman" w:cs="Times New Roman"/>
            <w:color w:val="0000FF"/>
            <w:sz w:val="28"/>
            <w:szCs w:val="28"/>
            <w:u w:val="single"/>
            <w:lang w:val="en-US" w:eastAsia="en-US" w:bidi="en-US"/>
          </w:rPr>
          <w:t>ru</w:t>
        </w:r>
        <w:r w:rsidRPr="005C19BA">
          <w:rPr>
            <w:rFonts w:ascii="Times New Roman" w:eastAsia="Times New Roman" w:hAnsi="Times New Roman" w:cs="Times New Roman"/>
            <w:color w:val="0000FF"/>
            <w:sz w:val="28"/>
            <w:szCs w:val="28"/>
            <w:u w:val="single"/>
            <w:lang w:eastAsia="en-US" w:bidi="en-US"/>
          </w:rPr>
          <w:t>/</w:t>
        </w:r>
        <w:r w:rsidRPr="005C19BA">
          <w:rPr>
            <w:rFonts w:ascii="Times New Roman" w:eastAsia="Times New Roman" w:hAnsi="Times New Roman" w:cs="Times New Roman"/>
            <w:color w:val="000000"/>
            <w:sz w:val="28"/>
            <w:szCs w:val="28"/>
            <w:lang w:eastAsia="en-US" w:bidi="en-US"/>
          </w:rPr>
          <w:t>.</w:t>
        </w:r>
      </w:hyperlink>
      <w:r w:rsidRPr="005C19BA">
        <w:rPr>
          <w:rFonts w:ascii="Times New Roman" w:eastAsia="Times New Roman" w:hAnsi="Times New Roman" w:cs="Times New Roman"/>
          <w:color w:val="000000"/>
          <w:sz w:val="28"/>
          <w:szCs w:val="28"/>
          <w:lang w:bidi="ru-RU"/>
        </w:rPr>
        <w:t xml:space="preserve">Общеобразовательные организации </w:t>
      </w:r>
      <w:r w:rsidR="007F4A7B" w:rsidRPr="007F4A7B">
        <w:rPr>
          <w:rFonts w:ascii="Times New Roman" w:eastAsia="Times New Roman" w:hAnsi="Times New Roman" w:cs="Times New Roman"/>
          <w:sz w:val="28"/>
          <w:szCs w:val="28"/>
          <w:lang w:bidi="ru-RU"/>
        </w:rPr>
        <w:t xml:space="preserve">Ленинградской </w:t>
      </w:r>
      <w:r w:rsidRPr="007F4A7B">
        <w:rPr>
          <w:rFonts w:ascii="Times New Roman" w:eastAsia="Times New Roman" w:hAnsi="Times New Roman" w:cs="Times New Roman"/>
          <w:sz w:val="28"/>
          <w:szCs w:val="28"/>
          <w:lang w:bidi="ru-RU"/>
        </w:rPr>
        <w:t>области участвуют в НИКО на основании федеральной выборки общеобразовательных организаций для участия в исследовании (как правило, не более 5-10% всех общеобразовательных организаций региона).</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С результатами по итогам проведения НИКО каждая образовательная организация, участвовавшая в проекте, может ознакомиться в личном кабинете</w:t>
      </w:r>
      <w:r w:rsidRPr="005C19BA">
        <w:rPr>
          <w:rFonts w:ascii="Times New Roman" w:eastAsia="Times New Roman" w:hAnsi="Times New Roman" w:cs="Times New Roman"/>
          <w:color w:val="000000"/>
          <w:sz w:val="28"/>
          <w:szCs w:val="28"/>
          <w:lang w:bidi="ru-RU"/>
        </w:rPr>
        <w:tab/>
        <w:t>информационной</w:t>
      </w:r>
      <w:r w:rsidRPr="005C19BA">
        <w:rPr>
          <w:rFonts w:ascii="Times New Roman" w:eastAsia="Times New Roman" w:hAnsi="Times New Roman" w:cs="Times New Roman"/>
          <w:color w:val="000000"/>
          <w:sz w:val="28"/>
          <w:szCs w:val="28"/>
          <w:lang w:bidi="ru-RU"/>
        </w:rPr>
        <w:tab/>
        <w:t>системы</w:t>
      </w:r>
      <w:r w:rsidRPr="005C19BA">
        <w:rPr>
          <w:rFonts w:ascii="Times New Roman" w:eastAsia="Times New Roman" w:hAnsi="Times New Roman" w:cs="Times New Roman"/>
          <w:color w:val="000000"/>
          <w:sz w:val="28"/>
          <w:szCs w:val="28"/>
          <w:lang w:bidi="ru-RU"/>
        </w:rPr>
        <w:tab/>
        <w:t>ФИС</w:t>
      </w:r>
      <w:r w:rsidRPr="005C19BA">
        <w:rPr>
          <w:rFonts w:ascii="Times New Roman" w:eastAsia="Times New Roman" w:hAnsi="Times New Roman" w:cs="Times New Roman"/>
          <w:color w:val="000000"/>
          <w:sz w:val="28"/>
          <w:szCs w:val="28"/>
          <w:lang w:bidi="ru-RU"/>
        </w:rPr>
        <w:tab/>
        <w:t>ОКО</w:t>
      </w:r>
    </w:p>
    <w:p w:rsidR="008C17BE" w:rsidRPr="005C19BA" w:rsidRDefault="00797E56" w:rsidP="008C17BE">
      <w:pPr>
        <w:widowControl w:val="0"/>
        <w:spacing w:after="120" w:line="360" w:lineRule="auto"/>
        <w:jc w:val="both"/>
        <w:rPr>
          <w:rFonts w:ascii="Times New Roman" w:eastAsia="Times New Roman" w:hAnsi="Times New Roman" w:cs="Times New Roman"/>
          <w:sz w:val="28"/>
          <w:szCs w:val="28"/>
          <w:lang w:bidi="ru-RU"/>
        </w:rPr>
      </w:pPr>
      <w:hyperlink r:id="rId18" w:history="1">
        <w:r w:rsidR="008C17BE" w:rsidRPr="005C19BA">
          <w:rPr>
            <w:rFonts w:ascii="Times New Roman" w:eastAsia="Times New Roman" w:hAnsi="Times New Roman" w:cs="Times New Roman"/>
            <w:color w:val="000000"/>
            <w:sz w:val="28"/>
            <w:szCs w:val="28"/>
            <w:u w:val="single"/>
            <w:lang w:eastAsia="en-US" w:bidi="en-US"/>
          </w:rPr>
          <w:t>(</w:t>
        </w:r>
        <w:r w:rsidR="008C17BE" w:rsidRPr="005C19BA">
          <w:rPr>
            <w:rFonts w:ascii="Times New Roman" w:eastAsia="Times New Roman" w:hAnsi="Times New Roman" w:cs="Times New Roman"/>
            <w:color w:val="0000FF"/>
            <w:sz w:val="28"/>
            <w:szCs w:val="28"/>
            <w:u w:val="single"/>
            <w:lang w:val="en-US" w:eastAsia="en-US" w:bidi="en-US"/>
          </w:rPr>
          <w:t>https</w:t>
        </w:r>
        <w:r w:rsidR="008C17BE" w:rsidRPr="005C19BA">
          <w:rPr>
            <w:rFonts w:ascii="Times New Roman" w:eastAsia="Times New Roman" w:hAnsi="Times New Roman" w:cs="Times New Roman"/>
            <w:color w:val="0000FF"/>
            <w:sz w:val="28"/>
            <w:szCs w:val="28"/>
            <w:u w:val="single"/>
            <w:lang w:eastAsia="en-US" w:bidi="en-US"/>
          </w:rPr>
          <w:t>://</w:t>
        </w:r>
        <w:r w:rsidR="008C17BE" w:rsidRPr="005C19BA">
          <w:rPr>
            <w:rFonts w:ascii="Times New Roman" w:eastAsia="Times New Roman" w:hAnsi="Times New Roman" w:cs="Times New Roman"/>
            <w:color w:val="0000FF"/>
            <w:sz w:val="28"/>
            <w:szCs w:val="28"/>
            <w:u w:val="single"/>
            <w:lang w:val="en-US" w:eastAsia="en-US" w:bidi="en-US"/>
          </w:rPr>
          <w:t>lk</w:t>
        </w:r>
        <w:r w:rsidR="008C17BE" w:rsidRPr="005C19BA">
          <w:rPr>
            <w:rFonts w:ascii="Times New Roman" w:eastAsia="Times New Roman" w:hAnsi="Times New Roman" w:cs="Times New Roman"/>
            <w:color w:val="0000FF"/>
            <w:sz w:val="28"/>
            <w:szCs w:val="28"/>
            <w:u w:val="single"/>
            <w:lang w:eastAsia="en-US" w:bidi="en-US"/>
          </w:rPr>
          <w:t>-</w:t>
        </w:r>
        <w:r w:rsidR="008C17BE" w:rsidRPr="005C19BA">
          <w:rPr>
            <w:rFonts w:ascii="Times New Roman" w:eastAsia="Times New Roman" w:hAnsi="Times New Roman" w:cs="Times New Roman"/>
            <w:color w:val="0000FF"/>
            <w:sz w:val="28"/>
            <w:szCs w:val="28"/>
            <w:u w:val="single"/>
            <w:lang w:val="en-US" w:eastAsia="en-US" w:bidi="en-US"/>
          </w:rPr>
          <w:t>fisoko</w:t>
        </w:r>
        <w:r w:rsidR="008C17BE" w:rsidRPr="005C19BA">
          <w:rPr>
            <w:rFonts w:ascii="Times New Roman" w:eastAsia="Times New Roman" w:hAnsi="Times New Roman" w:cs="Times New Roman"/>
            <w:color w:val="0000FF"/>
            <w:sz w:val="28"/>
            <w:szCs w:val="28"/>
            <w:u w:val="single"/>
            <w:lang w:eastAsia="en-US" w:bidi="en-US"/>
          </w:rPr>
          <w:t>.</w:t>
        </w:r>
        <w:r w:rsidR="008C17BE" w:rsidRPr="005C19BA">
          <w:rPr>
            <w:rFonts w:ascii="Times New Roman" w:eastAsia="Times New Roman" w:hAnsi="Times New Roman" w:cs="Times New Roman"/>
            <w:color w:val="0000FF"/>
            <w:sz w:val="28"/>
            <w:szCs w:val="28"/>
            <w:u w:val="single"/>
            <w:lang w:val="en-US" w:eastAsia="en-US" w:bidi="en-US"/>
          </w:rPr>
          <w:t>obmadzor</w:t>
        </w:r>
        <w:r w:rsidR="008C17BE" w:rsidRPr="005C19BA">
          <w:rPr>
            <w:rFonts w:ascii="Times New Roman" w:eastAsia="Times New Roman" w:hAnsi="Times New Roman" w:cs="Times New Roman"/>
            <w:color w:val="0000FF"/>
            <w:sz w:val="28"/>
            <w:szCs w:val="28"/>
            <w:u w:val="single"/>
            <w:lang w:eastAsia="en-US" w:bidi="en-US"/>
          </w:rPr>
          <w:t>.</w:t>
        </w:r>
        <w:r w:rsidR="008C17BE" w:rsidRPr="005C19BA">
          <w:rPr>
            <w:rFonts w:ascii="Times New Roman" w:eastAsia="Times New Roman" w:hAnsi="Times New Roman" w:cs="Times New Roman"/>
            <w:color w:val="0000FF"/>
            <w:sz w:val="28"/>
            <w:szCs w:val="28"/>
            <w:u w:val="single"/>
            <w:lang w:val="en-US" w:eastAsia="en-US" w:bidi="en-US"/>
          </w:rPr>
          <w:t>gov</w:t>
        </w:r>
        <w:r w:rsidR="008C17BE" w:rsidRPr="005C19BA">
          <w:rPr>
            <w:rFonts w:ascii="Times New Roman" w:eastAsia="Times New Roman" w:hAnsi="Times New Roman" w:cs="Times New Roman"/>
            <w:color w:val="0000FF"/>
            <w:sz w:val="28"/>
            <w:szCs w:val="28"/>
            <w:u w:val="single"/>
            <w:lang w:eastAsia="en-US" w:bidi="en-US"/>
          </w:rPr>
          <w:t>.</w:t>
        </w:r>
        <w:r w:rsidR="008C17BE" w:rsidRPr="005C19BA">
          <w:rPr>
            <w:rFonts w:ascii="Times New Roman" w:eastAsia="Times New Roman" w:hAnsi="Times New Roman" w:cs="Times New Roman"/>
            <w:color w:val="0000FF"/>
            <w:sz w:val="28"/>
            <w:szCs w:val="28"/>
            <w:u w:val="single"/>
            <w:lang w:val="en-US" w:eastAsia="en-US" w:bidi="en-US"/>
          </w:rPr>
          <w:t>ruZ</w:t>
        </w:r>
        <w:r w:rsidR="008C17BE" w:rsidRPr="005C19BA">
          <w:rPr>
            <w:rFonts w:ascii="Times New Roman" w:eastAsia="Times New Roman" w:hAnsi="Times New Roman" w:cs="Times New Roman"/>
            <w:color w:val="0000FF"/>
            <w:sz w:val="28"/>
            <w:szCs w:val="28"/>
            <w:u w:val="single"/>
            <w:lang w:eastAsia="en-US" w:bidi="en-US"/>
          </w:rPr>
          <w:t>#</w:t>
        </w:r>
        <w:r w:rsidR="008C17BE" w:rsidRPr="005C19BA">
          <w:rPr>
            <w:rFonts w:ascii="Times New Roman" w:eastAsia="Times New Roman" w:hAnsi="Times New Roman" w:cs="Times New Roman"/>
            <w:color w:val="0000FF"/>
            <w:sz w:val="28"/>
            <w:szCs w:val="28"/>
            <w:u w:val="single"/>
            <w:lang w:val="en-US" w:eastAsia="en-US" w:bidi="en-US"/>
          </w:rPr>
          <w:t>niko</w:t>
        </w:r>
        <w:r w:rsidR="008C17BE" w:rsidRPr="005C19BA">
          <w:rPr>
            <w:rFonts w:ascii="Times New Roman" w:eastAsia="Times New Roman" w:hAnsi="Times New Roman" w:cs="Times New Roman"/>
            <w:color w:val="0000FF"/>
            <w:sz w:val="28"/>
            <w:szCs w:val="28"/>
            <w:u w:val="single"/>
            <w:lang w:eastAsia="en-US" w:bidi="en-US"/>
          </w:rPr>
          <w:t>/</w:t>
        </w:r>
        <w:r w:rsidR="008C17BE" w:rsidRPr="005C19BA">
          <w:rPr>
            <w:rFonts w:ascii="Times New Roman" w:eastAsia="Times New Roman" w:hAnsi="Times New Roman" w:cs="Times New Roman"/>
            <w:color w:val="000000"/>
            <w:sz w:val="28"/>
            <w:szCs w:val="28"/>
            <w:lang w:eastAsia="en-US" w:bidi="en-US"/>
          </w:rPr>
          <w:t>)</w:t>
        </w:r>
      </w:hyperlink>
      <w:r w:rsidR="008C17BE" w:rsidRPr="005C19BA">
        <w:rPr>
          <w:rFonts w:ascii="Times New Roman" w:eastAsia="Times New Roman" w:hAnsi="Times New Roman" w:cs="Times New Roman"/>
          <w:color w:val="000000"/>
          <w:sz w:val="28"/>
          <w:szCs w:val="28"/>
          <w:lang w:bidi="ru-RU"/>
        </w:rPr>
        <w:t>в разделе «Обме</w:t>
      </w:r>
      <w:r w:rsidR="00E23BAE">
        <w:rPr>
          <w:rFonts w:ascii="Times New Roman" w:eastAsia="Times New Roman" w:hAnsi="Times New Roman" w:cs="Times New Roman"/>
          <w:color w:val="000000"/>
          <w:sz w:val="28"/>
          <w:szCs w:val="28"/>
          <w:lang w:bidi="ru-RU"/>
        </w:rPr>
        <w:t>н данными. Ход НИКО»</w:t>
      </w:r>
      <w:r w:rsidR="008C17BE" w:rsidRPr="005C19BA">
        <w:rPr>
          <w:rFonts w:ascii="Times New Roman" w:eastAsia="Times New Roman" w:hAnsi="Times New Roman" w:cs="Times New Roman"/>
          <w:color w:val="000000"/>
          <w:sz w:val="28"/>
          <w:szCs w:val="28"/>
          <w:lang w:bidi="ru-RU"/>
        </w:rPr>
        <w:t>.</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 xml:space="preserve">Аналитическая информация по результатам проведения НИКО размещается на сайте Федерального института оценки качества образования </w:t>
      </w:r>
      <w:hyperlink r:id="rId19" w:history="1">
        <w:r w:rsidRPr="005C19BA">
          <w:rPr>
            <w:rFonts w:ascii="Times New Roman" w:eastAsia="Times New Roman" w:hAnsi="Times New Roman" w:cs="Times New Roman"/>
            <w:color w:val="0000FF"/>
            <w:sz w:val="28"/>
            <w:szCs w:val="28"/>
            <w:u w:val="single"/>
            <w:lang w:val="en-US" w:eastAsia="en-US" w:bidi="en-US"/>
          </w:rPr>
          <w:t>https</w:t>
        </w:r>
        <w:r w:rsidRPr="005C19BA">
          <w:rPr>
            <w:rFonts w:ascii="Times New Roman" w:eastAsia="Times New Roman" w:hAnsi="Times New Roman" w:cs="Times New Roman"/>
            <w:color w:val="0000FF"/>
            <w:sz w:val="28"/>
            <w:szCs w:val="28"/>
            <w:u w:val="single"/>
            <w:lang w:eastAsia="en-US" w:bidi="en-US"/>
          </w:rPr>
          <w:t>://</w:t>
        </w:r>
        <w:r w:rsidRPr="005C19BA">
          <w:rPr>
            <w:rFonts w:ascii="Times New Roman" w:eastAsia="Times New Roman" w:hAnsi="Times New Roman" w:cs="Times New Roman"/>
            <w:color w:val="0000FF"/>
            <w:sz w:val="28"/>
            <w:szCs w:val="28"/>
            <w:u w:val="single"/>
            <w:lang w:val="en-US" w:eastAsia="en-US" w:bidi="en-US"/>
          </w:rPr>
          <w:t>fioco</w:t>
        </w:r>
        <w:r w:rsidRPr="005C19BA">
          <w:rPr>
            <w:rFonts w:ascii="Times New Roman" w:eastAsia="Times New Roman" w:hAnsi="Times New Roman" w:cs="Times New Roman"/>
            <w:color w:val="0000FF"/>
            <w:sz w:val="28"/>
            <w:szCs w:val="28"/>
            <w:u w:val="single"/>
            <w:lang w:eastAsia="en-US" w:bidi="en-US"/>
          </w:rPr>
          <w:t>.</w:t>
        </w:r>
        <w:r w:rsidRPr="005C19BA">
          <w:rPr>
            <w:rFonts w:ascii="Times New Roman" w:eastAsia="Times New Roman" w:hAnsi="Times New Roman" w:cs="Times New Roman"/>
            <w:color w:val="0000FF"/>
            <w:sz w:val="28"/>
            <w:szCs w:val="28"/>
            <w:u w:val="single"/>
            <w:lang w:val="en-US" w:eastAsia="en-US" w:bidi="en-US"/>
          </w:rPr>
          <w:t>ru</w:t>
        </w:r>
        <w:r w:rsidRPr="005C19BA">
          <w:rPr>
            <w:rFonts w:ascii="Times New Roman" w:eastAsia="Times New Roman" w:hAnsi="Times New Roman" w:cs="Times New Roman"/>
            <w:color w:val="0000FF"/>
            <w:sz w:val="28"/>
            <w:szCs w:val="28"/>
            <w:u w:val="single"/>
            <w:lang w:eastAsia="en-US" w:bidi="en-US"/>
          </w:rPr>
          <w:t>/</w:t>
        </w:r>
      </w:hyperlink>
      <w:r w:rsidRPr="005C19BA">
        <w:rPr>
          <w:rFonts w:ascii="Times New Roman" w:eastAsia="Times New Roman" w:hAnsi="Times New Roman" w:cs="Times New Roman"/>
          <w:color w:val="000000"/>
          <w:sz w:val="28"/>
          <w:szCs w:val="28"/>
          <w:lang w:bidi="ru-RU"/>
        </w:rPr>
        <w:t xml:space="preserve">в разделе «Результаты национальных исследований качества образования» </w:t>
      </w:r>
      <w:r w:rsidRPr="007F4A7B">
        <w:rPr>
          <w:rFonts w:ascii="Times New Roman" w:eastAsia="Times New Roman" w:hAnsi="Times New Roman" w:cs="Times New Roman"/>
          <w:sz w:val="28"/>
          <w:szCs w:val="28"/>
          <w:lang w:bidi="ru-RU"/>
        </w:rPr>
        <w:t>(рисунок 4),</w:t>
      </w:r>
      <w:r w:rsidRPr="001E69EF">
        <w:rPr>
          <w:rFonts w:ascii="Times New Roman" w:eastAsia="Times New Roman" w:hAnsi="Times New Roman" w:cs="Times New Roman"/>
          <w:color w:val="FF0000"/>
          <w:sz w:val="28"/>
          <w:szCs w:val="28"/>
          <w:lang w:bidi="ru-RU"/>
        </w:rPr>
        <w:t xml:space="preserve"> </w:t>
      </w:r>
      <w:r w:rsidRPr="005C19BA">
        <w:rPr>
          <w:rFonts w:ascii="Times New Roman" w:eastAsia="Times New Roman" w:hAnsi="Times New Roman" w:cs="Times New Roman"/>
          <w:color w:val="000000"/>
          <w:sz w:val="28"/>
          <w:szCs w:val="28"/>
          <w:lang w:bidi="ru-RU"/>
        </w:rPr>
        <w:t>а также в материалах межрегиональных конференций по оценке качества общего образования</w:t>
      </w:r>
      <w:r w:rsidRPr="005C19BA">
        <w:rPr>
          <w:rFonts w:ascii="Times New Roman" w:eastAsia="Times New Roman" w:hAnsi="Times New Roman" w:cs="Times New Roman"/>
          <w:color w:val="FF0000"/>
          <w:sz w:val="28"/>
          <w:szCs w:val="28"/>
          <w:lang w:bidi="ru-RU"/>
        </w:rPr>
        <w:t>.</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Анализ результатов проведенных процедур НИКО представляется по различным направлениям и может быть использован для решения различных задач совершенствования образования. Так, анализ результатов</w:t>
      </w:r>
      <w:r w:rsidR="00380E61">
        <w:rPr>
          <w:rFonts w:ascii="Times New Roman" w:eastAsia="Times New Roman" w:hAnsi="Times New Roman" w:cs="Times New Roman"/>
          <w:color w:val="000000"/>
          <w:sz w:val="28"/>
          <w:szCs w:val="28"/>
          <w:lang w:bidi="ru-RU"/>
        </w:rPr>
        <w:t xml:space="preserve"> </w:t>
      </w:r>
      <w:r w:rsidRPr="005C19BA">
        <w:rPr>
          <w:rFonts w:ascii="Times New Roman" w:eastAsia="Times New Roman" w:hAnsi="Times New Roman" w:cs="Times New Roman"/>
          <w:color w:val="000000"/>
          <w:sz w:val="28"/>
          <w:szCs w:val="28"/>
          <w:lang w:bidi="ru-RU"/>
        </w:rPr>
        <w:t xml:space="preserve">выполнения заданий диагностической работы по проверяемым элементам содержания и проверяемым умениям предоставляет обобщенную информацию о состоянии образования по учебному предмету в целом. При этом анализ характеристик групп участников с различным уровнем подготовки может дать представление о затруднениях обучающихся, выявленных в той или иной </w:t>
      </w:r>
      <w:r>
        <w:rPr>
          <w:rFonts w:ascii="Times New Roman" w:eastAsia="Times New Roman" w:hAnsi="Times New Roman" w:cs="Times New Roman"/>
          <w:color w:val="000000"/>
          <w:sz w:val="28"/>
          <w:szCs w:val="28"/>
          <w:lang w:bidi="ru-RU"/>
        </w:rPr>
        <w:t>степени</w:t>
      </w:r>
    </w:p>
    <w:p w:rsidR="008C17BE" w:rsidRPr="008C17BE" w:rsidRDefault="008C17BE" w:rsidP="008C17BE">
      <w:pPr>
        <w:widowControl w:val="0"/>
        <w:spacing w:after="0" w:line="360" w:lineRule="auto"/>
        <w:ind w:firstLine="720"/>
        <w:rPr>
          <w:rFonts w:ascii="Times New Roman" w:eastAsia="Arial" w:hAnsi="Times New Roman" w:cs="Times New Roman"/>
          <w:sz w:val="28"/>
          <w:szCs w:val="28"/>
          <w:lang w:bidi="ru-RU"/>
        </w:rPr>
      </w:pPr>
      <w:r w:rsidRPr="008C17BE">
        <w:rPr>
          <w:rFonts w:ascii="Times New Roman" w:eastAsia="Arial" w:hAnsi="Times New Roman" w:cs="Times New Roman"/>
          <w:sz w:val="28"/>
          <w:szCs w:val="28"/>
          <w:lang w:bidi="ru-RU"/>
        </w:rPr>
        <w:t>С 2014 года по инициативе Рособрнадзора в Российской Федерации реализуется программа Национальных исследований качества образования (НИКО).</w:t>
      </w:r>
    </w:p>
    <w:p w:rsidR="008C17BE" w:rsidRPr="008C17BE" w:rsidRDefault="008C17BE" w:rsidP="008C17BE">
      <w:pPr>
        <w:widowControl w:val="0"/>
        <w:spacing w:after="0" w:line="360" w:lineRule="auto"/>
        <w:ind w:firstLine="709"/>
        <w:jc w:val="both"/>
        <w:rPr>
          <w:rFonts w:ascii="Times New Roman" w:eastAsia="Arial" w:hAnsi="Times New Roman" w:cs="Times New Roman"/>
          <w:sz w:val="28"/>
          <w:szCs w:val="28"/>
          <w:lang w:bidi="ru-RU"/>
        </w:rPr>
      </w:pPr>
      <w:r w:rsidRPr="008C17BE">
        <w:rPr>
          <w:rFonts w:ascii="Times New Roman" w:eastAsia="Arial" w:hAnsi="Times New Roman" w:cs="Times New Roman"/>
          <w:sz w:val="28"/>
          <w:szCs w:val="28"/>
          <w:lang w:bidi="ru-RU"/>
        </w:rPr>
        <w:t>Программа НИКО предусматривает проведение регулярных исследований качества образования по отдельным учебным предметам, на конкретных уровнях образования (не реже 2 раз в год), каждое из которых представляет собой отдельный проект в рамках общей программы.</w:t>
      </w:r>
    </w:p>
    <w:p w:rsidR="008C17BE" w:rsidRPr="008C17BE" w:rsidRDefault="008C17BE" w:rsidP="008C17BE">
      <w:pPr>
        <w:widowControl w:val="0"/>
        <w:spacing w:after="80" w:line="360" w:lineRule="auto"/>
        <w:ind w:firstLine="709"/>
        <w:jc w:val="both"/>
        <w:rPr>
          <w:rFonts w:ascii="Times New Roman" w:eastAsia="Arial" w:hAnsi="Times New Roman" w:cs="Times New Roman"/>
          <w:sz w:val="28"/>
          <w:szCs w:val="28"/>
          <w:lang w:bidi="ru-RU"/>
        </w:rPr>
      </w:pPr>
      <w:r w:rsidRPr="008C17BE">
        <w:rPr>
          <w:rFonts w:ascii="Times New Roman" w:eastAsia="Arial" w:hAnsi="Times New Roman" w:cs="Times New Roman"/>
          <w:sz w:val="28"/>
          <w:szCs w:val="28"/>
          <w:lang w:bidi="ru-RU"/>
        </w:rPr>
        <w:lastRenderedPageBreak/>
        <w:t xml:space="preserve">Актуальная информация о проекте размещена на сайте НИКО </w:t>
      </w:r>
      <w:hyperlink r:id="rId20" w:history="1">
        <w:r w:rsidRPr="008C17BE">
          <w:rPr>
            <w:rFonts w:ascii="Times New Roman" w:eastAsia="Arial" w:hAnsi="Times New Roman" w:cs="Times New Roman"/>
            <w:sz w:val="28"/>
            <w:szCs w:val="28"/>
            <w:lang w:val="en-US" w:eastAsia="en-US" w:bidi="en-US"/>
          </w:rPr>
          <w:t>https</w:t>
        </w:r>
        <w:r w:rsidRPr="008C17BE">
          <w:rPr>
            <w:rFonts w:ascii="Times New Roman" w:eastAsia="Arial" w:hAnsi="Times New Roman" w:cs="Times New Roman"/>
            <w:sz w:val="28"/>
            <w:szCs w:val="28"/>
            <w:lang w:eastAsia="en-US" w:bidi="en-US"/>
          </w:rPr>
          <w:t>://</w:t>
        </w:r>
        <w:r w:rsidRPr="008C17BE">
          <w:rPr>
            <w:rFonts w:ascii="Times New Roman" w:eastAsia="Arial" w:hAnsi="Times New Roman" w:cs="Times New Roman"/>
            <w:sz w:val="28"/>
            <w:szCs w:val="28"/>
            <w:lang w:val="en-US" w:eastAsia="en-US" w:bidi="en-US"/>
          </w:rPr>
          <w:t>www</w:t>
        </w:r>
        <w:r w:rsidRPr="008C17BE">
          <w:rPr>
            <w:rFonts w:ascii="Times New Roman" w:eastAsia="Arial" w:hAnsi="Times New Roman" w:cs="Times New Roman"/>
            <w:sz w:val="28"/>
            <w:szCs w:val="28"/>
            <w:lang w:eastAsia="en-US" w:bidi="en-US"/>
          </w:rPr>
          <w:t>.</w:t>
        </w:r>
        <w:r w:rsidRPr="008C17BE">
          <w:rPr>
            <w:rFonts w:ascii="Times New Roman" w:eastAsia="Arial" w:hAnsi="Times New Roman" w:cs="Times New Roman"/>
            <w:sz w:val="28"/>
            <w:szCs w:val="28"/>
            <w:lang w:val="en-US" w:eastAsia="en-US" w:bidi="en-US"/>
          </w:rPr>
          <w:t>eduniko</w:t>
        </w:r>
        <w:r w:rsidRPr="008C17BE">
          <w:rPr>
            <w:rFonts w:ascii="Times New Roman" w:eastAsia="Arial" w:hAnsi="Times New Roman" w:cs="Times New Roman"/>
            <w:sz w:val="28"/>
            <w:szCs w:val="28"/>
            <w:lang w:eastAsia="en-US" w:bidi="en-US"/>
          </w:rPr>
          <w:t>.</w:t>
        </w:r>
        <w:r w:rsidRPr="008C17BE">
          <w:rPr>
            <w:rFonts w:ascii="Times New Roman" w:eastAsia="Arial" w:hAnsi="Times New Roman" w:cs="Times New Roman"/>
            <w:sz w:val="28"/>
            <w:szCs w:val="28"/>
            <w:lang w:val="en-US" w:eastAsia="en-US" w:bidi="en-US"/>
          </w:rPr>
          <w:t>ru</w:t>
        </w:r>
        <w:r w:rsidRPr="008C17BE">
          <w:rPr>
            <w:rFonts w:ascii="Times New Roman" w:eastAsia="Arial" w:hAnsi="Times New Roman" w:cs="Times New Roman"/>
            <w:sz w:val="28"/>
            <w:szCs w:val="28"/>
            <w:lang w:eastAsia="en-US" w:bidi="en-US"/>
          </w:rPr>
          <w:t>/</w:t>
        </w:r>
      </w:hyperlink>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Наряду с анализом выполнения заданий диагностических работ НИКО проводится сопоставление ответов участников исследования на вопросы анкеты, содержащей контекстную информацию об обучающихся, с контекстными данными об образовательной организации, собранными в процессе проведения исследований. Эта информация может быть интерпретирована в любой образовательной организации относительно категорий обучающихся, представленных в конкретной школе, в соответствии с рекомендациями аналитического отчета НИКО.</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Анализ результатов представлен по совокупности участников исследования, а также по группам субъектов Российской Федерации, выделенным в процессе формирования выборки образовательных организаций для участия в исследовании. Предполагаются и иные модели кластерного анализа результатов</w:t>
      </w:r>
      <w:r w:rsidRPr="005C19BA">
        <w:rPr>
          <w:rFonts w:ascii="Times New Roman" w:eastAsia="Times New Roman" w:hAnsi="Times New Roman" w:cs="Times New Roman"/>
          <w:color w:val="000000"/>
          <w:sz w:val="28"/>
          <w:szCs w:val="28"/>
          <w:vertAlign w:val="superscript"/>
          <w:lang w:bidi="ru-RU"/>
        </w:rPr>
        <w:footnoteReference w:id="4"/>
      </w:r>
      <w:r w:rsidRPr="005C19BA">
        <w:rPr>
          <w:rFonts w:ascii="Times New Roman" w:eastAsia="Times New Roman" w:hAnsi="Times New Roman" w:cs="Times New Roman"/>
          <w:color w:val="000000"/>
          <w:sz w:val="28"/>
          <w:szCs w:val="28"/>
          <w:lang w:bidi="ru-RU"/>
        </w:rPr>
        <w:t>.</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Направления анализа и интерпретации результатов одинаковы для процедур внешней оценки в частности, интерпретация результатов НИКО проводится по двум направлениям:</w:t>
      </w:r>
    </w:p>
    <w:p w:rsidR="008C17BE" w:rsidRPr="005C19BA" w:rsidRDefault="008C17BE" w:rsidP="008C17BE">
      <w:pPr>
        <w:widowControl w:val="0"/>
        <w:spacing w:after="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индивидуальная оценка качества подготовки отдельного обучающегося по предмету;</w:t>
      </w:r>
    </w:p>
    <w:p w:rsidR="008C17BE" w:rsidRPr="005C19BA" w:rsidRDefault="008C17BE" w:rsidP="008C17BE">
      <w:pPr>
        <w:widowControl w:val="0"/>
        <w:spacing w:after="80" w:line="360" w:lineRule="auto"/>
        <w:ind w:firstLine="74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качество учебной подготовки в целом в образовательной организации (в рамках внутреннего мониторинга или самооценки образовательной организации).</w:t>
      </w:r>
    </w:p>
    <w:p w:rsidR="008C17BE" w:rsidRPr="005C19BA" w:rsidRDefault="008C17BE" w:rsidP="008C17BE">
      <w:pPr>
        <w:widowControl w:val="0"/>
        <w:spacing w:after="0" w:line="360" w:lineRule="auto"/>
        <w:ind w:firstLine="72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 xml:space="preserve">Для образовательной организации процедуры НИКО представляют интерес в части комплексности подхода к оценке результатов обучающихся через проведение процедур и использование диагностического инструментария на уровне ВСОКО, так как задания, используемые в диагностических работах НИКО, разработаны с учетом выявления уровня </w:t>
      </w:r>
      <w:r w:rsidRPr="005C19BA">
        <w:rPr>
          <w:rFonts w:ascii="Times New Roman" w:eastAsia="Times New Roman" w:hAnsi="Times New Roman" w:cs="Times New Roman"/>
          <w:color w:val="000000"/>
          <w:sz w:val="28"/>
          <w:szCs w:val="28"/>
          <w:lang w:bidi="ru-RU"/>
        </w:rPr>
        <w:lastRenderedPageBreak/>
        <w:t>достижения не только предметных, но и метапредметных результатов обучающихся.</w:t>
      </w:r>
    </w:p>
    <w:p w:rsidR="008C17BE" w:rsidRPr="005C19BA" w:rsidRDefault="008C17BE" w:rsidP="008C17BE">
      <w:pPr>
        <w:widowControl w:val="0"/>
        <w:spacing w:after="0" w:line="360" w:lineRule="auto"/>
        <w:ind w:firstLine="72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Если школа не входила в федеральную выборку НИКО, то руководители образовательных организаций могут использовать общие результаты для совершенствования организации образовательной деятельности в аспекте планирования направлений оценки качества образовательных результатов.</w:t>
      </w:r>
    </w:p>
    <w:p w:rsidR="008C17BE" w:rsidRPr="005C19BA" w:rsidRDefault="008C17BE" w:rsidP="008C17BE">
      <w:pPr>
        <w:widowControl w:val="0"/>
        <w:spacing w:after="0" w:line="360" w:lineRule="auto"/>
        <w:ind w:firstLine="720"/>
        <w:jc w:val="both"/>
        <w:rPr>
          <w:rFonts w:ascii="Times New Roman" w:eastAsia="Times New Roman" w:hAnsi="Times New Roman" w:cs="Times New Roman"/>
          <w:sz w:val="28"/>
          <w:szCs w:val="28"/>
          <w:lang w:bidi="ru-RU"/>
        </w:rPr>
      </w:pPr>
      <w:r w:rsidRPr="005C19BA">
        <w:rPr>
          <w:rFonts w:ascii="Times New Roman" w:eastAsia="Times New Roman" w:hAnsi="Times New Roman" w:cs="Times New Roman"/>
          <w:color w:val="000000"/>
          <w:sz w:val="28"/>
          <w:szCs w:val="28"/>
          <w:lang w:bidi="ru-RU"/>
        </w:rPr>
        <w:t>Профессиональными объединениями педагогов использование результатов НИКО может быть направлено на проектирование системы методической работы и повышение квалификации учителей в соответствии с выявленными затруднениями обучающихся в ходе НИКО, а также могут стать основанием для выбора учебно-методического комплекса, по которому проводится обучение в школе, конкретном классе.</w:t>
      </w:r>
    </w:p>
    <w:p w:rsidR="008C17BE" w:rsidRPr="005C19BA" w:rsidRDefault="008C17BE" w:rsidP="008C17BE">
      <w:pPr>
        <w:widowControl w:val="0"/>
        <w:spacing w:after="320" w:line="360" w:lineRule="auto"/>
        <w:ind w:firstLine="720"/>
        <w:jc w:val="both"/>
        <w:rPr>
          <w:rFonts w:ascii="Times New Roman" w:eastAsia="Times New Roman" w:hAnsi="Times New Roman" w:cs="Times New Roman"/>
          <w:sz w:val="28"/>
          <w:szCs w:val="28"/>
          <w:lang w:bidi="ru-RU"/>
        </w:rPr>
      </w:pPr>
      <w:bookmarkStart w:id="6" w:name="bookmark22"/>
      <w:r w:rsidRPr="005C19BA">
        <w:rPr>
          <w:rFonts w:ascii="Times New Roman" w:eastAsia="Times New Roman" w:hAnsi="Times New Roman" w:cs="Times New Roman"/>
          <w:color w:val="000000"/>
          <w:sz w:val="28"/>
          <w:szCs w:val="28"/>
          <w:lang w:bidi="ru-RU"/>
        </w:rPr>
        <w:t>Педагогами результаты НИКО могут использоваться при планировании программ самообразования с целью преодоления своих профессиональных затруднений, выявленных в ходе интерпретации результатов обучающихся, а также могут стать основой для проектирования профессионального развития. Педагогам целесообразно рассматривать потенциал использования современных образовательных технологий во взаимодействии с обучающимися с целью индивидуальной поддержки обучающихся, с учетом результатов НИКО.</w:t>
      </w:r>
      <w:bookmarkEnd w:id="6"/>
    </w:p>
    <w:p w:rsidR="008C17BE" w:rsidRPr="009A3331" w:rsidRDefault="008C17BE" w:rsidP="008C17BE">
      <w:pPr>
        <w:spacing w:after="599" w:line="1" w:lineRule="exact"/>
      </w:pPr>
    </w:p>
    <w:p w:rsidR="0029405C" w:rsidRPr="00E55E0D" w:rsidRDefault="0029405C" w:rsidP="0029405C">
      <w:pPr>
        <w:pStyle w:val="12"/>
        <w:numPr>
          <w:ilvl w:val="0"/>
          <w:numId w:val="28"/>
        </w:numPr>
        <w:tabs>
          <w:tab w:val="left" w:pos="706"/>
        </w:tabs>
        <w:spacing w:after="400"/>
        <w:ind w:left="720" w:firstLine="794"/>
      </w:pPr>
      <w:r w:rsidRPr="00E55E0D">
        <w:br w:type="page"/>
      </w:r>
    </w:p>
    <w:p w:rsidR="00D435F3" w:rsidRPr="00915076" w:rsidRDefault="00915076" w:rsidP="00915076">
      <w:pPr>
        <w:spacing w:line="360" w:lineRule="auto"/>
        <w:jc w:val="center"/>
        <w:rPr>
          <w:rFonts w:ascii="Times New Roman" w:hAnsi="Times New Roman" w:cs="Times New Roman"/>
          <w:b/>
          <w:sz w:val="28"/>
          <w:szCs w:val="28"/>
        </w:rPr>
      </w:pPr>
      <w:r w:rsidRPr="00D435F3">
        <w:rPr>
          <w:rFonts w:ascii="Times New Roman" w:hAnsi="Times New Roman" w:cs="Times New Roman"/>
          <w:b/>
          <w:sz w:val="28"/>
          <w:szCs w:val="28"/>
        </w:rPr>
        <w:lastRenderedPageBreak/>
        <w:t>РАЗДЕЛ 2</w:t>
      </w:r>
      <w:r>
        <w:rPr>
          <w:rFonts w:ascii="Times New Roman" w:hAnsi="Times New Roman" w:cs="Times New Roman"/>
          <w:b/>
          <w:sz w:val="28"/>
          <w:szCs w:val="28"/>
        </w:rPr>
        <w:t xml:space="preserve">. </w:t>
      </w:r>
      <w:r w:rsidRPr="00915076">
        <w:rPr>
          <w:rFonts w:ascii="Times New Roman" w:hAnsi="Times New Roman" w:cs="Times New Roman"/>
          <w:b/>
          <w:sz w:val="28"/>
          <w:szCs w:val="28"/>
        </w:rPr>
        <w:t>ОРГАНИЗАЦИЯ САМОСТОЯТЕЛЬНОЙ ДЕЯТЕЛЬНОСТИ</w:t>
      </w:r>
      <w:r w:rsidR="0045496B" w:rsidRPr="0045496B">
        <w:rPr>
          <w:rFonts w:ascii="Times New Roman" w:hAnsi="Times New Roman" w:cs="Times New Roman"/>
          <w:b/>
          <w:sz w:val="28"/>
          <w:szCs w:val="28"/>
        </w:rPr>
        <w:t xml:space="preserve"> </w:t>
      </w:r>
      <w:r w:rsidRPr="00915076">
        <w:rPr>
          <w:rFonts w:ascii="Times New Roman" w:hAnsi="Times New Roman" w:cs="Times New Roman"/>
          <w:b/>
          <w:sz w:val="28"/>
          <w:szCs w:val="28"/>
        </w:rPr>
        <w:t xml:space="preserve">ОБУЧАЮЩИХСЯ </w:t>
      </w:r>
      <w:r w:rsidRPr="00915076">
        <w:rPr>
          <w:rFonts w:ascii="Times New Roman" w:hAnsi="Times New Roman" w:cs="Times New Roman"/>
          <w:b/>
          <w:bCs/>
          <w:sz w:val="28"/>
          <w:szCs w:val="28"/>
        </w:rPr>
        <w:t xml:space="preserve">И ИСПОЛЬЗОВАНИЕ ИНТЕРАКТИВНЫХ </w:t>
      </w:r>
      <w:r w:rsidRPr="00915076">
        <w:rPr>
          <w:rFonts w:ascii="Times New Roman" w:hAnsi="Times New Roman" w:cs="Times New Roman"/>
          <w:b/>
          <w:sz w:val="28"/>
          <w:szCs w:val="28"/>
        </w:rPr>
        <w:t>ТЕХНОЛОГИЙ ДЛЯ ФОРМИРОВАНИЯ ФУНКЦИОНАЛЬНОЙ ГРАМОТНОСТИ</w:t>
      </w:r>
    </w:p>
    <w:p w:rsidR="008E5CB2" w:rsidRDefault="00D435F3" w:rsidP="00915076">
      <w:pPr>
        <w:autoSpaceDE w:val="0"/>
        <w:autoSpaceDN w:val="0"/>
        <w:adjustRightInd w:val="0"/>
        <w:spacing w:after="0" w:line="360" w:lineRule="auto"/>
        <w:jc w:val="center"/>
        <w:rPr>
          <w:rFonts w:ascii="Times New Roman" w:hAnsi="Times New Roman" w:cs="Times New Roman"/>
          <w:b/>
          <w:color w:val="000000"/>
          <w:sz w:val="28"/>
          <w:szCs w:val="28"/>
        </w:rPr>
      </w:pPr>
      <w:r w:rsidRPr="00915076">
        <w:rPr>
          <w:rFonts w:ascii="Times New Roman" w:hAnsi="Times New Roman" w:cs="Times New Roman"/>
          <w:b/>
          <w:color w:val="000000"/>
          <w:sz w:val="28"/>
          <w:szCs w:val="28"/>
        </w:rPr>
        <w:t>2.1</w:t>
      </w:r>
      <w:r w:rsidR="00915076" w:rsidRPr="00915076">
        <w:rPr>
          <w:rFonts w:ascii="Times New Roman" w:hAnsi="Times New Roman" w:cs="Times New Roman"/>
          <w:b/>
          <w:color w:val="000000"/>
          <w:sz w:val="28"/>
          <w:szCs w:val="28"/>
        </w:rPr>
        <w:t xml:space="preserve">Качество школьного образования в </w:t>
      </w:r>
      <w:r w:rsidR="00915076" w:rsidRPr="00915076">
        <w:rPr>
          <w:rFonts w:ascii="Times New Roman" w:hAnsi="Times New Roman" w:cs="Times New Roman"/>
          <w:b/>
          <w:color w:val="000000"/>
          <w:sz w:val="28"/>
          <w:szCs w:val="28"/>
          <w:lang w:val="en-US"/>
        </w:rPr>
        <w:t>XXI</w:t>
      </w:r>
      <w:r w:rsidR="00915076" w:rsidRPr="00915076">
        <w:rPr>
          <w:rFonts w:ascii="Times New Roman" w:hAnsi="Times New Roman" w:cs="Times New Roman"/>
          <w:b/>
          <w:color w:val="000000"/>
          <w:sz w:val="28"/>
          <w:szCs w:val="28"/>
        </w:rPr>
        <w:t xml:space="preserve"> веке: </w:t>
      </w:r>
      <w:r w:rsidR="00915076">
        <w:rPr>
          <w:rFonts w:ascii="Times New Roman" w:hAnsi="Times New Roman" w:cs="Times New Roman"/>
          <w:b/>
          <w:color w:val="000000"/>
          <w:sz w:val="28"/>
          <w:szCs w:val="28"/>
        </w:rPr>
        <w:t>функциональная грамотность и метапредметные навыки обучающихся</w:t>
      </w:r>
    </w:p>
    <w:p w:rsidR="00A61514" w:rsidRDefault="00A61514" w:rsidP="00915076">
      <w:pPr>
        <w:autoSpaceDE w:val="0"/>
        <w:autoSpaceDN w:val="0"/>
        <w:adjustRightInd w:val="0"/>
        <w:spacing w:after="0" w:line="360" w:lineRule="auto"/>
        <w:jc w:val="center"/>
        <w:rPr>
          <w:rFonts w:ascii="Times New Roman" w:hAnsi="Times New Roman" w:cs="Times New Roman"/>
          <w:b/>
          <w:color w:val="000000"/>
          <w:sz w:val="28"/>
          <w:szCs w:val="28"/>
        </w:rPr>
      </w:pPr>
      <w:r w:rsidRPr="00A61514">
        <w:rPr>
          <w:rFonts w:ascii="Times New Roman" w:hAnsi="Times New Roman" w:cs="Times New Roman"/>
          <w:b/>
          <w:noProof/>
          <w:color w:val="000000"/>
          <w:sz w:val="28"/>
          <w:szCs w:val="28"/>
        </w:rPr>
        <w:drawing>
          <wp:inline distT="0" distB="0" distL="0" distR="0">
            <wp:extent cx="5940425" cy="2102625"/>
            <wp:effectExtent l="0" t="0" r="3175" b="0"/>
            <wp:docPr id="27" name="Рисунок 27" descr="C:\Users\PetuhovSV\Desktop\ПОСОБИЯ ФГ-2021\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uhovSV\Desktop\ПОСОБИЯ ФГ-2021\Безымянный.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102625"/>
                    </a:xfrm>
                    <a:prstGeom prst="rect">
                      <a:avLst/>
                    </a:prstGeom>
                    <a:noFill/>
                    <a:ln>
                      <a:noFill/>
                    </a:ln>
                  </pic:spPr>
                </pic:pic>
              </a:graphicData>
            </a:graphic>
          </wp:inline>
        </w:drawing>
      </w:r>
    </w:p>
    <w:p w:rsidR="007C471F" w:rsidRPr="00915076" w:rsidRDefault="00436A88"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noProof/>
          <w:sz w:val="28"/>
          <w:szCs w:val="28"/>
        </w:rPr>
        <w:drawing>
          <wp:inline distT="0" distB="0" distL="0" distR="0">
            <wp:extent cx="408305" cy="49974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305" cy="499745"/>
                    </a:xfrm>
                    <a:prstGeom prst="rect">
                      <a:avLst/>
                    </a:prstGeom>
                    <a:noFill/>
                  </pic:spPr>
                </pic:pic>
              </a:graphicData>
            </a:graphic>
          </wp:inline>
        </w:drawing>
      </w:r>
      <w:r w:rsidRPr="00A61514">
        <w:rPr>
          <w:rFonts w:ascii="Times New Roman" w:hAnsi="Times New Roman" w:cs="Times New Roman"/>
          <w:b/>
          <w:sz w:val="28"/>
          <w:szCs w:val="28"/>
        </w:rPr>
        <w:t>К</w:t>
      </w:r>
      <w:r w:rsidR="003A0785" w:rsidRPr="00A61514">
        <w:rPr>
          <w:rFonts w:ascii="Times New Roman" w:hAnsi="Times New Roman" w:cs="Times New Roman"/>
          <w:b/>
          <w:sz w:val="28"/>
          <w:szCs w:val="28"/>
        </w:rPr>
        <w:t xml:space="preserve">ак мы это будем </w:t>
      </w:r>
      <w:r w:rsidR="007C471F" w:rsidRPr="00A61514">
        <w:rPr>
          <w:rFonts w:ascii="Times New Roman" w:hAnsi="Times New Roman" w:cs="Times New Roman"/>
          <w:b/>
          <w:sz w:val="28"/>
          <w:szCs w:val="28"/>
        </w:rPr>
        <w:t>рассматривать</w:t>
      </w:r>
    </w:p>
    <w:p w:rsidR="00567073" w:rsidRPr="00915076" w:rsidRDefault="00567073"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Формирование метапредметных результатов выступает одним из основных направлений</w:t>
      </w:r>
      <w:r w:rsidR="008E5CB2" w:rsidRPr="00915076">
        <w:rPr>
          <w:rFonts w:ascii="Times New Roman" w:hAnsi="Times New Roman" w:cs="Times New Roman"/>
          <w:sz w:val="28"/>
          <w:szCs w:val="28"/>
        </w:rPr>
        <w:t xml:space="preserve"> совершенствования общего образования в России.</w:t>
      </w:r>
    </w:p>
    <w:p w:rsidR="00F23E1B" w:rsidRPr="00915076" w:rsidRDefault="00F23E1B" w:rsidP="00915076">
      <w:pPr>
        <w:spacing w:after="0" w:line="360" w:lineRule="auto"/>
        <w:ind w:firstLine="709"/>
        <w:jc w:val="both"/>
        <w:rPr>
          <w:rFonts w:ascii="Times New Roman" w:hAnsi="Times New Roman" w:cs="Times New Roman"/>
          <w:i/>
          <w:sz w:val="28"/>
          <w:szCs w:val="28"/>
        </w:rPr>
      </w:pPr>
      <w:r w:rsidRPr="00915076">
        <w:rPr>
          <w:rFonts w:ascii="Times New Roman" w:hAnsi="Times New Roman" w:cs="Times New Roman"/>
          <w:i/>
          <w:sz w:val="28"/>
          <w:szCs w:val="28"/>
        </w:rPr>
        <w:t xml:space="preserve">Механизмы повышения качества общего образования в России </w:t>
      </w:r>
    </w:p>
    <w:p w:rsidR="00F23E1B" w:rsidRPr="00915076" w:rsidRDefault="00F23E1B"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1. Обновление учебных и методических материалов с учетом переориентации системы образования на новые результаты, связанные с «навыками 21 века», – функциональной грамотностью учащихся и развитием позитивных установок, мотивации обучения и стратегий поведения учащихся в различных ситуациях, готовности жить в эпоху перемен</w:t>
      </w:r>
      <w:r w:rsidR="00DC704B">
        <w:rPr>
          <w:rFonts w:ascii="Times New Roman" w:hAnsi="Times New Roman" w:cs="Times New Roman"/>
          <w:sz w:val="28"/>
          <w:szCs w:val="28"/>
        </w:rPr>
        <w:t>.</w:t>
      </w:r>
    </w:p>
    <w:p w:rsidR="00F23E1B" w:rsidRPr="00915076" w:rsidRDefault="00F23E1B"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2. Целенаправленное повышение квалификации учителей через систему подготовки, переподготовки и повышения квалификации учителей, в которых требуется кардинальное обновление содержания и методов обучения, направленное на повышение качества </w:t>
      </w:r>
      <w:r w:rsidR="00DC704B">
        <w:rPr>
          <w:rFonts w:ascii="Times New Roman" w:hAnsi="Times New Roman" w:cs="Times New Roman"/>
          <w:sz w:val="28"/>
          <w:szCs w:val="28"/>
        </w:rPr>
        <w:t>и эффективности работы учителей.</w:t>
      </w:r>
    </w:p>
    <w:p w:rsidR="00F23E1B" w:rsidRPr="00915076" w:rsidRDefault="00F23E1B"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lastRenderedPageBreak/>
        <w:t>3. Введение комплексного мониторинга образовательных достижений учащихся и качества образования с использованием современных измерителей для комплексной оценки предметных, метапредметных и личностных результатов</w:t>
      </w:r>
      <w:r w:rsidR="00DC704B">
        <w:rPr>
          <w:rFonts w:ascii="Times New Roman" w:hAnsi="Times New Roman" w:cs="Times New Roman"/>
          <w:sz w:val="28"/>
          <w:szCs w:val="28"/>
        </w:rPr>
        <w:t>.</w:t>
      </w:r>
    </w:p>
    <w:p w:rsidR="00F23E1B" w:rsidRPr="00915076" w:rsidRDefault="00F23E1B"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4. Широкое информирование профессионального сообщества и общественности о результатах и инструментарии международных исследований</w:t>
      </w:r>
      <w:r w:rsidR="00DC704B">
        <w:rPr>
          <w:rFonts w:ascii="Times New Roman" w:hAnsi="Times New Roman" w:cs="Times New Roman"/>
          <w:sz w:val="28"/>
          <w:szCs w:val="28"/>
        </w:rPr>
        <w:t>.</w:t>
      </w:r>
    </w:p>
    <w:p w:rsidR="00915076" w:rsidRDefault="00A61514" w:rsidP="00A61514">
      <w:pPr>
        <w:spacing w:after="0" w:line="360" w:lineRule="auto"/>
        <w:jc w:val="both"/>
        <w:rPr>
          <w:rFonts w:ascii="Times New Roman" w:hAnsi="Times New Roman" w:cs="Times New Roman"/>
          <w:i/>
          <w:sz w:val="28"/>
          <w:szCs w:val="28"/>
        </w:rPr>
      </w:pPr>
      <w:r w:rsidRPr="00A61514">
        <w:rPr>
          <w:rFonts w:ascii="Times New Roman" w:hAnsi="Times New Roman" w:cs="Times New Roman"/>
          <w:i/>
          <w:noProof/>
          <w:sz w:val="28"/>
          <w:szCs w:val="28"/>
        </w:rPr>
        <w:drawing>
          <wp:inline distT="0" distB="0" distL="0" distR="0">
            <wp:extent cx="5940425" cy="4015287"/>
            <wp:effectExtent l="0" t="0" r="3175" b="4445"/>
            <wp:docPr id="28" name="Рисунок 28" descr="C:\Users\PetuhovSV\Desktop\ПОСОБИЯ ФГ-2021\Безымянный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uhovSV\Desktop\ПОСОБИЯ ФГ-2021\Безымянный 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4015287"/>
                    </a:xfrm>
                    <a:prstGeom prst="rect">
                      <a:avLst/>
                    </a:prstGeom>
                    <a:noFill/>
                    <a:ln>
                      <a:noFill/>
                    </a:ln>
                  </pic:spPr>
                </pic:pic>
              </a:graphicData>
            </a:graphic>
          </wp:inline>
        </w:drawing>
      </w:r>
    </w:p>
    <w:p w:rsidR="00A92D78" w:rsidRPr="00915076" w:rsidRDefault="00A92D78" w:rsidP="00915076">
      <w:pPr>
        <w:spacing w:after="0" w:line="360" w:lineRule="auto"/>
        <w:ind w:firstLine="709"/>
        <w:jc w:val="both"/>
        <w:rPr>
          <w:rFonts w:ascii="Times New Roman" w:hAnsi="Times New Roman" w:cs="Times New Roman"/>
          <w:i/>
          <w:sz w:val="28"/>
          <w:szCs w:val="28"/>
        </w:rPr>
      </w:pPr>
      <w:r w:rsidRPr="00915076">
        <w:rPr>
          <w:rFonts w:ascii="Times New Roman" w:hAnsi="Times New Roman" w:cs="Times New Roman"/>
          <w:i/>
          <w:sz w:val="28"/>
          <w:szCs w:val="28"/>
        </w:rPr>
        <w:t>Главные детерминанты качества школьного образования</w:t>
      </w:r>
    </w:p>
    <w:p w:rsidR="00A92D78" w:rsidRPr="00915076" w:rsidRDefault="00A92D78"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 Качество школьного образования в основном определяется качеством профессиональной подготовки педагогов (по результатам PISA) </w:t>
      </w:r>
    </w:p>
    <w:p w:rsidR="00BA1E9D" w:rsidRPr="00915076" w:rsidRDefault="00A92D78"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Качество образовательных достижений школьников в основном определяется качеством учебных заданий, предлагаемых им педагогами (по результатам ITL, PISА)</w:t>
      </w:r>
    </w:p>
    <w:p w:rsidR="00796412" w:rsidRPr="00915076" w:rsidRDefault="00796412" w:rsidP="00915076">
      <w:pPr>
        <w:spacing w:after="0" w:line="360" w:lineRule="auto"/>
        <w:ind w:firstLine="709"/>
        <w:jc w:val="both"/>
        <w:rPr>
          <w:rFonts w:ascii="Times New Roman" w:hAnsi="Times New Roman" w:cs="Times New Roman"/>
          <w:i/>
          <w:sz w:val="28"/>
          <w:szCs w:val="28"/>
        </w:rPr>
      </w:pPr>
      <w:r w:rsidRPr="00915076">
        <w:rPr>
          <w:rFonts w:ascii="Times New Roman" w:hAnsi="Times New Roman" w:cs="Times New Roman"/>
          <w:i/>
          <w:sz w:val="28"/>
          <w:szCs w:val="28"/>
        </w:rPr>
        <w:t xml:space="preserve">Основные критерии отбора заданий для формирования и оценки функциональной грамотности: </w:t>
      </w:r>
    </w:p>
    <w:p w:rsidR="00796412" w:rsidRPr="00915076" w:rsidRDefault="00DA735F"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 </w:t>
      </w:r>
      <w:r w:rsidR="00796412" w:rsidRPr="00915076">
        <w:rPr>
          <w:rFonts w:ascii="Times New Roman" w:hAnsi="Times New Roman" w:cs="Times New Roman"/>
          <w:sz w:val="28"/>
          <w:szCs w:val="28"/>
        </w:rPr>
        <w:t>Наличие ситуационной значимости контекста</w:t>
      </w:r>
      <w:r w:rsidR="00A532B0" w:rsidRPr="00915076">
        <w:rPr>
          <w:rFonts w:ascii="Times New Roman" w:hAnsi="Times New Roman" w:cs="Times New Roman"/>
          <w:sz w:val="28"/>
          <w:szCs w:val="28"/>
        </w:rPr>
        <w:t>;</w:t>
      </w:r>
    </w:p>
    <w:p w:rsidR="00796412" w:rsidRPr="00915076" w:rsidRDefault="00DA735F"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lastRenderedPageBreak/>
        <w:t xml:space="preserve">- </w:t>
      </w:r>
      <w:r w:rsidR="00796412" w:rsidRPr="00915076">
        <w:rPr>
          <w:rFonts w:ascii="Times New Roman" w:hAnsi="Times New Roman" w:cs="Times New Roman"/>
          <w:sz w:val="28"/>
          <w:szCs w:val="28"/>
        </w:rPr>
        <w:t>Необходимость перевода условий задачи, сформулированных с помощью обыденного языка, на язык предметной области</w:t>
      </w:r>
      <w:r w:rsidRPr="00915076">
        <w:rPr>
          <w:rFonts w:ascii="Times New Roman" w:hAnsi="Times New Roman" w:cs="Times New Roman"/>
          <w:sz w:val="28"/>
          <w:szCs w:val="28"/>
        </w:rPr>
        <w:t>;</w:t>
      </w:r>
    </w:p>
    <w:p w:rsidR="00796412" w:rsidRPr="00915076" w:rsidRDefault="00DA735F"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 </w:t>
      </w:r>
      <w:r w:rsidR="00796412" w:rsidRPr="00915076">
        <w:rPr>
          <w:rFonts w:ascii="Times New Roman" w:hAnsi="Times New Roman" w:cs="Times New Roman"/>
          <w:sz w:val="28"/>
          <w:szCs w:val="28"/>
        </w:rPr>
        <w:t>Новизна формулировки задачи, неопределенность в способах решения</w:t>
      </w:r>
      <w:r w:rsidRPr="00915076">
        <w:rPr>
          <w:rFonts w:ascii="Times New Roman" w:hAnsi="Times New Roman" w:cs="Times New Roman"/>
          <w:sz w:val="28"/>
          <w:szCs w:val="28"/>
        </w:rPr>
        <w:t>.</w:t>
      </w:r>
    </w:p>
    <w:p w:rsidR="00796412" w:rsidRPr="00915076" w:rsidRDefault="007C471F" w:rsidP="00915076">
      <w:pPr>
        <w:spacing w:after="0" w:line="360" w:lineRule="auto"/>
        <w:ind w:firstLine="709"/>
        <w:jc w:val="both"/>
        <w:rPr>
          <w:rFonts w:ascii="Times New Roman" w:hAnsi="Times New Roman" w:cs="Times New Roman"/>
          <w:i/>
          <w:sz w:val="28"/>
          <w:szCs w:val="28"/>
        </w:rPr>
      </w:pPr>
      <w:r w:rsidRPr="00915076">
        <w:rPr>
          <w:rFonts w:ascii="Times New Roman" w:hAnsi="Times New Roman" w:cs="Times New Roman"/>
          <w:b/>
          <w:i/>
          <w:noProof/>
          <w:sz w:val="28"/>
          <w:szCs w:val="28"/>
        </w:rPr>
        <w:drawing>
          <wp:inline distT="0" distB="0" distL="0" distR="0">
            <wp:extent cx="944880" cy="499745"/>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4880" cy="499745"/>
                    </a:xfrm>
                    <a:prstGeom prst="rect">
                      <a:avLst/>
                    </a:prstGeom>
                    <a:noFill/>
                  </pic:spPr>
                </pic:pic>
              </a:graphicData>
            </a:graphic>
          </wp:inline>
        </w:drawing>
      </w:r>
      <w:r w:rsidR="00796412" w:rsidRPr="00915076">
        <w:rPr>
          <w:rFonts w:ascii="Times New Roman" w:hAnsi="Times New Roman" w:cs="Times New Roman"/>
          <w:i/>
          <w:sz w:val="28"/>
          <w:szCs w:val="28"/>
        </w:rPr>
        <w:t>Недостатки в овладении метапредметными умениями</w:t>
      </w:r>
    </w:p>
    <w:p w:rsidR="00796412" w:rsidRPr="00915076" w:rsidRDefault="00796412"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работать с нетрадиционным заданием, в частности, с задачей, отличной от</w:t>
      </w:r>
      <w:r w:rsidR="0045496B" w:rsidRPr="0045496B">
        <w:rPr>
          <w:rFonts w:ascii="Times New Roman" w:hAnsi="Times New Roman" w:cs="Times New Roman"/>
          <w:sz w:val="28"/>
          <w:szCs w:val="28"/>
        </w:rPr>
        <w:t xml:space="preserve"> </w:t>
      </w:r>
      <w:r w:rsidRPr="00915076">
        <w:rPr>
          <w:rFonts w:ascii="Times New Roman" w:hAnsi="Times New Roman" w:cs="Times New Roman"/>
          <w:sz w:val="28"/>
          <w:szCs w:val="28"/>
        </w:rPr>
        <w:t xml:space="preserve">текстовой, для которой известен способ решения; </w:t>
      </w:r>
    </w:p>
    <w:p w:rsidR="00796412" w:rsidRPr="00915076" w:rsidRDefault="00796412"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работать с информацией, представленной в различных формах (текста, таблицы, диаграммы, схемы, рисунка, чертежа)</w:t>
      </w:r>
      <w:r w:rsidR="00DA735F" w:rsidRPr="00915076">
        <w:rPr>
          <w:rFonts w:ascii="Times New Roman" w:hAnsi="Times New Roman" w:cs="Times New Roman"/>
          <w:sz w:val="28"/>
          <w:szCs w:val="28"/>
        </w:rPr>
        <w:t>;</w:t>
      </w:r>
    </w:p>
    <w:p w:rsidR="00796412" w:rsidRPr="00915076" w:rsidRDefault="00796412"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отбирать информацию, если задача содержит избыточную информацию; привлекать информацию, использовать личный опыт</w:t>
      </w:r>
      <w:r w:rsidR="00DA735F" w:rsidRPr="00915076">
        <w:rPr>
          <w:rFonts w:ascii="Times New Roman" w:hAnsi="Times New Roman" w:cs="Times New Roman"/>
          <w:sz w:val="28"/>
          <w:szCs w:val="28"/>
        </w:rPr>
        <w:t>;</w:t>
      </w:r>
    </w:p>
    <w:p w:rsidR="00796412" w:rsidRPr="00915076" w:rsidRDefault="00796412"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задавать самостоятельно точность данных с учетом условий задачи</w:t>
      </w:r>
      <w:r w:rsidR="00DA735F" w:rsidRPr="00915076">
        <w:rPr>
          <w:rFonts w:ascii="Times New Roman" w:hAnsi="Times New Roman" w:cs="Times New Roman"/>
          <w:sz w:val="28"/>
          <w:szCs w:val="28"/>
        </w:rPr>
        <w:t>;</w:t>
      </w:r>
    </w:p>
    <w:p w:rsidR="00796412" w:rsidRPr="00915076" w:rsidRDefault="00796412"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моделировать ситуацию</w:t>
      </w:r>
      <w:r w:rsidR="00DA735F" w:rsidRPr="00915076">
        <w:rPr>
          <w:rFonts w:ascii="Times New Roman" w:hAnsi="Times New Roman" w:cs="Times New Roman"/>
          <w:sz w:val="28"/>
          <w:szCs w:val="28"/>
        </w:rPr>
        <w:t>;</w:t>
      </w:r>
    </w:p>
    <w:p w:rsidR="00796412" w:rsidRPr="00915076" w:rsidRDefault="00796412"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размышлять: использовать здравый смысл, перебор возможных</w:t>
      </w:r>
      <w:r w:rsidR="00DA735F" w:rsidRPr="00915076">
        <w:rPr>
          <w:rFonts w:ascii="Times New Roman" w:hAnsi="Times New Roman" w:cs="Times New Roman"/>
          <w:sz w:val="28"/>
          <w:szCs w:val="28"/>
        </w:rPr>
        <w:t xml:space="preserve"> вариантов, метод проб и ошибок;</w:t>
      </w:r>
    </w:p>
    <w:p w:rsidR="00796412" w:rsidRPr="00915076" w:rsidRDefault="00796412"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представлять в словесной форме обоснование решен</w:t>
      </w:r>
      <w:r w:rsidR="00DA735F" w:rsidRPr="00915076">
        <w:rPr>
          <w:rFonts w:ascii="Times New Roman" w:hAnsi="Times New Roman" w:cs="Times New Roman"/>
          <w:sz w:val="28"/>
          <w:szCs w:val="28"/>
        </w:rPr>
        <w:t>ия;</w:t>
      </w:r>
    </w:p>
    <w:p w:rsidR="00BA1E9D" w:rsidRDefault="00796412"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находить и удерживать все условия, необходимые для решения и его интерпретации</w:t>
      </w:r>
      <w:r w:rsidR="00A61514">
        <w:rPr>
          <w:rFonts w:ascii="Times New Roman" w:hAnsi="Times New Roman" w:cs="Times New Roman"/>
          <w:sz w:val="28"/>
          <w:szCs w:val="28"/>
        </w:rPr>
        <w:t>.</w:t>
      </w:r>
    </w:p>
    <w:p w:rsidR="00A61514" w:rsidRPr="00915076" w:rsidRDefault="00A61514" w:rsidP="00A61514">
      <w:pPr>
        <w:spacing w:after="0" w:line="360" w:lineRule="auto"/>
        <w:jc w:val="both"/>
        <w:rPr>
          <w:rFonts w:ascii="Times New Roman" w:hAnsi="Times New Roman" w:cs="Times New Roman"/>
          <w:sz w:val="28"/>
          <w:szCs w:val="28"/>
        </w:rPr>
      </w:pPr>
      <w:r w:rsidRPr="00A61514">
        <w:rPr>
          <w:rFonts w:ascii="Times New Roman" w:hAnsi="Times New Roman" w:cs="Times New Roman"/>
          <w:noProof/>
          <w:sz w:val="28"/>
          <w:szCs w:val="28"/>
        </w:rPr>
        <w:lastRenderedPageBreak/>
        <w:drawing>
          <wp:inline distT="0" distB="0" distL="0" distR="0">
            <wp:extent cx="6000750" cy="3733165"/>
            <wp:effectExtent l="0" t="0" r="0" b="635"/>
            <wp:docPr id="26" name="Рисунок 26" descr="C:\Users\PetuhovSV\Desktop\ПОСОБИЯ ФГ-2021\Метапредмет и ФГ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uhovSV\Desktop\ПОСОБИЯ ФГ-2021\Метапредмет и ФГ -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859" cy="3733233"/>
                    </a:xfrm>
                    <a:prstGeom prst="rect">
                      <a:avLst/>
                    </a:prstGeom>
                    <a:noFill/>
                    <a:ln>
                      <a:noFill/>
                    </a:ln>
                  </pic:spPr>
                </pic:pic>
              </a:graphicData>
            </a:graphic>
          </wp:inline>
        </w:drawing>
      </w:r>
    </w:p>
    <w:p w:rsidR="00436A88" w:rsidRPr="00915076" w:rsidRDefault="003175F6"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b/>
          <w:i/>
          <w:sz w:val="28"/>
          <w:szCs w:val="28"/>
        </w:rPr>
        <w:t>Оценка читательской грамотности</w:t>
      </w:r>
      <w:r w:rsidRPr="00915076">
        <w:rPr>
          <w:rFonts w:ascii="Times New Roman" w:hAnsi="Times New Roman" w:cs="Times New Roman"/>
          <w:sz w:val="28"/>
          <w:szCs w:val="28"/>
        </w:rPr>
        <w:t xml:space="preserve"> (Мониторинг формирования функциональной грамотности) </w:t>
      </w:r>
    </w:p>
    <w:p w:rsidR="00436A88" w:rsidRPr="00915076" w:rsidRDefault="003175F6"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1. Находить и извлекать информацию </w:t>
      </w:r>
    </w:p>
    <w:p w:rsidR="00436A88" w:rsidRPr="00915076" w:rsidRDefault="003175F6"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2. Интегрировать и интерпретировать информацию </w:t>
      </w:r>
    </w:p>
    <w:p w:rsidR="00436A88" w:rsidRPr="00915076" w:rsidRDefault="003175F6"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3. Осмысливать и оценивать содержание и форму текста </w:t>
      </w:r>
    </w:p>
    <w:p w:rsidR="00BA1E9D" w:rsidRPr="00915076" w:rsidRDefault="003175F6"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4. Использовать информацию из текста</w:t>
      </w:r>
    </w:p>
    <w:p w:rsidR="003175F6" w:rsidRPr="00915076" w:rsidRDefault="003175F6" w:rsidP="00915076">
      <w:pPr>
        <w:spacing w:after="0" w:line="360" w:lineRule="auto"/>
        <w:ind w:firstLine="709"/>
        <w:jc w:val="both"/>
        <w:rPr>
          <w:rFonts w:ascii="Times New Roman" w:hAnsi="Times New Roman" w:cs="Times New Roman"/>
          <w:b/>
          <w:i/>
          <w:sz w:val="28"/>
          <w:szCs w:val="28"/>
        </w:rPr>
      </w:pPr>
      <w:r w:rsidRPr="00915076">
        <w:rPr>
          <w:rFonts w:ascii="Times New Roman" w:hAnsi="Times New Roman" w:cs="Times New Roman"/>
          <w:b/>
          <w:i/>
          <w:sz w:val="28"/>
          <w:szCs w:val="28"/>
        </w:rPr>
        <w:t>Определение глобальной компетентности</w:t>
      </w:r>
    </w:p>
    <w:p w:rsidR="008B58A0" w:rsidRPr="00E23BAE" w:rsidRDefault="003175F6" w:rsidP="00915076">
      <w:pPr>
        <w:spacing w:after="0" w:line="360" w:lineRule="auto"/>
        <w:ind w:firstLine="709"/>
        <w:jc w:val="both"/>
        <w:rPr>
          <w:rFonts w:ascii="Times New Roman" w:hAnsi="Times New Roman" w:cs="Times New Roman"/>
          <w:sz w:val="20"/>
          <w:szCs w:val="20"/>
        </w:rPr>
      </w:pPr>
      <w:r w:rsidRPr="00915076">
        <w:rPr>
          <w:rFonts w:ascii="Times New Roman" w:hAnsi="Times New Roman" w:cs="Times New Roman"/>
          <w:sz w:val="28"/>
          <w:szCs w:val="28"/>
        </w:rPr>
        <w:t xml:space="preserve">Глобальная компетентность (глобальные компетенции) - это специфический обособленный ценностно-интегративный компонент функциональной грамотности, имеющий собственное предметное содержание, ценностную основу и нацеленный на формирование универсальных навыков. </w:t>
      </w:r>
      <w:r w:rsidR="00E23BAE" w:rsidRPr="00E23BAE">
        <w:rPr>
          <w:rStyle w:val="afe"/>
          <w:rFonts w:ascii="Times New Roman" w:hAnsi="Times New Roman" w:cs="Times New Roman"/>
          <w:sz w:val="20"/>
          <w:szCs w:val="20"/>
        </w:rPr>
        <w:footnoteReference w:id="5"/>
      </w:r>
    </w:p>
    <w:p w:rsidR="003175F6" w:rsidRPr="00915076" w:rsidRDefault="003175F6"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Глобальная компетентность — это многогранная цель обучения на протяжении всей жизни. Глобально компетентная личность способна изучать </w:t>
      </w:r>
      <w:r w:rsidRPr="00915076">
        <w:rPr>
          <w:rFonts w:ascii="Times New Roman" w:hAnsi="Times New Roman" w:cs="Times New Roman"/>
          <w:sz w:val="28"/>
          <w:szCs w:val="28"/>
        </w:rPr>
        <w:lastRenderedPageBreak/>
        <w:t>местные, глобальные проблемы и вопросы межкультурного взаимодействия, понимать и оценивать различные точки зрения и мировоззрения, успешно и уважительно взаимодействовать с другими, а также действовать ответственно для обеспечения устойчивого развития и коллективного благополучия (PISA 2018 Assessment</w:t>
      </w:r>
      <w:r w:rsidR="0045496B" w:rsidRPr="0045496B">
        <w:rPr>
          <w:rFonts w:ascii="Times New Roman" w:hAnsi="Times New Roman" w:cs="Times New Roman"/>
          <w:sz w:val="28"/>
          <w:szCs w:val="28"/>
        </w:rPr>
        <w:t xml:space="preserve"> </w:t>
      </w:r>
      <w:r w:rsidRPr="00915076">
        <w:rPr>
          <w:rFonts w:ascii="Times New Roman" w:hAnsi="Times New Roman" w:cs="Times New Roman"/>
          <w:sz w:val="28"/>
          <w:szCs w:val="28"/>
        </w:rPr>
        <w:t>and</w:t>
      </w:r>
      <w:r w:rsidR="0045496B" w:rsidRPr="0045496B">
        <w:rPr>
          <w:rFonts w:ascii="Times New Roman" w:hAnsi="Times New Roman" w:cs="Times New Roman"/>
          <w:sz w:val="28"/>
          <w:szCs w:val="28"/>
        </w:rPr>
        <w:t xml:space="preserve"> </w:t>
      </w:r>
      <w:r w:rsidR="008B58A0" w:rsidRPr="00915076">
        <w:rPr>
          <w:rFonts w:ascii="Times New Roman" w:hAnsi="Times New Roman" w:cs="Times New Roman"/>
          <w:sz w:val="28"/>
          <w:szCs w:val="28"/>
        </w:rPr>
        <w:t>Analytical</w:t>
      </w:r>
      <w:r w:rsidR="0045496B" w:rsidRPr="0045496B">
        <w:rPr>
          <w:rFonts w:ascii="Times New Roman" w:hAnsi="Times New Roman" w:cs="Times New Roman"/>
          <w:sz w:val="28"/>
          <w:szCs w:val="28"/>
        </w:rPr>
        <w:t xml:space="preserve"> </w:t>
      </w:r>
      <w:r w:rsidR="008B58A0" w:rsidRPr="00915076">
        <w:rPr>
          <w:rFonts w:ascii="Times New Roman" w:hAnsi="Times New Roman" w:cs="Times New Roman"/>
          <w:sz w:val="28"/>
          <w:szCs w:val="28"/>
        </w:rPr>
        <w:t>Framework).</w:t>
      </w:r>
    </w:p>
    <w:p w:rsidR="001F7D08" w:rsidRPr="00915076" w:rsidRDefault="001F7D08" w:rsidP="00915076">
      <w:pPr>
        <w:spacing w:after="0" w:line="360" w:lineRule="auto"/>
        <w:ind w:firstLine="709"/>
        <w:jc w:val="both"/>
        <w:rPr>
          <w:rFonts w:ascii="Times New Roman" w:hAnsi="Times New Roman" w:cs="Times New Roman"/>
          <w:b/>
          <w:i/>
          <w:sz w:val="28"/>
          <w:szCs w:val="28"/>
        </w:rPr>
      </w:pPr>
      <w:r w:rsidRPr="00915076">
        <w:rPr>
          <w:rFonts w:ascii="Times New Roman" w:hAnsi="Times New Roman" w:cs="Times New Roman"/>
          <w:b/>
          <w:i/>
          <w:sz w:val="28"/>
          <w:szCs w:val="28"/>
        </w:rPr>
        <w:t xml:space="preserve">Овладение глобальной компетентностью выражается в способности </w:t>
      </w:r>
    </w:p>
    <w:p w:rsidR="001F7D08" w:rsidRPr="00915076" w:rsidRDefault="001F7D08"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 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 </w:t>
      </w:r>
    </w:p>
    <w:p w:rsidR="001F7D08" w:rsidRPr="00915076" w:rsidRDefault="001F7D08"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 осознавать, каким образом культурные, религиозные, политические, расовые и иные различия могут оказывать влияние на восприятие, суждения и взгляды; </w:t>
      </w:r>
    </w:p>
    <w:p w:rsidR="003175F6" w:rsidRPr="00915076" w:rsidRDefault="001F7D08"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вступать в открытое, уважительное и эффективное взаимодействие с другими людьми на основе разделяемого всеми уважения к человеческому достоинству</w:t>
      </w:r>
      <w:r w:rsidR="00FF3E50">
        <w:rPr>
          <w:rFonts w:ascii="Times New Roman" w:hAnsi="Times New Roman" w:cs="Times New Roman"/>
          <w:sz w:val="28"/>
          <w:szCs w:val="28"/>
        </w:rPr>
        <w:t>.</w:t>
      </w:r>
    </w:p>
    <w:p w:rsidR="00BA1E9D" w:rsidRPr="00915076" w:rsidRDefault="001F7D08" w:rsidP="00915076">
      <w:pPr>
        <w:spacing w:after="0" w:line="360" w:lineRule="auto"/>
        <w:ind w:firstLine="709"/>
        <w:jc w:val="both"/>
        <w:rPr>
          <w:rFonts w:ascii="Times New Roman" w:hAnsi="Times New Roman" w:cs="Times New Roman"/>
          <w:b/>
          <w:i/>
          <w:sz w:val="28"/>
          <w:szCs w:val="28"/>
        </w:rPr>
      </w:pPr>
      <w:r w:rsidRPr="00915076">
        <w:rPr>
          <w:rFonts w:ascii="Times New Roman" w:hAnsi="Times New Roman" w:cs="Times New Roman"/>
          <w:b/>
          <w:i/>
          <w:sz w:val="28"/>
          <w:szCs w:val="28"/>
        </w:rPr>
        <w:t>Условия целенаправленного формирования глобальной компетентности:</w:t>
      </w:r>
    </w:p>
    <w:p w:rsidR="001F7D08" w:rsidRPr="00915076" w:rsidRDefault="00436A88" w:rsidP="000C4E31">
      <w:pPr>
        <w:pStyle w:val="a5"/>
        <w:pBdr>
          <w:bottom w:val="single" w:sz="8" w:space="0" w:color="4F81BD" w:themeColor="accent1"/>
        </w:pBdr>
        <w:spacing w:after="0" w:line="360" w:lineRule="auto"/>
        <w:ind w:firstLine="709"/>
        <w:jc w:val="both"/>
        <w:rPr>
          <w:rFonts w:ascii="Times New Roman" w:hAnsi="Times New Roman" w:cs="Times New Roman"/>
          <w:color w:val="auto"/>
          <w:sz w:val="28"/>
          <w:szCs w:val="28"/>
        </w:rPr>
      </w:pPr>
      <w:r w:rsidRPr="00915076">
        <w:rPr>
          <w:rFonts w:ascii="Times New Roman" w:hAnsi="Times New Roman" w:cs="Times New Roman"/>
          <w:color w:val="auto"/>
          <w:sz w:val="28"/>
          <w:szCs w:val="28"/>
        </w:rPr>
        <w:t>1.</w:t>
      </w:r>
      <w:r w:rsidR="001F7D08" w:rsidRPr="00915076">
        <w:rPr>
          <w:rFonts w:ascii="Times New Roman" w:hAnsi="Times New Roman" w:cs="Times New Roman"/>
          <w:color w:val="auto"/>
          <w:sz w:val="28"/>
          <w:szCs w:val="28"/>
        </w:rPr>
        <w:t>Целостность и непрерывность процесса с 5-го по 9-й классы основной школы</w:t>
      </w:r>
      <w:r w:rsidR="001C384F" w:rsidRPr="00915076">
        <w:rPr>
          <w:rFonts w:ascii="Times New Roman" w:hAnsi="Times New Roman" w:cs="Times New Roman"/>
          <w:color w:val="auto"/>
          <w:sz w:val="28"/>
          <w:szCs w:val="28"/>
        </w:rPr>
        <w:t>.</w:t>
      </w:r>
    </w:p>
    <w:p w:rsidR="007A1EE5" w:rsidRPr="00915076" w:rsidRDefault="00436A88" w:rsidP="000C4E31">
      <w:pPr>
        <w:pStyle w:val="a5"/>
        <w:pBdr>
          <w:bottom w:val="single" w:sz="8" w:space="0" w:color="4F81BD" w:themeColor="accent1"/>
        </w:pBdr>
        <w:spacing w:after="0" w:line="360" w:lineRule="auto"/>
        <w:ind w:firstLine="709"/>
        <w:jc w:val="both"/>
        <w:rPr>
          <w:rFonts w:ascii="Times New Roman" w:hAnsi="Times New Roman" w:cs="Times New Roman"/>
          <w:color w:val="auto"/>
          <w:sz w:val="28"/>
          <w:szCs w:val="28"/>
        </w:rPr>
      </w:pPr>
      <w:r w:rsidRPr="00915076">
        <w:rPr>
          <w:rFonts w:ascii="Times New Roman" w:hAnsi="Times New Roman" w:cs="Times New Roman"/>
          <w:color w:val="auto"/>
          <w:sz w:val="28"/>
          <w:szCs w:val="28"/>
        </w:rPr>
        <w:t>2.</w:t>
      </w:r>
      <w:r w:rsidR="007A1EE5" w:rsidRPr="00915076">
        <w:rPr>
          <w:rFonts w:ascii="Times New Roman" w:hAnsi="Times New Roman" w:cs="Times New Roman"/>
          <w:color w:val="auto"/>
          <w:sz w:val="28"/>
          <w:szCs w:val="28"/>
        </w:rPr>
        <w:t xml:space="preserve">Сочетание образовательных и </w:t>
      </w:r>
      <w:r w:rsidR="001F7D08" w:rsidRPr="00915076">
        <w:rPr>
          <w:rFonts w:ascii="Times New Roman" w:hAnsi="Times New Roman" w:cs="Times New Roman"/>
          <w:color w:val="auto"/>
          <w:sz w:val="28"/>
          <w:szCs w:val="28"/>
        </w:rPr>
        <w:t>воспитательных целей и задач</w:t>
      </w:r>
      <w:r w:rsidR="001C384F" w:rsidRPr="00915076">
        <w:rPr>
          <w:rFonts w:ascii="Times New Roman" w:hAnsi="Times New Roman" w:cs="Times New Roman"/>
          <w:color w:val="auto"/>
          <w:sz w:val="28"/>
          <w:szCs w:val="28"/>
        </w:rPr>
        <w:t>.</w:t>
      </w:r>
    </w:p>
    <w:p w:rsidR="007A1EE5" w:rsidRPr="00915076" w:rsidRDefault="00436A88" w:rsidP="000C4E31">
      <w:pPr>
        <w:pStyle w:val="a5"/>
        <w:pBdr>
          <w:bottom w:val="single" w:sz="8" w:space="0" w:color="4F81BD" w:themeColor="accent1"/>
        </w:pBdr>
        <w:spacing w:after="0" w:line="360" w:lineRule="auto"/>
        <w:ind w:firstLine="709"/>
        <w:jc w:val="both"/>
        <w:rPr>
          <w:rFonts w:ascii="Times New Roman" w:hAnsi="Times New Roman" w:cs="Times New Roman"/>
          <w:color w:val="auto"/>
          <w:sz w:val="28"/>
          <w:szCs w:val="28"/>
        </w:rPr>
      </w:pPr>
      <w:r w:rsidRPr="00915076">
        <w:rPr>
          <w:rFonts w:ascii="Times New Roman" w:hAnsi="Times New Roman" w:cs="Times New Roman"/>
          <w:color w:val="auto"/>
          <w:sz w:val="28"/>
          <w:szCs w:val="28"/>
        </w:rPr>
        <w:t>3.</w:t>
      </w:r>
      <w:r w:rsidR="007A1EE5" w:rsidRPr="00915076">
        <w:rPr>
          <w:rFonts w:ascii="Times New Roman" w:hAnsi="Times New Roman" w:cs="Times New Roman"/>
          <w:color w:val="auto"/>
          <w:sz w:val="28"/>
          <w:szCs w:val="28"/>
        </w:rPr>
        <w:t>Учет требований преемственности и последовательного усложнения содержания</w:t>
      </w:r>
      <w:r w:rsidR="001C384F" w:rsidRPr="00915076">
        <w:rPr>
          <w:rFonts w:ascii="Times New Roman" w:hAnsi="Times New Roman" w:cs="Times New Roman"/>
          <w:color w:val="auto"/>
          <w:sz w:val="28"/>
          <w:szCs w:val="28"/>
        </w:rPr>
        <w:t>.</w:t>
      </w:r>
    </w:p>
    <w:p w:rsidR="007A1EE5" w:rsidRPr="00915076" w:rsidRDefault="001C384F" w:rsidP="000C4E31">
      <w:pPr>
        <w:pStyle w:val="a5"/>
        <w:pBdr>
          <w:bottom w:val="single" w:sz="8" w:space="0" w:color="4F81BD" w:themeColor="accent1"/>
        </w:pBdr>
        <w:spacing w:after="0" w:line="360" w:lineRule="auto"/>
        <w:ind w:firstLine="709"/>
        <w:jc w:val="both"/>
        <w:rPr>
          <w:rFonts w:ascii="Times New Roman" w:hAnsi="Times New Roman" w:cs="Times New Roman"/>
          <w:color w:val="auto"/>
          <w:sz w:val="28"/>
          <w:szCs w:val="28"/>
        </w:rPr>
      </w:pPr>
      <w:r w:rsidRPr="00915076">
        <w:rPr>
          <w:rFonts w:ascii="Times New Roman" w:hAnsi="Times New Roman" w:cs="Times New Roman"/>
          <w:color w:val="auto"/>
          <w:sz w:val="28"/>
          <w:szCs w:val="28"/>
        </w:rPr>
        <w:t>4.</w:t>
      </w:r>
      <w:r w:rsidR="007A1EE5" w:rsidRPr="00915076">
        <w:rPr>
          <w:rFonts w:ascii="Times New Roman" w:hAnsi="Times New Roman" w:cs="Times New Roman"/>
          <w:color w:val="auto"/>
          <w:sz w:val="28"/>
          <w:szCs w:val="28"/>
        </w:rPr>
        <w:t>Отбор «знаниевого» содержания с учетом возрастных особенностей школьников, накопленных ими контекстных знаний, а также «чувствительных» для российского общества вопросов</w:t>
      </w:r>
      <w:r w:rsidRPr="00915076">
        <w:rPr>
          <w:rFonts w:ascii="Times New Roman" w:hAnsi="Times New Roman" w:cs="Times New Roman"/>
          <w:color w:val="auto"/>
          <w:sz w:val="28"/>
          <w:szCs w:val="28"/>
        </w:rPr>
        <w:t>.</w:t>
      </w:r>
    </w:p>
    <w:p w:rsidR="007C471F" w:rsidRPr="00C4726D" w:rsidRDefault="001C384F" w:rsidP="00C4726D">
      <w:pPr>
        <w:pStyle w:val="a5"/>
        <w:pBdr>
          <w:bottom w:val="single" w:sz="8" w:space="0" w:color="4F81BD" w:themeColor="accent1"/>
        </w:pBdr>
        <w:spacing w:after="0" w:line="360" w:lineRule="auto"/>
        <w:ind w:firstLine="709"/>
        <w:jc w:val="both"/>
        <w:rPr>
          <w:rFonts w:ascii="Times New Roman" w:hAnsi="Times New Roman" w:cs="Times New Roman"/>
          <w:color w:val="auto"/>
          <w:sz w:val="28"/>
          <w:szCs w:val="28"/>
        </w:rPr>
      </w:pPr>
      <w:r w:rsidRPr="00915076">
        <w:rPr>
          <w:rFonts w:ascii="Times New Roman" w:hAnsi="Times New Roman" w:cs="Times New Roman"/>
          <w:color w:val="auto"/>
          <w:sz w:val="28"/>
          <w:szCs w:val="28"/>
        </w:rPr>
        <w:t>5.</w:t>
      </w:r>
      <w:r w:rsidR="001F7D08" w:rsidRPr="00915076">
        <w:rPr>
          <w:rFonts w:ascii="Times New Roman" w:hAnsi="Times New Roman" w:cs="Times New Roman"/>
          <w:color w:val="auto"/>
          <w:sz w:val="28"/>
          <w:szCs w:val="28"/>
        </w:rPr>
        <w:t>Движение к общим целям и их дифференциация на каждом этапе</w:t>
      </w:r>
      <w:r w:rsidRPr="00915076">
        <w:rPr>
          <w:rFonts w:ascii="Times New Roman" w:hAnsi="Times New Roman" w:cs="Times New Roman"/>
          <w:color w:val="auto"/>
          <w:sz w:val="28"/>
          <w:szCs w:val="28"/>
        </w:rPr>
        <w:t>.</w:t>
      </w:r>
      <w:r w:rsidR="007C471F" w:rsidRPr="00915076">
        <w:rPr>
          <w:rFonts w:ascii="Times New Roman" w:hAnsi="Times New Roman" w:cs="Times New Roman"/>
          <w:noProof/>
          <w:sz w:val="28"/>
          <w:szCs w:val="28"/>
        </w:rPr>
        <w:drawing>
          <wp:inline distT="0" distB="0" distL="0" distR="0">
            <wp:extent cx="944880" cy="499745"/>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4880" cy="499745"/>
                    </a:xfrm>
                    <a:prstGeom prst="rect">
                      <a:avLst/>
                    </a:prstGeom>
                    <a:noFill/>
                  </pic:spPr>
                </pic:pic>
              </a:graphicData>
            </a:graphic>
          </wp:inline>
        </w:drawing>
      </w:r>
      <w:r w:rsidR="00AE5683" w:rsidRPr="00915076">
        <w:rPr>
          <w:rFonts w:ascii="Times New Roman" w:hAnsi="Times New Roman" w:cs="Times New Roman"/>
          <w:b/>
          <w:sz w:val="28"/>
          <w:szCs w:val="28"/>
        </w:rPr>
        <w:t xml:space="preserve">Методы и формы </w:t>
      </w:r>
      <w:r w:rsidR="00242A83" w:rsidRPr="00915076">
        <w:rPr>
          <w:rFonts w:ascii="Times New Roman" w:hAnsi="Times New Roman" w:cs="Times New Roman"/>
          <w:b/>
          <w:sz w:val="28"/>
          <w:szCs w:val="28"/>
        </w:rPr>
        <w:t>работы</w:t>
      </w:r>
      <w:r w:rsidR="009A77EB" w:rsidRPr="00915076">
        <w:rPr>
          <w:rFonts w:ascii="Times New Roman" w:hAnsi="Times New Roman" w:cs="Times New Roman"/>
          <w:b/>
          <w:sz w:val="28"/>
          <w:szCs w:val="28"/>
        </w:rPr>
        <w:t xml:space="preserve"> педагога</w:t>
      </w:r>
      <w:r w:rsidR="00242A83" w:rsidRPr="00915076">
        <w:rPr>
          <w:rFonts w:ascii="Times New Roman" w:hAnsi="Times New Roman" w:cs="Times New Roman"/>
          <w:b/>
          <w:sz w:val="28"/>
          <w:szCs w:val="28"/>
        </w:rPr>
        <w:t>, способствующие развитию метапредметных навыков</w:t>
      </w:r>
      <w:r w:rsidR="009A77EB" w:rsidRPr="00915076">
        <w:rPr>
          <w:rFonts w:ascii="Times New Roman" w:hAnsi="Times New Roman" w:cs="Times New Roman"/>
          <w:b/>
          <w:sz w:val="28"/>
          <w:szCs w:val="28"/>
        </w:rPr>
        <w:t xml:space="preserve"> обучающихся</w:t>
      </w:r>
    </w:p>
    <w:p w:rsidR="005A40E5" w:rsidRPr="00915076" w:rsidRDefault="009A77EB"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lastRenderedPageBreak/>
        <w:t>Современная образовательная среда ориентирована на учебное</w:t>
      </w:r>
      <w:r w:rsidR="005A40E5" w:rsidRPr="00915076">
        <w:rPr>
          <w:rFonts w:ascii="Times New Roman" w:hAnsi="Times New Roman" w:cs="Times New Roman"/>
          <w:sz w:val="28"/>
          <w:szCs w:val="28"/>
        </w:rPr>
        <w:t xml:space="preserve"> сотрудничество всех участников образовательного процесса.</w:t>
      </w:r>
    </w:p>
    <w:p w:rsidR="005A40E5" w:rsidRPr="00915076" w:rsidRDefault="005A40E5"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Мы не претендуем на эксклюзивность, но предлагаем несколько форм работы, которые позволят развивать метапредметные умения учащихся направленны</w:t>
      </w:r>
      <w:r w:rsidR="008D0DD8" w:rsidRPr="00915076">
        <w:rPr>
          <w:rFonts w:ascii="Times New Roman" w:hAnsi="Times New Roman" w:cs="Times New Roman"/>
          <w:sz w:val="28"/>
          <w:szCs w:val="28"/>
        </w:rPr>
        <w:t>е на совместное решение проблем, с которыми современные школьники сталкиваются не только в учебной деятельности, но и в социуме.</w:t>
      </w:r>
    </w:p>
    <w:p w:rsidR="002B2B33" w:rsidRPr="00915076" w:rsidRDefault="00242A83"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Одной из таких форм может быть написание творческой работы </w:t>
      </w:r>
      <w:r w:rsidR="00D510F8">
        <w:rPr>
          <w:rFonts w:ascii="Times New Roman" w:hAnsi="Times New Roman" w:cs="Times New Roman"/>
          <w:sz w:val="28"/>
          <w:szCs w:val="28"/>
        </w:rPr>
        <w:t>– э</w:t>
      </w:r>
      <w:r w:rsidRPr="00915076">
        <w:rPr>
          <w:rFonts w:ascii="Times New Roman" w:hAnsi="Times New Roman" w:cs="Times New Roman"/>
          <w:sz w:val="28"/>
          <w:szCs w:val="28"/>
        </w:rPr>
        <w:t xml:space="preserve">ссе. </w:t>
      </w:r>
    </w:p>
    <w:p w:rsidR="0045496B" w:rsidRDefault="0045496B" w:rsidP="0091507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Пункт 1.</w:t>
      </w:r>
    </w:p>
    <w:p w:rsidR="002B2B33" w:rsidRPr="0045496B" w:rsidRDefault="0045496B" w:rsidP="00915076">
      <w:pPr>
        <w:spacing w:after="0" w:line="360" w:lineRule="auto"/>
        <w:ind w:firstLine="709"/>
        <w:jc w:val="both"/>
        <w:rPr>
          <w:rFonts w:ascii="Times New Roman" w:hAnsi="Times New Roman" w:cs="Times New Roman"/>
          <w:b/>
          <w:sz w:val="28"/>
          <w:szCs w:val="28"/>
        </w:rPr>
      </w:pPr>
      <w:r w:rsidRPr="0045496B">
        <w:rPr>
          <w:rFonts w:ascii="Times New Roman" w:hAnsi="Times New Roman" w:cs="Times New Roman"/>
          <w:b/>
          <w:sz w:val="28"/>
          <w:szCs w:val="28"/>
        </w:rPr>
        <w:t>О</w:t>
      </w:r>
      <w:r w:rsidR="002B2B33" w:rsidRPr="0045496B">
        <w:rPr>
          <w:rFonts w:ascii="Times New Roman" w:hAnsi="Times New Roman" w:cs="Times New Roman"/>
          <w:b/>
          <w:sz w:val="28"/>
          <w:szCs w:val="28"/>
        </w:rPr>
        <w:t>знакомиться с понятием «</w:t>
      </w:r>
      <w:r w:rsidR="00D510F8" w:rsidRPr="0045496B">
        <w:rPr>
          <w:rFonts w:ascii="Times New Roman" w:hAnsi="Times New Roman" w:cs="Times New Roman"/>
          <w:b/>
          <w:sz w:val="28"/>
          <w:szCs w:val="28"/>
        </w:rPr>
        <w:t>э</w:t>
      </w:r>
      <w:r w:rsidR="002B2B33" w:rsidRPr="0045496B">
        <w:rPr>
          <w:rFonts w:ascii="Times New Roman" w:hAnsi="Times New Roman" w:cs="Times New Roman"/>
          <w:b/>
          <w:sz w:val="28"/>
          <w:szCs w:val="28"/>
        </w:rPr>
        <w:t>сс</w:t>
      </w:r>
      <w:r w:rsidR="00D510F8" w:rsidRPr="0045496B">
        <w:rPr>
          <w:rFonts w:ascii="Times New Roman" w:hAnsi="Times New Roman" w:cs="Times New Roman"/>
          <w:b/>
          <w:sz w:val="28"/>
          <w:szCs w:val="28"/>
        </w:rPr>
        <w:t>е</w:t>
      </w:r>
      <w:r w:rsidR="002B2B33" w:rsidRPr="0045496B">
        <w:rPr>
          <w:rFonts w:ascii="Times New Roman" w:hAnsi="Times New Roman" w:cs="Times New Roman"/>
          <w:b/>
          <w:sz w:val="28"/>
          <w:szCs w:val="28"/>
        </w:rPr>
        <w:t>»</w:t>
      </w:r>
      <w:r w:rsidR="00D510F8" w:rsidRPr="0045496B">
        <w:rPr>
          <w:rFonts w:ascii="Times New Roman" w:hAnsi="Times New Roman" w:cs="Times New Roman"/>
          <w:b/>
          <w:sz w:val="28"/>
          <w:szCs w:val="28"/>
        </w:rPr>
        <w:t>.</w:t>
      </w:r>
    </w:p>
    <w:p w:rsidR="007A1EE5" w:rsidRPr="00915076" w:rsidRDefault="00242A83" w:rsidP="00915076">
      <w:pPr>
        <w:spacing w:after="0" w:line="360" w:lineRule="auto"/>
        <w:ind w:firstLine="709"/>
        <w:jc w:val="both"/>
        <w:rPr>
          <w:rFonts w:ascii="Times New Roman" w:hAnsi="Times New Roman" w:cs="Times New Roman"/>
          <w:sz w:val="28"/>
          <w:szCs w:val="28"/>
        </w:rPr>
      </w:pPr>
      <w:r w:rsidRPr="00915076">
        <w:rPr>
          <w:rFonts w:ascii="Times New Roman" w:hAnsi="Times New Roman" w:cs="Times New Roman"/>
          <w:sz w:val="28"/>
          <w:szCs w:val="28"/>
        </w:rPr>
        <w:t xml:space="preserve">Эссе </w:t>
      </w:r>
      <w:r w:rsidR="00D510F8">
        <w:rPr>
          <w:rFonts w:ascii="Times New Roman" w:hAnsi="Times New Roman" w:cs="Times New Roman"/>
          <w:sz w:val="28"/>
          <w:szCs w:val="28"/>
        </w:rPr>
        <w:t xml:space="preserve">– </w:t>
      </w:r>
      <w:r w:rsidRPr="00915076">
        <w:rPr>
          <w:rFonts w:ascii="Times New Roman" w:hAnsi="Times New Roman" w:cs="Times New Roman"/>
          <w:sz w:val="28"/>
          <w:szCs w:val="28"/>
        </w:rPr>
        <w:t>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rsidR="00242A83" w:rsidRPr="00915076" w:rsidRDefault="00242A83" w:rsidP="00915076">
      <w:pPr>
        <w:spacing w:after="0" w:line="360" w:lineRule="auto"/>
        <w:ind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 xml:space="preserve">Эссе – это сочинение-рассуждение небольшого объема со свободной композицией, выражающее индивидуальные впечатления, соображения по конкретному вопросу, проблеме и заведомо не претендующее на полноту и исчерпывающую трактовку предмета. Эссе предполагает выражение автором своей точки зрения, субъективной личной оценки предмета рассуждения, дает возможность нестандартного (творческого), оригинального освещения материала. </w:t>
      </w:r>
    </w:p>
    <w:p w:rsidR="0045496B" w:rsidRDefault="0045496B" w:rsidP="00915076">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Пункт 2. </w:t>
      </w:r>
    </w:p>
    <w:p w:rsidR="002B2B33" w:rsidRPr="00915076" w:rsidRDefault="0045496B" w:rsidP="00915076">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2B2B33" w:rsidRPr="00915076">
        <w:rPr>
          <w:rFonts w:ascii="Times New Roman" w:eastAsia="Times New Roman" w:hAnsi="Times New Roman" w:cs="Times New Roman"/>
          <w:b/>
          <w:sz w:val="28"/>
          <w:szCs w:val="28"/>
        </w:rPr>
        <w:t>братите внимание, что необходимо сделать при написании эсс</w:t>
      </w:r>
      <w:r w:rsidR="00D510F8">
        <w:rPr>
          <w:rFonts w:ascii="Times New Roman" w:eastAsia="Times New Roman" w:hAnsi="Times New Roman" w:cs="Times New Roman"/>
          <w:b/>
          <w:sz w:val="28"/>
          <w:szCs w:val="28"/>
        </w:rPr>
        <w:t>е</w:t>
      </w:r>
    </w:p>
    <w:p w:rsidR="00242A83" w:rsidRPr="00915076" w:rsidRDefault="00242A83" w:rsidP="00915076">
      <w:pPr>
        <w:spacing w:after="0" w:line="360" w:lineRule="auto"/>
        <w:ind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 xml:space="preserve">При написании эссе: </w:t>
      </w:r>
    </w:p>
    <w:p w:rsidR="00242A83" w:rsidRPr="00915076" w:rsidRDefault="00242A83" w:rsidP="00915076">
      <w:pPr>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 xml:space="preserve">изучите теоретический материал; </w:t>
      </w:r>
    </w:p>
    <w:p w:rsidR="00242A83" w:rsidRPr="00915076" w:rsidRDefault="00242A83" w:rsidP="00915076">
      <w:pPr>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 xml:space="preserve">уясните особенности заявленной темы эссе; </w:t>
      </w:r>
    </w:p>
    <w:p w:rsidR="00242A83" w:rsidRPr="00915076" w:rsidRDefault="00242A83" w:rsidP="00915076">
      <w:pPr>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 xml:space="preserve">описать актуальность заявленной темы; </w:t>
      </w:r>
    </w:p>
    <w:p w:rsidR="00242A83" w:rsidRPr="00915076" w:rsidRDefault="00242A83" w:rsidP="00915076">
      <w:pPr>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 xml:space="preserve">выделите ключевой тезис и определите свою позицию по отношению к нему; </w:t>
      </w:r>
    </w:p>
    <w:p w:rsidR="00242A83" w:rsidRPr="00915076" w:rsidRDefault="00242A83" w:rsidP="00915076">
      <w:pPr>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определите, какие теоретические понятия, научные теории, термины помогут вам - раскрыть суть тезиса и собственной позиции;</w:t>
      </w:r>
    </w:p>
    <w:p w:rsidR="00242A83" w:rsidRPr="00915076" w:rsidRDefault="00242A83" w:rsidP="00915076">
      <w:pPr>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lastRenderedPageBreak/>
        <w:t>составьте тезисный план, сформулируйте возникшие у вас мысли и идеи;</w:t>
      </w:r>
    </w:p>
    <w:p w:rsidR="00242A83" w:rsidRPr="00915076" w:rsidRDefault="00242A83" w:rsidP="00915076">
      <w:pPr>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 xml:space="preserve">напишите эссе в черновом варианте, придерживаясь оптимальной структуры; </w:t>
      </w:r>
    </w:p>
    <w:p w:rsidR="00242A83" w:rsidRPr="00915076" w:rsidRDefault="00242A83" w:rsidP="00915076">
      <w:pPr>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 xml:space="preserve">проанализируйте содержание написанного; </w:t>
      </w:r>
    </w:p>
    <w:p w:rsidR="00242A83" w:rsidRPr="00915076" w:rsidRDefault="00242A83" w:rsidP="00915076">
      <w:pPr>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 xml:space="preserve">проверьте стиль и грамотность, композиционное построение эссе, логичность и последовательность изложенного; </w:t>
      </w:r>
    </w:p>
    <w:p w:rsidR="00242A83" w:rsidRPr="00915076" w:rsidRDefault="00242A83" w:rsidP="00915076">
      <w:pPr>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 xml:space="preserve">внесите необходимые изменения и напишите окончательный вариант. </w:t>
      </w:r>
    </w:p>
    <w:p w:rsidR="0045496B" w:rsidRDefault="0045496B" w:rsidP="00915076">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Пункт 3. </w:t>
      </w:r>
    </w:p>
    <w:p w:rsidR="002B2B33" w:rsidRPr="00915076" w:rsidRDefault="0045496B" w:rsidP="00915076">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2B2B33" w:rsidRPr="00915076">
        <w:rPr>
          <w:rFonts w:ascii="Times New Roman" w:eastAsia="Times New Roman" w:hAnsi="Times New Roman" w:cs="Times New Roman"/>
          <w:b/>
          <w:sz w:val="28"/>
          <w:szCs w:val="28"/>
        </w:rPr>
        <w:t xml:space="preserve">рочитать информацию по структуре </w:t>
      </w:r>
      <w:r w:rsidR="00D510F8">
        <w:rPr>
          <w:rFonts w:ascii="Times New Roman" w:eastAsia="Times New Roman" w:hAnsi="Times New Roman" w:cs="Times New Roman"/>
          <w:b/>
          <w:sz w:val="28"/>
          <w:szCs w:val="28"/>
        </w:rPr>
        <w:t>э</w:t>
      </w:r>
      <w:r w:rsidR="00274384">
        <w:rPr>
          <w:rFonts w:ascii="Times New Roman" w:eastAsia="Times New Roman" w:hAnsi="Times New Roman" w:cs="Times New Roman"/>
          <w:b/>
          <w:sz w:val="28"/>
          <w:szCs w:val="28"/>
        </w:rPr>
        <w:t>ссе</w:t>
      </w:r>
    </w:p>
    <w:p w:rsidR="00242A83" w:rsidRPr="00915076" w:rsidRDefault="00242A83" w:rsidP="00915076">
      <w:pPr>
        <w:spacing w:after="0" w:line="360" w:lineRule="auto"/>
        <w:ind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rPr>
        <w:t>Структура эссе</w:t>
      </w:r>
    </w:p>
    <w:p w:rsidR="00242A83" w:rsidRPr="00915076" w:rsidRDefault="00FF3E50" w:rsidP="009150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242A83" w:rsidRPr="00915076">
        <w:rPr>
          <w:rFonts w:ascii="Times New Roman" w:eastAsia="Times New Roman" w:hAnsi="Times New Roman" w:cs="Times New Roman"/>
          <w:sz w:val="28"/>
          <w:szCs w:val="28"/>
        </w:rPr>
        <w:t xml:space="preserve"> </w:t>
      </w:r>
      <w:r w:rsidR="00242A83" w:rsidRPr="00915076">
        <w:rPr>
          <w:rFonts w:ascii="Times New Roman" w:eastAsia="Times New Roman" w:hAnsi="Times New Roman" w:cs="Times New Roman"/>
          <w:bCs/>
          <w:sz w:val="28"/>
          <w:szCs w:val="28"/>
        </w:rPr>
        <w:t xml:space="preserve">Введение. </w:t>
      </w:r>
      <w:r w:rsidR="00242A83" w:rsidRPr="00915076">
        <w:rPr>
          <w:rFonts w:ascii="Times New Roman" w:eastAsia="Times New Roman" w:hAnsi="Times New Roman" w:cs="Times New Roman"/>
          <w:sz w:val="28"/>
          <w:szCs w:val="28"/>
        </w:rPr>
        <w:t>Объем 0,5 -1,0 страницы. Является аннотацией, анонсом материала, который будет далее представлен в основной части работы. Указывается, какая проблема (проблемы) будет рассматриваться и почему автор считает ее важной</w:t>
      </w:r>
      <w:r w:rsidR="00242A83" w:rsidRPr="00274384">
        <w:rPr>
          <w:rFonts w:ascii="Times New Roman" w:eastAsia="Times New Roman" w:hAnsi="Times New Roman" w:cs="Times New Roman"/>
          <w:color w:val="FF0000"/>
          <w:sz w:val="28"/>
          <w:szCs w:val="28"/>
        </w:rPr>
        <w:t>.</w:t>
      </w:r>
      <w:r w:rsidR="00242A83" w:rsidRPr="00915076">
        <w:rPr>
          <w:rFonts w:ascii="Times New Roman" w:eastAsia="Times New Roman" w:hAnsi="Times New Roman" w:cs="Times New Roman"/>
          <w:sz w:val="28"/>
          <w:szCs w:val="28"/>
        </w:rPr>
        <w:t xml:space="preserve"> Во введении может быть приведено обоснование интереса к данной теме.</w:t>
      </w:r>
    </w:p>
    <w:p w:rsidR="00242A83" w:rsidRPr="00915076" w:rsidRDefault="00242A83" w:rsidP="00915076">
      <w:pPr>
        <w:spacing w:after="0" w:line="360" w:lineRule="auto"/>
        <w:ind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lang w:val="en-US"/>
        </w:rPr>
        <w:t>b</w:t>
      </w:r>
      <w:r w:rsidR="00FF3E50">
        <w:rPr>
          <w:rFonts w:ascii="Times New Roman" w:eastAsia="Times New Roman" w:hAnsi="Times New Roman" w:cs="Times New Roman"/>
          <w:sz w:val="28"/>
          <w:szCs w:val="28"/>
        </w:rPr>
        <w:t>)</w:t>
      </w:r>
      <w:r w:rsidRPr="00915076">
        <w:rPr>
          <w:rFonts w:ascii="Times New Roman" w:eastAsia="Times New Roman" w:hAnsi="Times New Roman" w:cs="Times New Roman"/>
          <w:sz w:val="28"/>
          <w:szCs w:val="28"/>
        </w:rPr>
        <w:t xml:space="preserve"> </w:t>
      </w:r>
      <w:r w:rsidRPr="00915076">
        <w:rPr>
          <w:rFonts w:ascii="Times New Roman" w:eastAsia="Times New Roman" w:hAnsi="Times New Roman" w:cs="Times New Roman"/>
          <w:bCs/>
          <w:sz w:val="28"/>
          <w:szCs w:val="28"/>
        </w:rPr>
        <w:t xml:space="preserve">Основная часть. </w:t>
      </w:r>
      <w:r w:rsidRPr="00915076">
        <w:rPr>
          <w:rFonts w:ascii="Times New Roman" w:eastAsia="Times New Roman" w:hAnsi="Times New Roman" w:cs="Times New Roman"/>
          <w:sz w:val="28"/>
          <w:szCs w:val="28"/>
        </w:rPr>
        <w:t xml:space="preserve">Объем 2-3 страницы </w:t>
      </w:r>
      <w:r w:rsidR="00D510F8">
        <w:rPr>
          <w:rFonts w:ascii="Times New Roman" w:eastAsia="Times New Roman" w:hAnsi="Times New Roman" w:cs="Times New Roman"/>
          <w:sz w:val="28"/>
          <w:szCs w:val="28"/>
        </w:rPr>
        <w:t xml:space="preserve">– </w:t>
      </w:r>
      <w:r w:rsidRPr="00915076">
        <w:rPr>
          <w:rFonts w:ascii="Times New Roman" w:eastAsia="Times New Roman" w:hAnsi="Times New Roman" w:cs="Times New Roman"/>
          <w:sz w:val="28"/>
          <w:szCs w:val="28"/>
        </w:rPr>
        <w:t>основной материал работы. Присутствует изложение разных точек зрения на проблему или представлены разные источники. Предполагается анализ и обобщение материала. Можно представить основные аргументы «за» и «против» заявленной темы/проблемы, сформулировать свою позицию и аргументировать ее.</w:t>
      </w:r>
    </w:p>
    <w:p w:rsidR="00242A83" w:rsidRDefault="00242A83" w:rsidP="00915076">
      <w:pPr>
        <w:spacing w:after="0" w:line="360" w:lineRule="auto"/>
        <w:ind w:firstLine="709"/>
        <w:jc w:val="both"/>
        <w:rPr>
          <w:rFonts w:ascii="Times New Roman" w:eastAsia="Times New Roman" w:hAnsi="Times New Roman" w:cs="Times New Roman"/>
          <w:sz w:val="28"/>
          <w:szCs w:val="28"/>
        </w:rPr>
      </w:pPr>
      <w:r w:rsidRPr="00915076">
        <w:rPr>
          <w:rFonts w:ascii="Times New Roman" w:eastAsia="Times New Roman" w:hAnsi="Times New Roman" w:cs="Times New Roman"/>
          <w:sz w:val="28"/>
          <w:szCs w:val="28"/>
          <w:lang w:val="en-US"/>
        </w:rPr>
        <w:t>c</w:t>
      </w:r>
      <w:r w:rsidR="00FF3E50">
        <w:rPr>
          <w:rFonts w:ascii="Times New Roman" w:eastAsia="Times New Roman" w:hAnsi="Times New Roman" w:cs="Times New Roman"/>
          <w:sz w:val="28"/>
          <w:szCs w:val="28"/>
        </w:rPr>
        <w:t>)</w:t>
      </w:r>
      <w:r w:rsidRPr="00915076">
        <w:rPr>
          <w:rFonts w:ascii="Times New Roman" w:eastAsia="Times New Roman" w:hAnsi="Times New Roman" w:cs="Times New Roman"/>
          <w:sz w:val="28"/>
          <w:szCs w:val="28"/>
        </w:rPr>
        <w:t xml:space="preserve"> </w:t>
      </w:r>
      <w:r w:rsidRPr="00915076">
        <w:rPr>
          <w:rFonts w:ascii="Times New Roman" w:eastAsia="Times New Roman" w:hAnsi="Times New Roman" w:cs="Times New Roman"/>
          <w:bCs/>
          <w:sz w:val="28"/>
          <w:szCs w:val="28"/>
        </w:rPr>
        <w:t xml:space="preserve">Заключение. </w:t>
      </w:r>
      <w:r w:rsidRPr="00915076">
        <w:rPr>
          <w:rFonts w:ascii="Times New Roman" w:eastAsia="Times New Roman" w:hAnsi="Times New Roman" w:cs="Times New Roman"/>
          <w:sz w:val="28"/>
          <w:szCs w:val="28"/>
        </w:rPr>
        <w:t>Объем 0,5 -1,0 страницы. В заключении подводится итог представленной темы, делаются выводы относительно того, как решение данной проблемы представлено в науке и собственное отношение к представленному материалу.</w:t>
      </w:r>
    </w:p>
    <w:p w:rsidR="00274384" w:rsidRDefault="00274384" w:rsidP="00915076">
      <w:pPr>
        <w:spacing w:after="0" w:line="360" w:lineRule="auto"/>
        <w:ind w:firstLine="709"/>
        <w:jc w:val="both"/>
        <w:rPr>
          <w:rFonts w:ascii="Times New Roman" w:eastAsia="Times New Roman" w:hAnsi="Times New Roman" w:cs="Times New Roman"/>
          <w:sz w:val="28"/>
          <w:szCs w:val="28"/>
        </w:rPr>
      </w:pPr>
    </w:p>
    <w:p w:rsidR="00274384" w:rsidRDefault="00274384" w:rsidP="00915076">
      <w:pPr>
        <w:spacing w:after="0" w:line="360" w:lineRule="auto"/>
        <w:ind w:firstLine="709"/>
        <w:jc w:val="both"/>
        <w:rPr>
          <w:rFonts w:ascii="Times New Roman" w:eastAsia="Times New Roman" w:hAnsi="Times New Roman" w:cs="Times New Roman"/>
          <w:sz w:val="28"/>
          <w:szCs w:val="28"/>
        </w:rPr>
      </w:pPr>
    </w:p>
    <w:p w:rsidR="00274384" w:rsidRDefault="00274384" w:rsidP="00915076">
      <w:pPr>
        <w:spacing w:after="0" w:line="360" w:lineRule="auto"/>
        <w:ind w:firstLine="709"/>
        <w:jc w:val="both"/>
        <w:rPr>
          <w:rFonts w:ascii="Times New Roman" w:eastAsia="Times New Roman" w:hAnsi="Times New Roman" w:cs="Times New Roman"/>
          <w:sz w:val="28"/>
          <w:szCs w:val="28"/>
        </w:rPr>
      </w:pPr>
    </w:p>
    <w:p w:rsidR="00274384" w:rsidRPr="00915076" w:rsidRDefault="00274384" w:rsidP="00915076">
      <w:pPr>
        <w:spacing w:after="0" w:line="360" w:lineRule="auto"/>
        <w:ind w:firstLine="709"/>
        <w:jc w:val="both"/>
        <w:rPr>
          <w:rFonts w:ascii="Times New Roman" w:eastAsia="Times New Roman" w:hAnsi="Times New Roman" w:cs="Times New Roman"/>
          <w:sz w:val="28"/>
          <w:szCs w:val="28"/>
        </w:rPr>
      </w:pPr>
    </w:p>
    <w:p w:rsidR="00274384" w:rsidRDefault="002B2B33" w:rsidP="00915076">
      <w:pPr>
        <w:spacing w:after="0" w:line="360" w:lineRule="auto"/>
        <w:ind w:firstLine="709"/>
        <w:jc w:val="both"/>
        <w:rPr>
          <w:rFonts w:ascii="Times New Roman" w:eastAsia="Times New Roman" w:hAnsi="Times New Roman" w:cs="Times New Roman"/>
          <w:sz w:val="28"/>
          <w:szCs w:val="28"/>
        </w:rPr>
      </w:pPr>
      <w:r w:rsidRPr="00274384">
        <w:rPr>
          <w:rFonts w:ascii="Times New Roman" w:eastAsia="Times New Roman" w:hAnsi="Times New Roman" w:cs="Times New Roman"/>
          <w:b/>
          <w:sz w:val="28"/>
          <w:szCs w:val="28"/>
        </w:rPr>
        <w:lastRenderedPageBreak/>
        <w:t>Пункт 4</w:t>
      </w:r>
      <w:r w:rsidR="00274384">
        <w:rPr>
          <w:rFonts w:ascii="Times New Roman" w:eastAsia="Times New Roman" w:hAnsi="Times New Roman" w:cs="Times New Roman"/>
          <w:b/>
          <w:sz w:val="28"/>
          <w:szCs w:val="28"/>
        </w:rPr>
        <w:t>.</w:t>
      </w:r>
    </w:p>
    <w:p w:rsidR="002B2B33" w:rsidRPr="00274384" w:rsidRDefault="00274384" w:rsidP="00915076">
      <w:pPr>
        <w:spacing w:after="0" w:line="360" w:lineRule="auto"/>
        <w:ind w:firstLine="709"/>
        <w:jc w:val="both"/>
        <w:rPr>
          <w:rFonts w:ascii="Times New Roman" w:eastAsia="Times New Roman" w:hAnsi="Times New Roman" w:cs="Times New Roman"/>
          <w:b/>
          <w:sz w:val="28"/>
          <w:szCs w:val="28"/>
        </w:rPr>
      </w:pPr>
      <w:r w:rsidRPr="00274384">
        <w:rPr>
          <w:rFonts w:ascii="Times New Roman" w:eastAsia="Times New Roman" w:hAnsi="Times New Roman" w:cs="Times New Roman"/>
          <w:b/>
          <w:sz w:val="28"/>
          <w:szCs w:val="28"/>
        </w:rPr>
        <w:t>О</w:t>
      </w:r>
      <w:r w:rsidR="002B2B33" w:rsidRPr="00274384">
        <w:rPr>
          <w:rFonts w:ascii="Times New Roman" w:eastAsia="Times New Roman" w:hAnsi="Times New Roman" w:cs="Times New Roman"/>
          <w:b/>
          <w:sz w:val="28"/>
          <w:szCs w:val="28"/>
        </w:rPr>
        <w:t>знакомиться с критериями оценки</w:t>
      </w:r>
      <w:r w:rsidR="00C82352" w:rsidRPr="00274384">
        <w:rPr>
          <w:rFonts w:ascii="Times New Roman" w:eastAsia="Times New Roman" w:hAnsi="Times New Roman" w:cs="Times New Roman"/>
          <w:b/>
          <w:sz w:val="28"/>
          <w:szCs w:val="28"/>
        </w:rPr>
        <w:t xml:space="preserve"> по написанию «</w:t>
      </w:r>
      <w:r w:rsidR="002B2B33" w:rsidRPr="00274384">
        <w:rPr>
          <w:rFonts w:ascii="Times New Roman" w:eastAsia="Times New Roman" w:hAnsi="Times New Roman" w:cs="Times New Roman"/>
          <w:b/>
          <w:sz w:val="28"/>
          <w:szCs w:val="28"/>
        </w:rPr>
        <w:t>Эссе»</w:t>
      </w:r>
    </w:p>
    <w:p w:rsidR="00204016" w:rsidRPr="00204016" w:rsidRDefault="007C471F" w:rsidP="008D0DD8">
      <w:pPr>
        <w:spacing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drawing>
          <wp:inline distT="0" distB="0" distL="0" distR="0">
            <wp:extent cx="944880" cy="499745"/>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4880" cy="499745"/>
                    </a:xfrm>
                    <a:prstGeom prst="rect">
                      <a:avLst/>
                    </a:prstGeom>
                    <a:noFill/>
                  </pic:spPr>
                </pic:pic>
              </a:graphicData>
            </a:graphic>
          </wp:inline>
        </w:drawing>
      </w:r>
      <w:r w:rsidR="00204016" w:rsidRPr="00204016">
        <w:rPr>
          <w:rFonts w:ascii="Times New Roman" w:eastAsia="Times New Roman" w:hAnsi="Times New Roman" w:cs="Times New Roman"/>
          <w:b/>
          <w:bCs/>
          <w:sz w:val="26"/>
          <w:szCs w:val="26"/>
        </w:rPr>
        <w:t xml:space="preserve">Как оценивает эссе </w:t>
      </w:r>
      <w:r w:rsidR="00204016">
        <w:rPr>
          <w:rFonts w:ascii="Times New Roman" w:eastAsia="Times New Roman" w:hAnsi="Times New Roman" w:cs="Times New Roman"/>
          <w:b/>
          <w:bCs/>
          <w:sz w:val="26"/>
          <w:szCs w:val="26"/>
        </w:rPr>
        <w:t>педагог</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2858"/>
        <w:gridCol w:w="6521"/>
      </w:tblGrid>
      <w:tr w:rsidR="00204016" w:rsidRPr="00D510F8" w:rsidTr="0020401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4016" w:rsidRPr="00D510F8" w:rsidRDefault="00204016" w:rsidP="00D510F8">
            <w:pPr>
              <w:spacing w:after="0" w:line="360" w:lineRule="auto"/>
              <w:rPr>
                <w:rFonts w:ascii="Times New Roman" w:eastAsia="Times New Roman" w:hAnsi="Times New Roman" w:cs="Times New Roman"/>
                <w:sz w:val="28"/>
                <w:szCs w:val="28"/>
              </w:rPr>
            </w:pPr>
            <w:r w:rsidRPr="00D510F8">
              <w:rPr>
                <w:rFonts w:ascii="Times New Roman" w:eastAsia="Times New Roman" w:hAnsi="Times New Roman" w:cs="Times New Roman"/>
                <w:b/>
                <w:bCs/>
                <w:sz w:val="28"/>
                <w:szCs w:val="28"/>
              </w:rPr>
              <w:t>Критерий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4016" w:rsidRPr="00D510F8" w:rsidRDefault="00204016" w:rsidP="00D510F8">
            <w:pPr>
              <w:spacing w:after="0" w:line="360" w:lineRule="auto"/>
              <w:rPr>
                <w:rFonts w:ascii="Times New Roman" w:eastAsia="Times New Roman" w:hAnsi="Times New Roman" w:cs="Times New Roman"/>
                <w:sz w:val="28"/>
                <w:szCs w:val="28"/>
              </w:rPr>
            </w:pPr>
            <w:r w:rsidRPr="00D510F8">
              <w:rPr>
                <w:rFonts w:ascii="Times New Roman" w:eastAsia="Times New Roman" w:hAnsi="Times New Roman" w:cs="Times New Roman"/>
                <w:b/>
                <w:bCs/>
                <w:sz w:val="28"/>
                <w:szCs w:val="28"/>
              </w:rPr>
              <w:t>Требования к обучающемуся</w:t>
            </w:r>
          </w:p>
        </w:tc>
      </w:tr>
      <w:tr w:rsidR="00204016" w:rsidRPr="00D510F8" w:rsidTr="0020401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4016" w:rsidRPr="00D510F8" w:rsidRDefault="00204016" w:rsidP="00D510F8">
            <w:pPr>
              <w:spacing w:after="0" w:line="360" w:lineRule="auto"/>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Знание и понимание теоретического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4016" w:rsidRPr="00D510F8" w:rsidRDefault="00204016" w:rsidP="00D510F8">
            <w:pPr>
              <w:numPr>
                <w:ilvl w:val="0"/>
                <w:numId w:val="17"/>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определяет рассматриваемые понятия четко и полно, приводя соответствующие примеры;</w:t>
            </w:r>
          </w:p>
          <w:p w:rsidR="00204016" w:rsidRPr="00D510F8" w:rsidRDefault="00204016" w:rsidP="00D510F8">
            <w:pPr>
              <w:numPr>
                <w:ilvl w:val="0"/>
                <w:numId w:val="17"/>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используемые понятия строго соответствуют теме;</w:t>
            </w:r>
          </w:p>
          <w:p w:rsidR="00204016" w:rsidRPr="00D510F8" w:rsidRDefault="00204016" w:rsidP="00D510F8">
            <w:pPr>
              <w:numPr>
                <w:ilvl w:val="0"/>
                <w:numId w:val="17"/>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самостоятельность выполнения работы</w:t>
            </w:r>
          </w:p>
        </w:tc>
      </w:tr>
      <w:tr w:rsidR="00204016" w:rsidRPr="00D510F8" w:rsidTr="0020401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4016" w:rsidRPr="00D510F8" w:rsidRDefault="00204016" w:rsidP="00D510F8">
            <w:pPr>
              <w:spacing w:after="0" w:line="360" w:lineRule="auto"/>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Анализ и оценка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4016" w:rsidRPr="00D510F8" w:rsidRDefault="00204016" w:rsidP="00D510F8">
            <w:pPr>
              <w:numPr>
                <w:ilvl w:val="0"/>
                <w:numId w:val="18"/>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грамотно применяет категории анализа;</w:t>
            </w:r>
          </w:p>
          <w:p w:rsidR="00204016" w:rsidRPr="00D510F8" w:rsidRDefault="00204016" w:rsidP="00D510F8">
            <w:pPr>
              <w:numPr>
                <w:ilvl w:val="0"/>
                <w:numId w:val="18"/>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умело использует приемы сравнения и обобщения для анализа взаимосвязи понятий и явлений;</w:t>
            </w:r>
          </w:p>
          <w:p w:rsidR="00204016" w:rsidRPr="00D510F8" w:rsidRDefault="00204016" w:rsidP="00D510F8">
            <w:pPr>
              <w:numPr>
                <w:ilvl w:val="0"/>
                <w:numId w:val="18"/>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способен объяснить альтернативные взгляды на рассматриваемую проблему и прийти к сбалансированному заключению;</w:t>
            </w:r>
          </w:p>
          <w:p w:rsidR="00204016" w:rsidRPr="00D510F8" w:rsidRDefault="00204016" w:rsidP="00D510F8">
            <w:pPr>
              <w:numPr>
                <w:ilvl w:val="0"/>
                <w:numId w:val="18"/>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диапазон используемого информационного пространства (обучающийся использует большое количество различных источников информации);</w:t>
            </w:r>
          </w:p>
          <w:p w:rsidR="00204016" w:rsidRPr="00D510F8" w:rsidRDefault="00204016" w:rsidP="00D510F8">
            <w:pPr>
              <w:numPr>
                <w:ilvl w:val="0"/>
                <w:numId w:val="18"/>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обоснованно интерпретирует текстовую информацию с помощью графиков и диаграмм;</w:t>
            </w:r>
          </w:p>
          <w:p w:rsidR="00204016" w:rsidRPr="00D510F8" w:rsidRDefault="00204016" w:rsidP="00D510F8">
            <w:pPr>
              <w:numPr>
                <w:ilvl w:val="0"/>
                <w:numId w:val="18"/>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дает личную оценку проблеме</w:t>
            </w:r>
          </w:p>
        </w:tc>
      </w:tr>
      <w:tr w:rsidR="00204016" w:rsidRPr="00D510F8" w:rsidTr="0020401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4016" w:rsidRPr="00D510F8" w:rsidRDefault="00204016" w:rsidP="00D510F8">
            <w:pPr>
              <w:spacing w:after="0" w:line="360" w:lineRule="auto"/>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Построение суждений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4016" w:rsidRPr="00D510F8" w:rsidRDefault="00204016" w:rsidP="00D510F8">
            <w:pPr>
              <w:numPr>
                <w:ilvl w:val="0"/>
                <w:numId w:val="19"/>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ясность и четкость изложения;</w:t>
            </w:r>
          </w:p>
          <w:p w:rsidR="00204016" w:rsidRPr="00D510F8" w:rsidRDefault="00204016" w:rsidP="00D510F8">
            <w:pPr>
              <w:numPr>
                <w:ilvl w:val="0"/>
                <w:numId w:val="19"/>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логика структурирования доказательств - выдвинутые тезисы сопровождаются грамотной аргументацией;</w:t>
            </w:r>
          </w:p>
          <w:p w:rsidR="00204016" w:rsidRPr="00D510F8" w:rsidRDefault="00204016" w:rsidP="00D510F8">
            <w:pPr>
              <w:numPr>
                <w:ilvl w:val="0"/>
                <w:numId w:val="19"/>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приводятся различные точки зре</w:t>
            </w:r>
            <w:r w:rsidR="00274384">
              <w:rPr>
                <w:rFonts w:ascii="Times New Roman" w:eastAsia="Times New Roman" w:hAnsi="Times New Roman" w:cs="Times New Roman"/>
                <w:sz w:val="28"/>
                <w:szCs w:val="28"/>
              </w:rPr>
              <w:t>ния и их личная оценка;</w:t>
            </w:r>
          </w:p>
          <w:p w:rsidR="00204016" w:rsidRPr="00D510F8" w:rsidRDefault="00204016" w:rsidP="00D510F8">
            <w:pPr>
              <w:numPr>
                <w:ilvl w:val="0"/>
                <w:numId w:val="19"/>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 xml:space="preserve">общая форма изложения полученных результатов и их интерпретации соответствует жанру проблемной </w:t>
            </w:r>
            <w:r w:rsidR="00274384">
              <w:rPr>
                <w:rFonts w:ascii="Times New Roman" w:eastAsia="Times New Roman" w:hAnsi="Times New Roman" w:cs="Times New Roman"/>
                <w:sz w:val="28"/>
                <w:szCs w:val="28"/>
              </w:rPr>
              <w:lastRenderedPageBreak/>
              <w:t>научной статьи</w:t>
            </w:r>
          </w:p>
        </w:tc>
      </w:tr>
      <w:tr w:rsidR="00204016" w:rsidRPr="00D510F8" w:rsidTr="0020401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4016" w:rsidRPr="00D510F8" w:rsidRDefault="00204016" w:rsidP="00D510F8">
            <w:pPr>
              <w:spacing w:after="0" w:line="360" w:lineRule="auto"/>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lastRenderedPageBreak/>
              <w:t>Оформление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4016" w:rsidRPr="00D510F8" w:rsidRDefault="00204016" w:rsidP="00D510F8">
            <w:pPr>
              <w:numPr>
                <w:ilvl w:val="0"/>
                <w:numId w:val="20"/>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работа отвечает основным требованиям к оформлению и использованию цитат;</w:t>
            </w:r>
          </w:p>
          <w:p w:rsidR="00204016" w:rsidRPr="00D510F8" w:rsidRDefault="00204016" w:rsidP="00D510F8">
            <w:pPr>
              <w:numPr>
                <w:ilvl w:val="0"/>
                <w:numId w:val="20"/>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соблюдение лексических, фразеологических, грамматических и стилистических норм русского литературного языка;</w:t>
            </w:r>
          </w:p>
          <w:p w:rsidR="00204016" w:rsidRPr="00D510F8" w:rsidRDefault="00204016" w:rsidP="00D510F8">
            <w:pPr>
              <w:numPr>
                <w:ilvl w:val="0"/>
                <w:numId w:val="20"/>
              </w:numPr>
              <w:spacing w:after="0" w:line="360" w:lineRule="auto"/>
              <w:ind w:left="0"/>
              <w:rPr>
                <w:rFonts w:ascii="Times New Roman" w:eastAsia="Times New Roman" w:hAnsi="Times New Roman" w:cs="Times New Roman"/>
                <w:sz w:val="28"/>
                <w:szCs w:val="28"/>
              </w:rPr>
            </w:pPr>
            <w:r w:rsidRPr="00D510F8">
              <w:rPr>
                <w:rFonts w:ascii="Times New Roman" w:eastAsia="Times New Roman" w:hAnsi="Times New Roman" w:cs="Times New Roman"/>
                <w:sz w:val="28"/>
                <w:szCs w:val="28"/>
              </w:rPr>
              <w:t>оформление текста с полным соблюдением правил русской орфографии и пунктуации</w:t>
            </w:r>
          </w:p>
        </w:tc>
      </w:tr>
    </w:tbl>
    <w:p w:rsidR="00242A83" w:rsidRPr="00D510F8" w:rsidRDefault="00242A83" w:rsidP="00D510F8">
      <w:pPr>
        <w:spacing w:after="0" w:line="360" w:lineRule="auto"/>
        <w:rPr>
          <w:rFonts w:ascii="Times New Roman" w:eastAsia="Times New Roman" w:hAnsi="Times New Roman" w:cs="Times New Roman"/>
          <w:sz w:val="28"/>
          <w:szCs w:val="28"/>
        </w:rPr>
      </w:pPr>
    </w:p>
    <w:p w:rsidR="00274384" w:rsidRDefault="00C82352" w:rsidP="00D510F8">
      <w:pPr>
        <w:spacing w:after="0" w:line="360" w:lineRule="auto"/>
        <w:rPr>
          <w:rFonts w:ascii="Times New Roman" w:eastAsia="Times New Roman" w:hAnsi="Times New Roman" w:cs="Times New Roman"/>
          <w:b/>
          <w:sz w:val="28"/>
          <w:szCs w:val="28"/>
        </w:rPr>
      </w:pPr>
      <w:r w:rsidRPr="00274384">
        <w:rPr>
          <w:rFonts w:ascii="Times New Roman" w:eastAsia="Times New Roman" w:hAnsi="Times New Roman" w:cs="Times New Roman"/>
          <w:b/>
          <w:sz w:val="28"/>
          <w:szCs w:val="28"/>
        </w:rPr>
        <w:t>Пункт 5</w:t>
      </w:r>
      <w:r w:rsidR="00274384">
        <w:rPr>
          <w:rFonts w:ascii="Times New Roman" w:eastAsia="Times New Roman" w:hAnsi="Times New Roman" w:cs="Times New Roman"/>
          <w:b/>
          <w:sz w:val="28"/>
          <w:szCs w:val="28"/>
        </w:rPr>
        <w:t>.</w:t>
      </w:r>
    </w:p>
    <w:p w:rsidR="00C82352" w:rsidRPr="00274384" w:rsidRDefault="00274384" w:rsidP="00D510F8">
      <w:pPr>
        <w:spacing w:after="0" w:line="360" w:lineRule="auto"/>
        <w:rPr>
          <w:rFonts w:ascii="Times New Roman" w:eastAsia="Times New Roman" w:hAnsi="Times New Roman" w:cs="Times New Roman"/>
          <w:b/>
          <w:sz w:val="28"/>
          <w:szCs w:val="28"/>
        </w:rPr>
      </w:pPr>
      <w:r w:rsidRPr="00274384">
        <w:rPr>
          <w:rFonts w:ascii="Times New Roman" w:eastAsia="Times New Roman" w:hAnsi="Times New Roman" w:cs="Times New Roman"/>
          <w:b/>
          <w:sz w:val="28"/>
          <w:szCs w:val="28"/>
        </w:rPr>
        <w:t>Выбираем тему для написания</w:t>
      </w:r>
    </w:p>
    <w:p w:rsidR="00C82352" w:rsidRPr="007B2777" w:rsidRDefault="007B2777" w:rsidP="00D510F8">
      <w:pPr>
        <w:spacing w:after="0" w:line="360" w:lineRule="auto"/>
        <w:rPr>
          <w:rFonts w:ascii="Times New Roman" w:eastAsia="Times New Roman" w:hAnsi="Times New Roman" w:cs="Times New Roman"/>
          <w:b/>
          <w:sz w:val="28"/>
          <w:szCs w:val="28"/>
        </w:rPr>
      </w:pPr>
      <w:r w:rsidRPr="007B2777">
        <w:rPr>
          <w:rFonts w:ascii="Times New Roman" w:eastAsia="Times New Roman" w:hAnsi="Times New Roman" w:cs="Times New Roman"/>
          <w:b/>
          <w:sz w:val="28"/>
          <w:szCs w:val="28"/>
        </w:rPr>
        <w:t xml:space="preserve">Темы </w:t>
      </w:r>
      <w:r w:rsidR="00E23BAE" w:rsidRPr="007B2777">
        <w:rPr>
          <w:rFonts w:ascii="Times New Roman" w:eastAsia="Times New Roman" w:hAnsi="Times New Roman" w:cs="Times New Roman"/>
          <w:b/>
          <w:sz w:val="28"/>
          <w:szCs w:val="28"/>
        </w:rPr>
        <w:t>эссе</w:t>
      </w:r>
      <w:r w:rsidRPr="007B2777">
        <w:rPr>
          <w:rFonts w:ascii="Times New Roman" w:eastAsia="Times New Roman" w:hAnsi="Times New Roman" w:cs="Times New Roman"/>
          <w:b/>
          <w:sz w:val="28"/>
          <w:szCs w:val="28"/>
        </w:rPr>
        <w:t xml:space="preserve"> д</w:t>
      </w:r>
      <w:r w:rsidR="00C82352" w:rsidRPr="007B2777">
        <w:rPr>
          <w:rFonts w:ascii="Times New Roman" w:eastAsia="Times New Roman" w:hAnsi="Times New Roman" w:cs="Times New Roman"/>
          <w:b/>
          <w:sz w:val="28"/>
          <w:szCs w:val="28"/>
        </w:rPr>
        <w:t>ля учащихся 10-11 классов</w:t>
      </w:r>
      <w:r w:rsidRPr="007B2777">
        <w:rPr>
          <w:rFonts w:ascii="Times New Roman" w:eastAsia="Times New Roman" w:hAnsi="Times New Roman" w:cs="Times New Roman"/>
          <w:b/>
          <w:sz w:val="28"/>
          <w:szCs w:val="28"/>
        </w:rPr>
        <w:t>:</w:t>
      </w:r>
    </w:p>
    <w:p w:rsidR="00964835" w:rsidRPr="00964835" w:rsidRDefault="00964835" w:rsidP="00572880">
      <w:pPr>
        <w:numPr>
          <w:ilvl w:val="0"/>
          <w:numId w:val="29"/>
        </w:numPr>
        <w:spacing w:after="0" w:line="360" w:lineRule="auto"/>
        <w:ind w:left="714" w:hanging="357"/>
        <w:rPr>
          <w:rFonts w:ascii="Times New Roman" w:eastAsia="Times New Roman" w:hAnsi="Times New Roman" w:cs="Times New Roman"/>
          <w:sz w:val="28"/>
          <w:szCs w:val="28"/>
        </w:rPr>
      </w:pPr>
      <w:r w:rsidRPr="00964835">
        <w:rPr>
          <w:rFonts w:ascii="Times New Roman" w:eastAsia="Times New Roman" w:hAnsi="Times New Roman" w:cs="Times New Roman"/>
          <w:sz w:val="28"/>
          <w:szCs w:val="28"/>
        </w:rPr>
        <w:t>Особенности языка рекламы.</w:t>
      </w:r>
    </w:p>
    <w:p w:rsidR="00964835" w:rsidRPr="00964835" w:rsidRDefault="00964835" w:rsidP="00572880">
      <w:pPr>
        <w:numPr>
          <w:ilvl w:val="0"/>
          <w:numId w:val="29"/>
        </w:numPr>
        <w:spacing w:after="0" w:line="360" w:lineRule="auto"/>
        <w:ind w:left="714" w:hanging="357"/>
        <w:rPr>
          <w:rFonts w:ascii="Times New Roman" w:eastAsia="Times New Roman" w:hAnsi="Times New Roman" w:cs="Times New Roman"/>
          <w:sz w:val="28"/>
          <w:szCs w:val="28"/>
        </w:rPr>
      </w:pPr>
      <w:r w:rsidRPr="00964835">
        <w:rPr>
          <w:rFonts w:ascii="Times New Roman" w:eastAsia="Times New Roman" w:hAnsi="Times New Roman" w:cs="Times New Roman"/>
          <w:sz w:val="28"/>
          <w:szCs w:val="28"/>
        </w:rPr>
        <w:t>Культура деловой речи.</w:t>
      </w:r>
    </w:p>
    <w:p w:rsidR="00964835" w:rsidRPr="00964835" w:rsidRDefault="00964835" w:rsidP="00572880">
      <w:pPr>
        <w:numPr>
          <w:ilvl w:val="0"/>
          <w:numId w:val="29"/>
        </w:numPr>
        <w:spacing w:after="0" w:line="360" w:lineRule="auto"/>
        <w:ind w:left="714" w:hanging="357"/>
        <w:rPr>
          <w:rFonts w:ascii="Times New Roman" w:eastAsia="Times New Roman" w:hAnsi="Times New Roman" w:cs="Times New Roman"/>
          <w:sz w:val="28"/>
          <w:szCs w:val="28"/>
        </w:rPr>
      </w:pPr>
      <w:r w:rsidRPr="00964835">
        <w:rPr>
          <w:rFonts w:ascii="Times New Roman" w:eastAsia="Times New Roman" w:hAnsi="Times New Roman" w:cs="Times New Roman"/>
          <w:sz w:val="28"/>
          <w:szCs w:val="28"/>
        </w:rPr>
        <w:t>Виды и жанры публичной речи.</w:t>
      </w:r>
    </w:p>
    <w:p w:rsidR="00964835" w:rsidRPr="00964835" w:rsidRDefault="00964835" w:rsidP="00572880">
      <w:pPr>
        <w:numPr>
          <w:ilvl w:val="0"/>
          <w:numId w:val="29"/>
        </w:numPr>
        <w:spacing w:after="0" w:line="360" w:lineRule="auto"/>
        <w:ind w:left="714" w:hanging="357"/>
        <w:rPr>
          <w:rFonts w:ascii="Times New Roman" w:eastAsia="Times New Roman" w:hAnsi="Times New Roman" w:cs="Times New Roman"/>
          <w:sz w:val="28"/>
          <w:szCs w:val="28"/>
        </w:rPr>
      </w:pPr>
      <w:r w:rsidRPr="00964835">
        <w:rPr>
          <w:rFonts w:ascii="Times New Roman" w:eastAsia="Times New Roman" w:hAnsi="Times New Roman" w:cs="Times New Roman"/>
          <w:sz w:val="28"/>
          <w:szCs w:val="28"/>
        </w:rPr>
        <w:t>О жаргонах и модных словечках.</w:t>
      </w:r>
    </w:p>
    <w:p w:rsidR="00964835" w:rsidRDefault="00964835" w:rsidP="00572880">
      <w:pPr>
        <w:numPr>
          <w:ilvl w:val="0"/>
          <w:numId w:val="29"/>
        </w:numPr>
        <w:spacing w:after="0" w:line="360" w:lineRule="auto"/>
        <w:ind w:left="714" w:hanging="357"/>
        <w:rPr>
          <w:rFonts w:ascii="Times New Roman" w:eastAsia="Times New Roman" w:hAnsi="Times New Roman" w:cs="Times New Roman"/>
          <w:sz w:val="28"/>
          <w:szCs w:val="28"/>
        </w:rPr>
      </w:pPr>
      <w:r w:rsidRPr="00964835">
        <w:rPr>
          <w:rFonts w:ascii="Times New Roman" w:eastAsia="Times New Roman" w:hAnsi="Times New Roman" w:cs="Times New Roman"/>
          <w:sz w:val="28"/>
          <w:szCs w:val="28"/>
        </w:rPr>
        <w:t>Влияние компьютера и компьютерных игр на язык общения школьников.</w:t>
      </w:r>
    </w:p>
    <w:p w:rsidR="000C3859" w:rsidRPr="000C3859" w:rsidRDefault="000C3859" w:rsidP="00572880">
      <w:pPr>
        <w:numPr>
          <w:ilvl w:val="0"/>
          <w:numId w:val="29"/>
        </w:numPr>
        <w:spacing w:line="360" w:lineRule="auto"/>
        <w:ind w:left="714" w:right="75" w:hanging="357"/>
        <w:jc w:val="both"/>
        <w:rPr>
          <w:rFonts w:ascii="Tahoma" w:eastAsia="Times New Roman" w:hAnsi="Tahoma" w:cs="Tahoma"/>
          <w:color w:val="000000"/>
          <w:sz w:val="28"/>
          <w:szCs w:val="28"/>
        </w:rPr>
      </w:pPr>
      <w:r w:rsidRPr="000C3859">
        <w:rPr>
          <w:rFonts w:ascii="Times New Roman" w:eastAsia="Times New Roman" w:hAnsi="Times New Roman" w:cs="Times New Roman"/>
          <w:color w:val="000000"/>
          <w:sz w:val="28"/>
          <w:szCs w:val="28"/>
        </w:rPr>
        <w:t>Английское чувство юмора – понимает ли кто-нибудь еще?</w:t>
      </w:r>
    </w:p>
    <w:p w:rsidR="000C3859" w:rsidRPr="000C3859" w:rsidRDefault="000C3859" w:rsidP="00572880">
      <w:pPr>
        <w:numPr>
          <w:ilvl w:val="0"/>
          <w:numId w:val="29"/>
        </w:numPr>
        <w:spacing w:line="360" w:lineRule="auto"/>
        <w:ind w:left="714" w:right="75" w:hanging="357"/>
        <w:jc w:val="both"/>
        <w:rPr>
          <w:rFonts w:ascii="Tahoma" w:eastAsia="Times New Roman" w:hAnsi="Tahoma" w:cs="Tahoma"/>
          <w:color w:val="000000"/>
          <w:sz w:val="28"/>
          <w:szCs w:val="28"/>
        </w:rPr>
      </w:pPr>
      <w:r w:rsidRPr="000C3859">
        <w:rPr>
          <w:rFonts w:ascii="Times New Roman" w:eastAsia="Times New Roman" w:hAnsi="Times New Roman" w:cs="Times New Roman"/>
          <w:color w:val="000000"/>
          <w:sz w:val="28"/>
          <w:szCs w:val="28"/>
        </w:rPr>
        <w:t>Общественный идеал в Древней Руси.</w:t>
      </w:r>
    </w:p>
    <w:p w:rsidR="000C3859" w:rsidRDefault="00572880" w:rsidP="00572880">
      <w:pPr>
        <w:numPr>
          <w:ilvl w:val="0"/>
          <w:numId w:val="29"/>
        </w:numPr>
        <w:spacing w:after="0" w:line="360" w:lineRule="auto"/>
        <w:ind w:left="714" w:hanging="357"/>
        <w:rPr>
          <w:rFonts w:ascii="Times New Roman" w:eastAsia="Times New Roman" w:hAnsi="Times New Roman" w:cs="Times New Roman"/>
          <w:sz w:val="28"/>
          <w:szCs w:val="28"/>
        </w:rPr>
      </w:pPr>
      <w:r w:rsidRPr="00572880">
        <w:rPr>
          <w:rFonts w:ascii="Times New Roman" w:eastAsia="Times New Roman" w:hAnsi="Times New Roman" w:cs="Times New Roman"/>
          <w:sz w:val="28"/>
          <w:szCs w:val="28"/>
        </w:rPr>
        <w:t>Исторический портрет Ивана Грозного</w:t>
      </w:r>
      <w:r>
        <w:rPr>
          <w:rFonts w:ascii="Times New Roman" w:eastAsia="Times New Roman" w:hAnsi="Times New Roman" w:cs="Times New Roman"/>
          <w:sz w:val="28"/>
          <w:szCs w:val="28"/>
        </w:rPr>
        <w:t>.</w:t>
      </w:r>
    </w:p>
    <w:p w:rsidR="00572880" w:rsidRDefault="00572880" w:rsidP="00572880">
      <w:pPr>
        <w:pStyle w:val="ab"/>
        <w:numPr>
          <w:ilvl w:val="0"/>
          <w:numId w:val="29"/>
        </w:numPr>
        <w:spacing w:line="360" w:lineRule="auto"/>
        <w:ind w:left="714" w:hanging="357"/>
        <w:rPr>
          <w:sz w:val="28"/>
          <w:szCs w:val="28"/>
        </w:rPr>
      </w:pPr>
      <w:r w:rsidRPr="00572880">
        <w:rPr>
          <w:sz w:val="28"/>
          <w:szCs w:val="28"/>
        </w:rPr>
        <w:t>Проблема «самозванства» на Руси.</w:t>
      </w:r>
    </w:p>
    <w:p w:rsidR="00572880" w:rsidRPr="00572880" w:rsidRDefault="00572880" w:rsidP="00572880">
      <w:pPr>
        <w:pStyle w:val="ab"/>
        <w:numPr>
          <w:ilvl w:val="0"/>
          <w:numId w:val="29"/>
        </w:numPr>
        <w:spacing w:line="360" w:lineRule="auto"/>
        <w:ind w:left="714" w:hanging="357"/>
        <w:rPr>
          <w:sz w:val="28"/>
          <w:szCs w:val="28"/>
        </w:rPr>
      </w:pPr>
      <w:r w:rsidRPr="00572880">
        <w:rPr>
          <w:color w:val="000000"/>
          <w:sz w:val="28"/>
          <w:szCs w:val="28"/>
        </w:rPr>
        <w:t>Женщины на русском престоле.</w:t>
      </w:r>
    </w:p>
    <w:p w:rsidR="00572880" w:rsidRDefault="00572880" w:rsidP="00572880">
      <w:pPr>
        <w:numPr>
          <w:ilvl w:val="0"/>
          <w:numId w:val="29"/>
        </w:numPr>
        <w:spacing w:line="360" w:lineRule="auto"/>
        <w:ind w:left="714" w:right="75" w:hanging="357"/>
        <w:jc w:val="both"/>
        <w:rPr>
          <w:rFonts w:ascii="Tahoma" w:eastAsia="Times New Roman" w:hAnsi="Tahoma" w:cs="Tahoma"/>
          <w:color w:val="000000"/>
          <w:sz w:val="28"/>
          <w:szCs w:val="28"/>
        </w:rPr>
      </w:pPr>
      <w:r w:rsidRPr="00572880">
        <w:rPr>
          <w:rFonts w:ascii="Times New Roman" w:eastAsia="Times New Roman" w:hAnsi="Times New Roman" w:cs="Times New Roman"/>
          <w:color w:val="000000"/>
          <w:sz w:val="28"/>
          <w:szCs w:val="28"/>
        </w:rPr>
        <w:t>Александр I: человек и государь.</w:t>
      </w:r>
    </w:p>
    <w:p w:rsidR="00572880" w:rsidRPr="00572880" w:rsidRDefault="00572880" w:rsidP="00572880">
      <w:pPr>
        <w:numPr>
          <w:ilvl w:val="0"/>
          <w:numId w:val="29"/>
        </w:numPr>
        <w:spacing w:line="360" w:lineRule="auto"/>
        <w:ind w:left="714" w:right="75" w:hanging="357"/>
        <w:jc w:val="both"/>
        <w:rPr>
          <w:rFonts w:ascii="Tahoma" w:eastAsia="Times New Roman" w:hAnsi="Tahoma" w:cs="Tahoma"/>
          <w:color w:val="000000"/>
          <w:sz w:val="28"/>
          <w:szCs w:val="28"/>
        </w:rPr>
      </w:pPr>
      <w:r w:rsidRPr="00572880">
        <w:rPr>
          <w:rFonts w:ascii="Times New Roman" w:eastAsia="Times New Roman" w:hAnsi="Times New Roman" w:cs="Times New Roman"/>
          <w:color w:val="000000"/>
          <w:sz w:val="28"/>
          <w:szCs w:val="28"/>
        </w:rPr>
        <w:t>Политический портрет П.А. Столыпина.</w:t>
      </w:r>
    </w:p>
    <w:p w:rsidR="00572880" w:rsidRPr="00572880" w:rsidRDefault="00572880" w:rsidP="00DE38D9">
      <w:pPr>
        <w:pStyle w:val="ab"/>
        <w:numPr>
          <w:ilvl w:val="0"/>
          <w:numId w:val="29"/>
        </w:numPr>
        <w:spacing w:line="360" w:lineRule="auto"/>
        <w:ind w:left="714" w:hanging="357"/>
        <w:rPr>
          <w:sz w:val="28"/>
          <w:szCs w:val="28"/>
        </w:rPr>
      </w:pPr>
      <w:r w:rsidRPr="00572880">
        <w:rPr>
          <w:sz w:val="28"/>
          <w:szCs w:val="28"/>
        </w:rPr>
        <w:t>«Оттепель» в развитии литературы и искусства.</w:t>
      </w:r>
    </w:p>
    <w:p w:rsidR="00572880" w:rsidRPr="00572880" w:rsidRDefault="00572880" w:rsidP="00DE38D9">
      <w:pPr>
        <w:pStyle w:val="ab"/>
        <w:numPr>
          <w:ilvl w:val="0"/>
          <w:numId w:val="29"/>
        </w:numPr>
        <w:spacing w:line="360" w:lineRule="auto"/>
        <w:ind w:left="714" w:hanging="357"/>
        <w:rPr>
          <w:sz w:val="28"/>
          <w:szCs w:val="28"/>
        </w:rPr>
      </w:pPr>
      <w:r w:rsidRPr="00572880">
        <w:rPr>
          <w:sz w:val="28"/>
          <w:szCs w:val="28"/>
        </w:rPr>
        <w:t>Наука, культура, образование в рыночных условиях.</w:t>
      </w:r>
    </w:p>
    <w:p w:rsidR="00DE38D9" w:rsidRDefault="00DE38D9" w:rsidP="00DE38D9">
      <w:pPr>
        <w:numPr>
          <w:ilvl w:val="0"/>
          <w:numId w:val="29"/>
        </w:numPr>
        <w:spacing w:line="240" w:lineRule="auto"/>
        <w:ind w:right="75"/>
        <w:jc w:val="both"/>
        <w:rPr>
          <w:rFonts w:ascii="Tahoma" w:eastAsia="Times New Roman" w:hAnsi="Tahoma" w:cs="Tahoma"/>
          <w:color w:val="000000"/>
          <w:sz w:val="28"/>
          <w:szCs w:val="28"/>
        </w:rPr>
      </w:pPr>
      <w:r w:rsidRPr="00DE38D9">
        <w:rPr>
          <w:rFonts w:ascii="Times New Roman" w:eastAsia="Times New Roman" w:hAnsi="Times New Roman" w:cs="Times New Roman"/>
          <w:color w:val="000000"/>
          <w:spacing w:val="-1"/>
          <w:sz w:val="28"/>
          <w:szCs w:val="28"/>
        </w:rPr>
        <w:t>Уникальные музеи Петербурга.</w:t>
      </w:r>
    </w:p>
    <w:p w:rsidR="00DE38D9" w:rsidRPr="00DE38D9" w:rsidRDefault="00DE38D9" w:rsidP="00DE38D9">
      <w:pPr>
        <w:numPr>
          <w:ilvl w:val="0"/>
          <w:numId w:val="29"/>
        </w:numPr>
        <w:spacing w:line="240" w:lineRule="auto"/>
        <w:ind w:right="75"/>
        <w:jc w:val="both"/>
        <w:rPr>
          <w:rFonts w:ascii="Tahoma" w:eastAsia="Times New Roman" w:hAnsi="Tahoma" w:cs="Tahoma"/>
          <w:color w:val="000000"/>
          <w:sz w:val="28"/>
          <w:szCs w:val="28"/>
        </w:rPr>
      </w:pPr>
      <w:r w:rsidRPr="00DE38D9">
        <w:rPr>
          <w:rFonts w:ascii="Times New Roman" w:eastAsia="Times New Roman" w:hAnsi="Times New Roman" w:cs="Times New Roman"/>
          <w:color w:val="000000"/>
          <w:sz w:val="21"/>
          <w:szCs w:val="21"/>
        </w:rPr>
        <w:lastRenderedPageBreak/>
        <w:t>«</w:t>
      </w:r>
      <w:r w:rsidRPr="00DE38D9">
        <w:rPr>
          <w:rFonts w:ascii="Times New Roman" w:eastAsia="Times New Roman" w:hAnsi="Times New Roman" w:cs="Times New Roman"/>
          <w:color w:val="000000"/>
          <w:sz w:val="28"/>
          <w:szCs w:val="28"/>
        </w:rPr>
        <w:t>Камень» в архитектуре и истории Санкт-Петербурга.</w:t>
      </w:r>
    </w:p>
    <w:p w:rsidR="00DE38D9" w:rsidRPr="00DE38D9" w:rsidRDefault="00DE38D9" w:rsidP="00DE38D9">
      <w:pPr>
        <w:numPr>
          <w:ilvl w:val="0"/>
          <w:numId w:val="29"/>
        </w:numPr>
        <w:spacing w:line="240" w:lineRule="auto"/>
        <w:ind w:right="75"/>
        <w:jc w:val="both"/>
        <w:rPr>
          <w:rFonts w:ascii="Tahoma" w:eastAsia="Times New Roman" w:hAnsi="Tahoma" w:cs="Tahoma"/>
          <w:color w:val="000000"/>
          <w:sz w:val="28"/>
          <w:szCs w:val="28"/>
        </w:rPr>
      </w:pPr>
      <w:r w:rsidRPr="00DE38D9">
        <w:rPr>
          <w:rFonts w:ascii="Times New Roman" w:eastAsia="Times New Roman" w:hAnsi="Times New Roman" w:cs="Times New Roman"/>
          <w:color w:val="000000"/>
          <w:sz w:val="28"/>
          <w:szCs w:val="28"/>
        </w:rPr>
        <w:t>Стихии </w:t>
      </w:r>
      <w:r w:rsidRPr="00DE38D9">
        <w:rPr>
          <w:rFonts w:ascii="Times New Roman" w:eastAsia="Times New Roman" w:hAnsi="Times New Roman" w:cs="Times New Roman"/>
          <w:color w:val="000000"/>
          <w:sz w:val="28"/>
          <w:szCs w:val="28"/>
          <w:lang w:val="en-US"/>
        </w:rPr>
        <w:t>XXI</w:t>
      </w:r>
      <w:r w:rsidRPr="00DE38D9">
        <w:rPr>
          <w:rFonts w:ascii="Times New Roman" w:eastAsia="Times New Roman" w:hAnsi="Times New Roman" w:cs="Times New Roman"/>
          <w:color w:val="000000"/>
          <w:sz w:val="28"/>
          <w:szCs w:val="28"/>
        </w:rPr>
        <w:t> века на территории России.</w:t>
      </w:r>
    </w:p>
    <w:p w:rsidR="00DE38D9" w:rsidRPr="00DE38D9" w:rsidRDefault="00DE38D9" w:rsidP="00DE38D9">
      <w:pPr>
        <w:numPr>
          <w:ilvl w:val="0"/>
          <w:numId w:val="29"/>
        </w:numPr>
        <w:spacing w:line="240" w:lineRule="auto"/>
        <w:ind w:right="75"/>
        <w:jc w:val="both"/>
        <w:rPr>
          <w:rFonts w:ascii="Tahoma" w:eastAsia="Times New Roman" w:hAnsi="Tahoma" w:cs="Tahoma"/>
          <w:color w:val="000000"/>
          <w:sz w:val="28"/>
          <w:szCs w:val="28"/>
        </w:rPr>
      </w:pPr>
      <w:r w:rsidRPr="00DE38D9">
        <w:rPr>
          <w:rFonts w:ascii="Times New Roman" w:eastAsia="Times New Roman" w:hAnsi="Times New Roman" w:cs="Times New Roman"/>
          <w:color w:val="000000"/>
          <w:sz w:val="28"/>
          <w:szCs w:val="28"/>
        </w:rPr>
        <w:t>Математика в зданиях и улицах Санкт-Петербурга.</w:t>
      </w:r>
    </w:p>
    <w:p w:rsidR="00DE38D9" w:rsidRPr="00DE38D9" w:rsidRDefault="00DE38D9" w:rsidP="00DE38D9">
      <w:pPr>
        <w:numPr>
          <w:ilvl w:val="0"/>
          <w:numId w:val="29"/>
        </w:numPr>
        <w:spacing w:line="240" w:lineRule="auto"/>
        <w:ind w:right="75"/>
        <w:jc w:val="both"/>
        <w:rPr>
          <w:rFonts w:ascii="Tahoma" w:eastAsia="Times New Roman" w:hAnsi="Tahoma" w:cs="Tahoma"/>
          <w:color w:val="000000"/>
          <w:sz w:val="28"/>
          <w:szCs w:val="28"/>
        </w:rPr>
      </w:pPr>
      <w:r w:rsidRPr="00DE38D9">
        <w:rPr>
          <w:rFonts w:ascii="Times New Roman" w:eastAsia="Times New Roman" w:hAnsi="Times New Roman" w:cs="Times New Roman"/>
          <w:color w:val="000000"/>
          <w:sz w:val="28"/>
          <w:szCs w:val="28"/>
        </w:rPr>
        <w:t>Дирижабли: вчера, сегодня, завтра…</w:t>
      </w:r>
    </w:p>
    <w:p w:rsidR="00DE38D9" w:rsidRPr="00DE38D9" w:rsidRDefault="00DE38D9" w:rsidP="00DE38D9">
      <w:pPr>
        <w:numPr>
          <w:ilvl w:val="0"/>
          <w:numId w:val="29"/>
        </w:numPr>
        <w:spacing w:line="240" w:lineRule="auto"/>
        <w:ind w:right="75"/>
        <w:jc w:val="both"/>
        <w:rPr>
          <w:rFonts w:ascii="Tahoma" w:eastAsia="Times New Roman" w:hAnsi="Tahoma" w:cs="Tahoma"/>
          <w:color w:val="000000"/>
          <w:sz w:val="28"/>
          <w:szCs w:val="28"/>
        </w:rPr>
      </w:pPr>
      <w:r w:rsidRPr="00DE38D9">
        <w:rPr>
          <w:rFonts w:ascii="Times New Roman" w:eastAsia="Times New Roman" w:hAnsi="Times New Roman" w:cs="Times New Roman"/>
          <w:color w:val="000000"/>
          <w:sz w:val="28"/>
          <w:szCs w:val="28"/>
        </w:rPr>
        <w:t>Редкие растения Ленинградской области.</w:t>
      </w:r>
    </w:p>
    <w:p w:rsidR="00DE38D9" w:rsidRPr="00DE38D9" w:rsidRDefault="00DE38D9" w:rsidP="00DE38D9">
      <w:pPr>
        <w:numPr>
          <w:ilvl w:val="0"/>
          <w:numId w:val="29"/>
        </w:numPr>
        <w:spacing w:line="240" w:lineRule="auto"/>
        <w:ind w:right="75"/>
        <w:jc w:val="both"/>
        <w:rPr>
          <w:rFonts w:ascii="Tahoma" w:eastAsia="Times New Roman" w:hAnsi="Tahoma" w:cs="Tahoma"/>
          <w:color w:val="000000"/>
          <w:sz w:val="28"/>
          <w:szCs w:val="28"/>
        </w:rPr>
      </w:pPr>
      <w:r w:rsidRPr="00DE38D9">
        <w:rPr>
          <w:rFonts w:ascii="Times New Roman" w:eastAsia="Times New Roman" w:hAnsi="Times New Roman" w:cs="Times New Roman"/>
          <w:color w:val="000000"/>
          <w:sz w:val="28"/>
          <w:szCs w:val="28"/>
        </w:rPr>
        <w:t>Д.И. Менделеев в Петербурге.</w:t>
      </w:r>
    </w:p>
    <w:p w:rsidR="00DE38D9" w:rsidRPr="00DE38D9" w:rsidRDefault="00DE38D9" w:rsidP="00DE38D9">
      <w:pPr>
        <w:numPr>
          <w:ilvl w:val="0"/>
          <w:numId w:val="29"/>
        </w:numPr>
        <w:spacing w:line="240" w:lineRule="auto"/>
        <w:ind w:right="75"/>
        <w:jc w:val="both"/>
        <w:rPr>
          <w:rFonts w:ascii="Tahoma" w:eastAsia="Times New Roman" w:hAnsi="Tahoma" w:cs="Tahoma"/>
          <w:color w:val="000000"/>
          <w:sz w:val="28"/>
          <w:szCs w:val="28"/>
        </w:rPr>
      </w:pPr>
      <w:r w:rsidRPr="00DE38D9">
        <w:rPr>
          <w:rFonts w:ascii="Times New Roman" w:eastAsia="Times New Roman" w:hAnsi="Times New Roman" w:cs="Times New Roman"/>
          <w:color w:val="000000"/>
          <w:sz w:val="28"/>
          <w:szCs w:val="28"/>
        </w:rPr>
        <w:t>Жвачка: история вредной привычки (мифы и реалии).</w:t>
      </w:r>
    </w:p>
    <w:p w:rsidR="006E1666" w:rsidRPr="006E1666" w:rsidRDefault="006E1666" w:rsidP="006E1666">
      <w:pPr>
        <w:numPr>
          <w:ilvl w:val="0"/>
          <w:numId w:val="29"/>
        </w:numPr>
        <w:spacing w:line="240" w:lineRule="auto"/>
        <w:ind w:right="75"/>
        <w:jc w:val="both"/>
        <w:rPr>
          <w:rFonts w:ascii="Tahoma" w:eastAsia="Times New Roman" w:hAnsi="Tahoma" w:cs="Tahoma"/>
          <w:color w:val="000000"/>
          <w:sz w:val="28"/>
          <w:szCs w:val="28"/>
        </w:rPr>
      </w:pPr>
      <w:r w:rsidRPr="006E1666">
        <w:rPr>
          <w:rFonts w:ascii="Times New Roman" w:eastAsia="Times New Roman" w:hAnsi="Times New Roman" w:cs="Times New Roman"/>
          <w:color w:val="000000"/>
          <w:sz w:val="28"/>
          <w:szCs w:val="28"/>
        </w:rPr>
        <w:t>Проблема защиты интеллектуальной собственности в Интернете.</w:t>
      </w:r>
    </w:p>
    <w:p w:rsidR="006E1666" w:rsidRPr="006E1666" w:rsidRDefault="006E1666" w:rsidP="006E1666">
      <w:pPr>
        <w:numPr>
          <w:ilvl w:val="0"/>
          <w:numId w:val="29"/>
        </w:numPr>
        <w:spacing w:line="240" w:lineRule="auto"/>
        <w:ind w:right="75"/>
        <w:jc w:val="both"/>
        <w:rPr>
          <w:rFonts w:ascii="Tahoma" w:eastAsia="Times New Roman" w:hAnsi="Tahoma" w:cs="Tahoma"/>
          <w:color w:val="000000"/>
          <w:sz w:val="28"/>
          <w:szCs w:val="28"/>
        </w:rPr>
      </w:pPr>
      <w:r w:rsidRPr="006E1666">
        <w:rPr>
          <w:rFonts w:ascii="Times New Roman" w:eastAsia="Times New Roman" w:hAnsi="Times New Roman" w:cs="Times New Roman"/>
          <w:color w:val="000000"/>
          <w:sz w:val="28"/>
          <w:szCs w:val="28"/>
        </w:rPr>
        <w:t>Физика и музыка.</w:t>
      </w:r>
    </w:p>
    <w:p w:rsidR="00572880" w:rsidRDefault="006E1666" w:rsidP="00964835">
      <w:pPr>
        <w:numPr>
          <w:ilvl w:val="0"/>
          <w:numId w:val="29"/>
        </w:numPr>
        <w:spacing w:after="0" w:line="360" w:lineRule="auto"/>
        <w:rPr>
          <w:rFonts w:ascii="Times New Roman" w:eastAsia="Times New Roman" w:hAnsi="Times New Roman" w:cs="Times New Roman"/>
          <w:sz w:val="28"/>
          <w:szCs w:val="28"/>
        </w:rPr>
      </w:pPr>
      <w:r w:rsidRPr="006E1666">
        <w:rPr>
          <w:rFonts w:ascii="Times New Roman" w:eastAsia="Times New Roman" w:hAnsi="Times New Roman" w:cs="Times New Roman"/>
          <w:sz w:val="28"/>
          <w:szCs w:val="28"/>
        </w:rPr>
        <w:t>Жизнь небоскребов в центрах глобализации</w:t>
      </w:r>
      <w:r>
        <w:rPr>
          <w:rFonts w:ascii="Times New Roman" w:eastAsia="Times New Roman" w:hAnsi="Times New Roman" w:cs="Times New Roman"/>
          <w:sz w:val="28"/>
          <w:szCs w:val="28"/>
        </w:rPr>
        <w:t>.</w:t>
      </w:r>
    </w:p>
    <w:p w:rsidR="006E1666" w:rsidRDefault="006E1666" w:rsidP="00964835">
      <w:pPr>
        <w:numPr>
          <w:ilvl w:val="0"/>
          <w:numId w:val="29"/>
        </w:numPr>
        <w:spacing w:after="0" w:line="360" w:lineRule="auto"/>
        <w:rPr>
          <w:rFonts w:ascii="Times New Roman" w:eastAsia="Times New Roman" w:hAnsi="Times New Roman" w:cs="Times New Roman"/>
          <w:sz w:val="28"/>
          <w:szCs w:val="28"/>
        </w:rPr>
      </w:pPr>
      <w:r w:rsidRPr="006E1666">
        <w:rPr>
          <w:rFonts w:ascii="Times New Roman" w:eastAsia="Times New Roman" w:hAnsi="Times New Roman" w:cs="Times New Roman"/>
          <w:sz w:val="28"/>
          <w:szCs w:val="28"/>
        </w:rPr>
        <w:t>Стихии </w:t>
      </w:r>
      <w:r w:rsidRPr="006E1666">
        <w:rPr>
          <w:rFonts w:ascii="Times New Roman" w:eastAsia="Times New Roman" w:hAnsi="Times New Roman" w:cs="Times New Roman"/>
          <w:sz w:val="28"/>
          <w:szCs w:val="28"/>
          <w:lang w:val="en-US"/>
        </w:rPr>
        <w:t>XXI</w:t>
      </w:r>
      <w:r w:rsidRPr="006E1666">
        <w:rPr>
          <w:rFonts w:ascii="Times New Roman" w:eastAsia="Times New Roman" w:hAnsi="Times New Roman" w:cs="Times New Roman"/>
          <w:sz w:val="28"/>
          <w:szCs w:val="28"/>
        </w:rPr>
        <w:t> века на территории России</w:t>
      </w:r>
      <w:r>
        <w:rPr>
          <w:rFonts w:ascii="Times New Roman" w:eastAsia="Times New Roman" w:hAnsi="Times New Roman" w:cs="Times New Roman"/>
          <w:sz w:val="28"/>
          <w:szCs w:val="28"/>
        </w:rPr>
        <w:t>.</w:t>
      </w:r>
    </w:p>
    <w:p w:rsidR="006E1666" w:rsidRDefault="006E1666" w:rsidP="006E1666">
      <w:pPr>
        <w:numPr>
          <w:ilvl w:val="0"/>
          <w:numId w:val="29"/>
        </w:numPr>
        <w:spacing w:after="0" w:line="360" w:lineRule="auto"/>
        <w:rPr>
          <w:rFonts w:ascii="Times New Roman" w:eastAsia="Times New Roman" w:hAnsi="Times New Roman" w:cs="Times New Roman"/>
          <w:sz w:val="28"/>
          <w:szCs w:val="28"/>
        </w:rPr>
      </w:pPr>
      <w:r w:rsidRPr="006E1666">
        <w:rPr>
          <w:rFonts w:ascii="Times New Roman" w:eastAsia="Times New Roman" w:hAnsi="Times New Roman" w:cs="Times New Roman"/>
          <w:sz w:val="28"/>
          <w:szCs w:val="28"/>
        </w:rPr>
        <w:t>Демографические проблемы России, Санкт-Петербурга.</w:t>
      </w:r>
    </w:p>
    <w:p w:rsidR="006E1666" w:rsidRPr="006E1666" w:rsidRDefault="006E1666" w:rsidP="006E1666">
      <w:pPr>
        <w:numPr>
          <w:ilvl w:val="0"/>
          <w:numId w:val="29"/>
        </w:numPr>
        <w:spacing w:after="0" w:line="360" w:lineRule="auto"/>
        <w:rPr>
          <w:rFonts w:ascii="Times New Roman" w:eastAsia="Times New Roman" w:hAnsi="Times New Roman" w:cs="Times New Roman"/>
          <w:sz w:val="28"/>
          <w:szCs w:val="28"/>
        </w:rPr>
      </w:pPr>
      <w:r w:rsidRPr="006E1666">
        <w:rPr>
          <w:rFonts w:ascii="Times New Roman" w:eastAsia="Times New Roman" w:hAnsi="Times New Roman" w:cs="Times New Roman"/>
          <w:sz w:val="28"/>
          <w:szCs w:val="28"/>
        </w:rPr>
        <w:t>Доминанты Петербурга.</w:t>
      </w:r>
    </w:p>
    <w:p w:rsidR="006E1666" w:rsidRPr="006E1666" w:rsidRDefault="006E1666" w:rsidP="006E1666">
      <w:pPr>
        <w:numPr>
          <w:ilvl w:val="0"/>
          <w:numId w:val="29"/>
        </w:numPr>
        <w:spacing w:line="240" w:lineRule="auto"/>
        <w:ind w:right="75"/>
        <w:jc w:val="both"/>
        <w:rPr>
          <w:rFonts w:ascii="Tahoma" w:eastAsia="Times New Roman" w:hAnsi="Tahoma" w:cs="Tahoma"/>
          <w:color w:val="000000"/>
          <w:sz w:val="28"/>
          <w:szCs w:val="28"/>
        </w:rPr>
      </w:pPr>
      <w:r w:rsidRPr="006E1666">
        <w:rPr>
          <w:rFonts w:ascii="Times New Roman" w:eastAsia="Times New Roman" w:hAnsi="Times New Roman" w:cs="Times New Roman"/>
          <w:color w:val="000000"/>
          <w:sz w:val="28"/>
          <w:szCs w:val="28"/>
        </w:rPr>
        <w:t>Проблема «самозванства» на Руси.</w:t>
      </w:r>
    </w:p>
    <w:p w:rsidR="00FD571F" w:rsidRPr="00FD571F" w:rsidRDefault="00FD571F" w:rsidP="00FD571F">
      <w:pPr>
        <w:numPr>
          <w:ilvl w:val="0"/>
          <w:numId w:val="29"/>
        </w:numPr>
        <w:spacing w:line="240" w:lineRule="auto"/>
        <w:ind w:right="75"/>
        <w:jc w:val="both"/>
        <w:rPr>
          <w:rFonts w:ascii="Tahoma" w:eastAsia="Times New Roman" w:hAnsi="Tahoma" w:cs="Tahoma"/>
          <w:color w:val="000000"/>
          <w:sz w:val="28"/>
          <w:szCs w:val="28"/>
        </w:rPr>
      </w:pPr>
      <w:r w:rsidRPr="00FD571F">
        <w:rPr>
          <w:rFonts w:ascii="Times New Roman" w:eastAsia="Times New Roman" w:hAnsi="Times New Roman" w:cs="Times New Roman"/>
          <w:color w:val="000000"/>
          <w:sz w:val="28"/>
          <w:szCs w:val="28"/>
        </w:rPr>
        <w:t>Сравнительный портрет слов: ИСТИНА и ПРАВДА.</w:t>
      </w:r>
    </w:p>
    <w:p w:rsidR="006E1666" w:rsidRPr="00964835" w:rsidRDefault="006E1666" w:rsidP="00FD571F">
      <w:pPr>
        <w:spacing w:after="0" w:line="360" w:lineRule="auto"/>
        <w:ind w:left="360"/>
        <w:rPr>
          <w:rFonts w:ascii="Times New Roman" w:eastAsia="Times New Roman" w:hAnsi="Times New Roman" w:cs="Times New Roman"/>
          <w:sz w:val="28"/>
          <w:szCs w:val="28"/>
        </w:rPr>
      </w:pPr>
    </w:p>
    <w:p w:rsidR="00964835" w:rsidRPr="00D510F8" w:rsidRDefault="00964835" w:rsidP="00D510F8">
      <w:pPr>
        <w:spacing w:after="0" w:line="360" w:lineRule="auto"/>
        <w:rPr>
          <w:rFonts w:ascii="Times New Roman" w:eastAsia="Times New Roman" w:hAnsi="Times New Roman" w:cs="Times New Roman"/>
          <w:sz w:val="28"/>
          <w:szCs w:val="28"/>
        </w:rPr>
      </w:pPr>
    </w:p>
    <w:p w:rsidR="007A1EE5" w:rsidRDefault="007C471F" w:rsidP="008D0DD8">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44880" cy="49974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4880" cy="499745"/>
                    </a:xfrm>
                    <a:prstGeom prst="rect">
                      <a:avLst/>
                    </a:prstGeom>
                    <a:noFill/>
                  </pic:spPr>
                </pic:pic>
              </a:graphicData>
            </a:graphic>
          </wp:inline>
        </w:drawing>
      </w:r>
      <w:r w:rsidR="00644F19" w:rsidRPr="008D4F9D">
        <w:rPr>
          <w:rFonts w:ascii="Times New Roman" w:hAnsi="Times New Roman" w:cs="Times New Roman"/>
          <w:b/>
          <w:sz w:val="28"/>
          <w:szCs w:val="28"/>
        </w:rPr>
        <w:t xml:space="preserve">Рассмотрим </w:t>
      </w:r>
      <w:r w:rsidR="00D510F8" w:rsidRPr="008D4F9D">
        <w:rPr>
          <w:rFonts w:ascii="Times New Roman" w:hAnsi="Times New Roman" w:cs="Times New Roman"/>
          <w:b/>
          <w:sz w:val="28"/>
          <w:szCs w:val="28"/>
        </w:rPr>
        <w:t>реферативную форму работы</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Реферат (от лат. refero – докладываю, сообщаю) представляет собой особое сочинение, в котором кратко, с определениями и выводами излагаются основные положения темы или проблемы. Рефераты могут быть двух видов:</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а) передающие содержание одной книги, научной работы, научной проблемы;</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б) суммирующие данные нескольких источников по определенной теме.</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p>
    <w:p w:rsidR="00485378" w:rsidRPr="00485378" w:rsidRDefault="00485378" w:rsidP="00D510F8">
      <w:pPr>
        <w:spacing w:after="0" w:line="360" w:lineRule="auto"/>
        <w:ind w:firstLine="709"/>
        <w:jc w:val="both"/>
        <w:rPr>
          <w:rFonts w:ascii="Times New Roman" w:eastAsia="Calibri" w:hAnsi="Times New Roman" w:cs="Times New Roman"/>
          <w:b/>
          <w:sz w:val="28"/>
          <w:szCs w:val="28"/>
          <w:lang w:eastAsia="en-US"/>
        </w:rPr>
      </w:pPr>
      <w:r w:rsidRPr="00485378">
        <w:rPr>
          <w:rFonts w:ascii="Times New Roman" w:eastAsia="Calibri" w:hAnsi="Times New Roman" w:cs="Times New Roman"/>
          <w:b/>
          <w:sz w:val="28"/>
          <w:szCs w:val="28"/>
          <w:lang w:eastAsia="en-US"/>
        </w:rPr>
        <w:lastRenderedPageBreak/>
        <w:t>При написании реферата необходимо следовать следующим правилам:</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 Раскрытие темы реферата предполагает наличие нескольких источников (как минимум 5 публикаций, монографий, справочных изданий, учебных пособий) в качестве источника информации.</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 Подготовка к написанию реферата предполагает внимательное изучение каждого из источников информации и отбор ин</w:t>
      </w:r>
      <w:r w:rsidR="00274384">
        <w:rPr>
          <w:rFonts w:ascii="Times New Roman" w:eastAsia="Calibri" w:hAnsi="Times New Roman" w:cs="Times New Roman"/>
          <w:sz w:val="28"/>
          <w:szCs w:val="28"/>
          <w:lang w:eastAsia="en-US"/>
        </w:rPr>
        <w:t>формации, непосредственно касающи</w:t>
      </w:r>
      <w:r w:rsidRPr="00485378">
        <w:rPr>
          <w:rFonts w:ascii="Times New Roman" w:eastAsia="Calibri" w:hAnsi="Times New Roman" w:cs="Times New Roman"/>
          <w:sz w:val="28"/>
          <w:szCs w:val="28"/>
          <w:lang w:eastAsia="en-US"/>
        </w:rPr>
        <w:t>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 Содержание реферата ограничивается 3-5 параграфами (§§).</w:t>
      </w:r>
    </w:p>
    <w:p w:rsidR="00485378" w:rsidRPr="00215A8F" w:rsidRDefault="00485378" w:rsidP="00D510F8">
      <w:pPr>
        <w:spacing w:after="0" w:line="360" w:lineRule="auto"/>
        <w:ind w:firstLine="709"/>
        <w:jc w:val="both"/>
        <w:rPr>
          <w:rFonts w:ascii="Times New Roman" w:eastAsia="Calibri" w:hAnsi="Times New Roman" w:cs="Times New Roman"/>
          <w:b/>
          <w:sz w:val="28"/>
          <w:szCs w:val="28"/>
          <w:lang w:eastAsia="en-US"/>
        </w:rPr>
      </w:pPr>
      <w:r w:rsidRPr="00485378">
        <w:rPr>
          <w:rFonts w:ascii="Times New Roman" w:eastAsia="Calibri" w:hAnsi="Times New Roman" w:cs="Times New Roman"/>
          <w:sz w:val="28"/>
          <w:szCs w:val="28"/>
          <w:lang w:eastAsia="en-US"/>
        </w:rPr>
        <w:t xml:space="preserve">Сведение отобранной информации непосредственно в текст реферата, должно быть выстроено в соответствии с </w:t>
      </w:r>
      <w:r w:rsidR="00215A8F">
        <w:rPr>
          <w:rFonts w:ascii="Times New Roman" w:eastAsia="Calibri" w:hAnsi="Times New Roman" w:cs="Times New Roman"/>
          <w:sz w:val="28"/>
          <w:szCs w:val="28"/>
          <w:lang w:eastAsia="en-US"/>
        </w:rPr>
        <w:t>определенной логикой:</w:t>
      </w:r>
      <w:r w:rsidR="000268CD">
        <w:rPr>
          <w:rFonts w:ascii="Times New Roman" w:eastAsia="Calibri" w:hAnsi="Times New Roman" w:cs="Times New Roman"/>
          <w:sz w:val="28"/>
          <w:szCs w:val="28"/>
          <w:lang w:eastAsia="en-US"/>
        </w:rPr>
        <w:t xml:space="preserve"> </w:t>
      </w:r>
      <w:r w:rsidRPr="00485378">
        <w:rPr>
          <w:rFonts w:ascii="Times New Roman" w:eastAsia="Calibri" w:hAnsi="Times New Roman" w:cs="Times New Roman"/>
          <w:sz w:val="28"/>
          <w:szCs w:val="28"/>
          <w:lang w:eastAsia="en-US"/>
        </w:rPr>
        <w:t>введени</w:t>
      </w:r>
      <w:r w:rsidR="00215A8F">
        <w:rPr>
          <w:rFonts w:ascii="Times New Roman" w:eastAsia="Calibri" w:hAnsi="Times New Roman" w:cs="Times New Roman"/>
          <w:sz w:val="28"/>
          <w:szCs w:val="28"/>
          <w:lang w:eastAsia="en-US"/>
        </w:rPr>
        <w:t>е, основная часть, заключение</w:t>
      </w:r>
      <w:r w:rsidRPr="00485378">
        <w:rPr>
          <w:rFonts w:ascii="Times New Roman" w:eastAsia="Calibri" w:hAnsi="Times New Roman" w:cs="Times New Roman"/>
          <w:sz w:val="28"/>
          <w:szCs w:val="28"/>
          <w:lang w:eastAsia="en-US"/>
        </w:rPr>
        <w:t>;</w:t>
      </w:r>
    </w:p>
    <w:p w:rsidR="00485378" w:rsidRPr="00485378" w:rsidRDefault="00215A8F" w:rsidP="00D510F8">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I. В</w:t>
      </w:r>
      <w:r w:rsidR="00485378" w:rsidRPr="00485378">
        <w:rPr>
          <w:rFonts w:ascii="Times New Roman" w:eastAsia="Calibri" w:hAnsi="Times New Roman" w:cs="Times New Roman"/>
          <w:sz w:val="28"/>
          <w:szCs w:val="28"/>
          <w:lang w:eastAsia="en-US"/>
        </w:rPr>
        <w:t>о введении логичным будет</w:t>
      </w:r>
      <w:r w:rsidR="00B65D26">
        <w:rPr>
          <w:rFonts w:ascii="Times New Roman" w:eastAsia="Calibri" w:hAnsi="Times New Roman" w:cs="Times New Roman"/>
          <w:sz w:val="28"/>
          <w:szCs w:val="28"/>
          <w:lang w:eastAsia="en-US"/>
        </w:rPr>
        <w:t xml:space="preserve"> обосновать выбор темы реферата:</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 актуальность (почему выбрана данная тема, в чем заключается личный интерес автора, каким образом она связана с будущей профессиональной деятельностью);</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 цель (должна соответствовать теме реферата);</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 задачи (способы достижения заданной цели), отображаются в названии параграфов работы;</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 историография (обозначить использованные источники с</w:t>
      </w:r>
      <w:r w:rsidR="000268CD">
        <w:rPr>
          <w:rFonts w:ascii="Times New Roman" w:eastAsia="Calibri" w:hAnsi="Times New Roman" w:cs="Times New Roman"/>
          <w:sz w:val="28"/>
          <w:szCs w:val="28"/>
          <w:lang w:eastAsia="en-US"/>
        </w:rPr>
        <w:t xml:space="preserve"> </w:t>
      </w:r>
      <w:r w:rsidRPr="00485378">
        <w:rPr>
          <w:rFonts w:ascii="Times New Roman" w:eastAsia="Calibri" w:hAnsi="Times New Roman" w:cs="Times New Roman"/>
          <w:sz w:val="28"/>
          <w:szCs w:val="28"/>
          <w:lang w:eastAsia="en-US"/>
        </w:rPr>
        <w:t>краткой аннотаци</w:t>
      </w:r>
      <w:r w:rsidR="00D510F8">
        <w:rPr>
          <w:rFonts w:ascii="Times New Roman" w:eastAsia="Calibri" w:hAnsi="Times New Roman" w:cs="Times New Roman"/>
          <w:sz w:val="28"/>
          <w:szCs w:val="28"/>
          <w:lang w:eastAsia="en-US"/>
        </w:rPr>
        <w:t>е</w:t>
      </w:r>
      <w:r w:rsidRPr="00485378">
        <w:rPr>
          <w:rFonts w:ascii="Times New Roman" w:eastAsia="Calibri" w:hAnsi="Times New Roman" w:cs="Times New Roman"/>
          <w:sz w:val="28"/>
          <w:szCs w:val="28"/>
          <w:lang w:eastAsia="en-US"/>
        </w:rPr>
        <w:t>й – какой именно источник (монография, публикация и т.п.), что конкретно содержит источник по данной теме (2-3 предложения).</w:t>
      </w:r>
    </w:p>
    <w:p w:rsidR="00215A8F" w:rsidRDefault="00215A8F" w:rsidP="00D510F8">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II. В</w:t>
      </w:r>
      <w:r w:rsidR="00485378" w:rsidRPr="00485378">
        <w:rPr>
          <w:rFonts w:ascii="Times New Roman" w:eastAsia="Calibri" w:hAnsi="Times New Roman" w:cs="Times New Roman"/>
          <w:sz w:val="28"/>
          <w:szCs w:val="28"/>
          <w:lang w:eastAsia="en-US"/>
        </w:rPr>
        <w:t xml:space="preserve"> основной части 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каждого параграфа делается вывод (подвывод), который начинается словами: «Таким образом…», «Итак…», «Значит…», «В заключение параграфа отметим…», «Все сказанное </w:t>
      </w:r>
      <w:r w:rsidR="00485378" w:rsidRPr="00485378">
        <w:rPr>
          <w:rFonts w:ascii="Times New Roman" w:eastAsia="Calibri" w:hAnsi="Times New Roman" w:cs="Times New Roman"/>
          <w:sz w:val="28"/>
          <w:szCs w:val="28"/>
          <w:lang w:eastAsia="en-US"/>
        </w:rPr>
        <w:lastRenderedPageBreak/>
        <w:t xml:space="preserve">позволяет сделать вывод…», «Подводя итог…» и т.д. Вывод содержит краткое заключение по §§ (объем 1 абзац - 8-12 строк). </w:t>
      </w:r>
    </w:p>
    <w:p w:rsidR="00485378" w:rsidRPr="00485378" w:rsidRDefault="00215A8F" w:rsidP="00D510F8">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II. З</w:t>
      </w:r>
      <w:r w:rsidR="00485378" w:rsidRPr="00485378">
        <w:rPr>
          <w:rFonts w:ascii="Times New Roman" w:eastAsia="Calibri" w:hAnsi="Times New Roman" w:cs="Times New Roman"/>
          <w:sz w:val="28"/>
          <w:szCs w:val="28"/>
          <w:lang w:eastAsia="en-US"/>
        </w:rPr>
        <w:t>аключение содержит основные выводы; выгодно смотрится заключение, основанное на сравнении. Например, сравнение различных теорий, подходов к решению проблемы и др.</w:t>
      </w:r>
    </w:p>
    <w:p w:rsidR="00485378" w:rsidRPr="00485378" w:rsidRDefault="00485378" w:rsidP="00D510F8">
      <w:pPr>
        <w:spacing w:after="0" w:line="360" w:lineRule="auto"/>
        <w:ind w:firstLine="709"/>
        <w:jc w:val="both"/>
        <w:rPr>
          <w:rFonts w:ascii="Times New Roman" w:eastAsia="Calibri" w:hAnsi="Times New Roman" w:cs="Times New Roman"/>
          <w:sz w:val="28"/>
          <w:szCs w:val="28"/>
          <w:lang w:eastAsia="en-US"/>
        </w:rPr>
      </w:pPr>
      <w:r w:rsidRPr="00485378">
        <w:rPr>
          <w:rFonts w:ascii="Times New Roman" w:eastAsia="Calibri" w:hAnsi="Times New Roman" w:cs="Times New Roman"/>
          <w:sz w:val="28"/>
          <w:szCs w:val="28"/>
          <w:lang w:eastAsia="en-US"/>
        </w:rPr>
        <w:t>Уместно высказать свою точку зрения на рассматриваемую проблему.</w:t>
      </w:r>
    </w:p>
    <w:p w:rsidR="00485378" w:rsidRPr="00485378" w:rsidRDefault="007C471F" w:rsidP="00B65D26">
      <w:pPr>
        <w:spacing w:after="0" w:line="36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noProof/>
          <w:sz w:val="28"/>
          <w:szCs w:val="28"/>
        </w:rPr>
        <w:drawing>
          <wp:inline distT="0" distB="0" distL="0" distR="0">
            <wp:extent cx="944880" cy="499745"/>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4880" cy="499745"/>
                    </a:xfrm>
                    <a:prstGeom prst="rect">
                      <a:avLst/>
                    </a:prstGeom>
                    <a:noFill/>
                  </pic:spPr>
                </pic:pic>
              </a:graphicData>
            </a:graphic>
          </wp:inline>
        </w:drawing>
      </w:r>
      <w:r w:rsidR="00485378" w:rsidRPr="00485378">
        <w:rPr>
          <w:rFonts w:ascii="Times New Roman" w:eastAsia="Calibri" w:hAnsi="Times New Roman" w:cs="Times New Roman"/>
          <w:b/>
          <w:sz w:val="28"/>
          <w:szCs w:val="28"/>
          <w:lang w:eastAsia="en-US"/>
        </w:rPr>
        <w:t>Критерии и показатели, используемые при оценивании реферата</w:t>
      </w:r>
    </w:p>
    <w:tbl>
      <w:tblPr>
        <w:tblStyle w:val="aa"/>
        <w:tblW w:w="0" w:type="auto"/>
        <w:tblLook w:val="04A0" w:firstRow="1" w:lastRow="0" w:firstColumn="1" w:lastColumn="0" w:noHBand="0" w:noVBand="1"/>
      </w:tblPr>
      <w:tblGrid>
        <w:gridCol w:w="4785"/>
        <w:gridCol w:w="4786"/>
      </w:tblGrid>
      <w:tr w:rsidR="00485378" w:rsidRPr="00485378" w:rsidTr="00485378">
        <w:tc>
          <w:tcPr>
            <w:tcW w:w="4785" w:type="dxa"/>
          </w:tcPr>
          <w:p w:rsidR="00485378" w:rsidRPr="00485378" w:rsidRDefault="00485378" w:rsidP="008D0DD8">
            <w:pPr>
              <w:spacing w:line="360" w:lineRule="auto"/>
              <w:rPr>
                <w:rFonts w:ascii="Times New Roman" w:eastAsia="Calibri" w:hAnsi="Times New Roman" w:cs="Times New Roman"/>
                <w:b/>
                <w:sz w:val="28"/>
                <w:szCs w:val="28"/>
              </w:rPr>
            </w:pPr>
            <w:r w:rsidRPr="00485378">
              <w:rPr>
                <w:rFonts w:ascii="Times New Roman" w:eastAsia="Calibri" w:hAnsi="Times New Roman" w:cs="Times New Roman"/>
                <w:b/>
                <w:sz w:val="28"/>
                <w:szCs w:val="28"/>
              </w:rPr>
              <w:t>Критерии</w:t>
            </w:r>
          </w:p>
        </w:tc>
        <w:tc>
          <w:tcPr>
            <w:tcW w:w="4786" w:type="dxa"/>
          </w:tcPr>
          <w:p w:rsidR="00485378" w:rsidRPr="00485378" w:rsidRDefault="00485378" w:rsidP="008D0DD8">
            <w:pPr>
              <w:spacing w:line="360" w:lineRule="auto"/>
              <w:rPr>
                <w:rFonts w:ascii="Times New Roman" w:eastAsia="Calibri" w:hAnsi="Times New Roman" w:cs="Times New Roman"/>
                <w:b/>
                <w:sz w:val="28"/>
                <w:szCs w:val="28"/>
              </w:rPr>
            </w:pPr>
            <w:r w:rsidRPr="00485378">
              <w:rPr>
                <w:rFonts w:ascii="Times New Roman" w:eastAsia="Calibri" w:hAnsi="Times New Roman" w:cs="Times New Roman"/>
                <w:b/>
                <w:sz w:val="28"/>
                <w:szCs w:val="28"/>
              </w:rPr>
              <w:t>Показатели</w:t>
            </w:r>
          </w:p>
          <w:p w:rsidR="00485378" w:rsidRPr="00485378" w:rsidRDefault="00485378" w:rsidP="008D0DD8">
            <w:pPr>
              <w:spacing w:line="360" w:lineRule="auto"/>
              <w:rPr>
                <w:rFonts w:ascii="Times New Roman" w:eastAsia="Calibri" w:hAnsi="Times New Roman" w:cs="Times New Roman"/>
                <w:b/>
                <w:sz w:val="28"/>
                <w:szCs w:val="28"/>
              </w:rPr>
            </w:pPr>
          </w:p>
        </w:tc>
      </w:tr>
      <w:tr w:rsidR="00485378" w:rsidRPr="00485378" w:rsidTr="00485378">
        <w:tc>
          <w:tcPr>
            <w:tcW w:w="4785" w:type="dxa"/>
          </w:tcPr>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1.Новизна</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реферированного текста</w:t>
            </w:r>
          </w:p>
          <w:p w:rsidR="00485378" w:rsidRPr="00485378" w:rsidRDefault="00485378" w:rsidP="008D0DD8">
            <w:pPr>
              <w:spacing w:line="360" w:lineRule="auto"/>
              <w:rPr>
                <w:rFonts w:ascii="Times New Roman" w:eastAsia="Calibri" w:hAnsi="Times New Roman" w:cs="Times New Roman"/>
                <w:sz w:val="28"/>
                <w:szCs w:val="28"/>
              </w:rPr>
            </w:pPr>
          </w:p>
        </w:tc>
        <w:tc>
          <w:tcPr>
            <w:tcW w:w="4786" w:type="dxa"/>
          </w:tcPr>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актуальность проблемы и темы;</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новизна и самостоятельность в постановке проблемы, в</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формулировании нового аспекта выбранной для анализа</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проблемы;</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наличие авторской позиц</w:t>
            </w:r>
            <w:r w:rsidR="008D0DD8">
              <w:rPr>
                <w:rFonts w:ascii="Times New Roman" w:eastAsia="Calibri" w:hAnsi="Times New Roman" w:cs="Times New Roman"/>
                <w:sz w:val="28"/>
                <w:szCs w:val="28"/>
              </w:rPr>
              <w:t>ии, самостоятельность суждений</w:t>
            </w:r>
          </w:p>
        </w:tc>
      </w:tr>
      <w:tr w:rsidR="00485378" w:rsidRPr="00485378" w:rsidTr="00485378">
        <w:tc>
          <w:tcPr>
            <w:tcW w:w="4785" w:type="dxa"/>
          </w:tcPr>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2. Степень раскрытия</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сущности проблемы</w:t>
            </w:r>
          </w:p>
          <w:p w:rsidR="00485378" w:rsidRPr="00485378" w:rsidRDefault="00485378" w:rsidP="008D0DD8">
            <w:pPr>
              <w:spacing w:line="360" w:lineRule="auto"/>
              <w:rPr>
                <w:rFonts w:ascii="Times New Roman" w:eastAsia="Calibri" w:hAnsi="Times New Roman" w:cs="Times New Roman"/>
                <w:sz w:val="28"/>
                <w:szCs w:val="28"/>
              </w:rPr>
            </w:pPr>
          </w:p>
        </w:tc>
        <w:tc>
          <w:tcPr>
            <w:tcW w:w="4786" w:type="dxa"/>
          </w:tcPr>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соответствие плана теме реферата;</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соответствие содержания теме и плану реферата;</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полнота и глубина раскрытия основных понятий проблемы;</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обоснованность способов и методов работы с материалом;</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умение работать с литературой, систематизировать и</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структурировать материал;</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lastRenderedPageBreak/>
              <w:t>- умение обобщать, сопоставлять различные точки зрения по</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рассматриваемому вопросу, аргументировать основные</w:t>
            </w:r>
          </w:p>
          <w:p w:rsidR="00485378" w:rsidRPr="00485378" w:rsidRDefault="00BF1454" w:rsidP="008D0DD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положения и выводы</w:t>
            </w:r>
          </w:p>
          <w:p w:rsidR="00485378" w:rsidRPr="00485378" w:rsidRDefault="00485378" w:rsidP="008D0DD8">
            <w:pPr>
              <w:spacing w:line="360" w:lineRule="auto"/>
              <w:rPr>
                <w:rFonts w:ascii="Times New Roman" w:eastAsia="Calibri" w:hAnsi="Times New Roman" w:cs="Times New Roman"/>
                <w:sz w:val="28"/>
                <w:szCs w:val="28"/>
              </w:rPr>
            </w:pPr>
          </w:p>
        </w:tc>
      </w:tr>
      <w:tr w:rsidR="00485378" w:rsidRPr="00485378" w:rsidTr="00485378">
        <w:tc>
          <w:tcPr>
            <w:tcW w:w="4785" w:type="dxa"/>
          </w:tcPr>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lastRenderedPageBreak/>
              <w:t>3. Обоснованность</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выбора источников</w:t>
            </w:r>
          </w:p>
          <w:p w:rsidR="00485378" w:rsidRPr="00485378" w:rsidRDefault="00485378" w:rsidP="008D0DD8">
            <w:pPr>
              <w:spacing w:line="360" w:lineRule="auto"/>
              <w:rPr>
                <w:rFonts w:ascii="Times New Roman" w:eastAsia="Calibri" w:hAnsi="Times New Roman" w:cs="Times New Roman"/>
                <w:sz w:val="28"/>
                <w:szCs w:val="28"/>
              </w:rPr>
            </w:pPr>
          </w:p>
        </w:tc>
        <w:tc>
          <w:tcPr>
            <w:tcW w:w="4786" w:type="dxa"/>
          </w:tcPr>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круг, полнота использования литературных источников по</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проблеме;</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привлечение новейших работ по проблеме (журнальные</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публикации, материалы сб</w:t>
            </w:r>
            <w:r w:rsidR="008D0DD8">
              <w:rPr>
                <w:rFonts w:ascii="Times New Roman" w:eastAsia="Calibri" w:hAnsi="Times New Roman" w:cs="Times New Roman"/>
                <w:sz w:val="28"/>
                <w:szCs w:val="28"/>
              </w:rPr>
              <w:t>орников научных трудов и т.д.).</w:t>
            </w:r>
          </w:p>
        </w:tc>
      </w:tr>
      <w:tr w:rsidR="00485378" w:rsidRPr="00485378" w:rsidTr="00485378">
        <w:tc>
          <w:tcPr>
            <w:tcW w:w="4785" w:type="dxa"/>
          </w:tcPr>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4. Соблюдение</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требований к</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оформлению</w:t>
            </w:r>
          </w:p>
          <w:p w:rsidR="00485378" w:rsidRPr="00485378" w:rsidRDefault="00485378" w:rsidP="008D0DD8">
            <w:pPr>
              <w:spacing w:line="360" w:lineRule="auto"/>
              <w:rPr>
                <w:rFonts w:ascii="Times New Roman" w:eastAsia="Calibri" w:hAnsi="Times New Roman" w:cs="Times New Roman"/>
                <w:sz w:val="28"/>
                <w:szCs w:val="28"/>
              </w:rPr>
            </w:pPr>
          </w:p>
        </w:tc>
        <w:tc>
          <w:tcPr>
            <w:tcW w:w="4786" w:type="dxa"/>
          </w:tcPr>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правильное оформление ссылок на используемую литературу;</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грамотность и культура изложения;</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владение терминологией и понятийным аппаратом проблемы;</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соблюдение требований к объему реферата;</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культура</w:t>
            </w:r>
            <w:r w:rsidR="008D0DD8">
              <w:rPr>
                <w:rFonts w:ascii="Times New Roman" w:eastAsia="Calibri" w:hAnsi="Times New Roman" w:cs="Times New Roman"/>
                <w:sz w:val="28"/>
                <w:szCs w:val="28"/>
              </w:rPr>
              <w:t xml:space="preserve"> оформления: выделение абзацев</w:t>
            </w:r>
          </w:p>
        </w:tc>
      </w:tr>
      <w:tr w:rsidR="00485378" w:rsidRPr="00485378" w:rsidTr="00485378">
        <w:tc>
          <w:tcPr>
            <w:tcW w:w="4785" w:type="dxa"/>
          </w:tcPr>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5. Грамотность - отсутствие орфографических и синтаксических ошибок,</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стилистических погрешностей;</w:t>
            </w:r>
          </w:p>
          <w:p w:rsidR="00485378" w:rsidRPr="00485378" w:rsidRDefault="00485378" w:rsidP="008D0DD8">
            <w:pPr>
              <w:spacing w:line="360" w:lineRule="auto"/>
              <w:rPr>
                <w:rFonts w:ascii="Times New Roman" w:eastAsia="Calibri" w:hAnsi="Times New Roman" w:cs="Times New Roman"/>
                <w:sz w:val="28"/>
                <w:szCs w:val="28"/>
              </w:rPr>
            </w:pPr>
          </w:p>
        </w:tc>
        <w:tc>
          <w:tcPr>
            <w:tcW w:w="4786" w:type="dxa"/>
          </w:tcPr>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отсутствие о</w:t>
            </w:r>
            <w:r w:rsidR="00BF1454">
              <w:rPr>
                <w:rFonts w:ascii="Times New Roman" w:eastAsia="Calibri" w:hAnsi="Times New Roman" w:cs="Times New Roman"/>
                <w:sz w:val="28"/>
                <w:szCs w:val="28"/>
              </w:rPr>
              <w:t xml:space="preserve">печаток, сокращений слов, кроме </w:t>
            </w:r>
            <w:r w:rsidRPr="00485378">
              <w:rPr>
                <w:rFonts w:ascii="Times New Roman" w:eastAsia="Calibri" w:hAnsi="Times New Roman" w:cs="Times New Roman"/>
                <w:sz w:val="28"/>
                <w:szCs w:val="28"/>
              </w:rPr>
              <w:t>общепринятых;</w:t>
            </w:r>
          </w:p>
          <w:p w:rsidR="00485378" w:rsidRPr="00485378" w:rsidRDefault="00485378" w:rsidP="008D0DD8">
            <w:pPr>
              <w:spacing w:line="360" w:lineRule="auto"/>
              <w:rPr>
                <w:rFonts w:ascii="Times New Roman" w:eastAsia="Calibri" w:hAnsi="Times New Roman" w:cs="Times New Roman"/>
                <w:sz w:val="28"/>
                <w:szCs w:val="28"/>
              </w:rPr>
            </w:pPr>
            <w:r w:rsidRPr="00485378">
              <w:rPr>
                <w:rFonts w:ascii="Times New Roman" w:eastAsia="Calibri" w:hAnsi="Times New Roman" w:cs="Times New Roman"/>
                <w:sz w:val="28"/>
                <w:szCs w:val="28"/>
              </w:rPr>
              <w:t>- литературный стиль.</w:t>
            </w:r>
          </w:p>
        </w:tc>
      </w:tr>
    </w:tbl>
    <w:p w:rsidR="00485378" w:rsidRDefault="00485378" w:rsidP="008D0DD8">
      <w:pPr>
        <w:spacing w:line="360" w:lineRule="auto"/>
        <w:rPr>
          <w:rFonts w:ascii="Times New Roman" w:eastAsia="Calibri" w:hAnsi="Times New Roman" w:cs="Times New Roman"/>
          <w:b/>
          <w:sz w:val="28"/>
          <w:szCs w:val="28"/>
          <w:lang w:eastAsia="en-US"/>
        </w:rPr>
      </w:pPr>
    </w:p>
    <w:p w:rsidR="00797088" w:rsidRPr="00797088" w:rsidRDefault="00797088" w:rsidP="00797088">
      <w:pPr>
        <w:spacing w:line="360" w:lineRule="auto"/>
        <w:rPr>
          <w:rFonts w:ascii="Times New Roman" w:eastAsia="Calibri" w:hAnsi="Times New Roman" w:cs="Times New Roman"/>
          <w:b/>
          <w:i/>
          <w:sz w:val="28"/>
          <w:szCs w:val="28"/>
          <w:lang w:eastAsia="en-US"/>
        </w:rPr>
      </w:pPr>
      <w:r w:rsidRPr="00797088">
        <w:rPr>
          <w:rFonts w:ascii="Times New Roman" w:eastAsia="Calibri" w:hAnsi="Times New Roman" w:cs="Times New Roman"/>
          <w:b/>
          <w:i/>
          <w:sz w:val="28"/>
          <w:szCs w:val="28"/>
          <w:lang w:eastAsia="en-US"/>
        </w:rPr>
        <w:t>Темы для рефератов:</w:t>
      </w:r>
    </w:p>
    <w:p w:rsidR="00797088" w:rsidRPr="00797088" w:rsidRDefault="00797088" w:rsidP="00797088">
      <w:pPr>
        <w:spacing w:line="360" w:lineRule="auto"/>
        <w:rPr>
          <w:rFonts w:ascii="Times New Roman" w:eastAsia="Calibri" w:hAnsi="Times New Roman" w:cs="Times New Roman"/>
          <w:bCs/>
          <w:sz w:val="28"/>
          <w:szCs w:val="28"/>
          <w:lang w:eastAsia="en-US"/>
        </w:rPr>
      </w:pPr>
      <w:r w:rsidRPr="00797088">
        <w:rPr>
          <w:rFonts w:ascii="Times New Roman" w:eastAsia="Calibri" w:hAnsi="Times New Roman" w:cs="Times New Roman"/>
          <w:bCs/>
          <w:sz w:val="28"/>
          <w:szCs w:val="28"/>
          <w:lang w:eastAsia="en-US"/>
        </w:rPr>
        <w:lastRenderedPageBreak/>
        <w:t>1.«Информационное общество».</w:t>
      </w:r>
    </w:p>
    <w:p w:rsidR="00797088" w:rsidRPr="00797088" w:rsidRDefault="00797088" w:rsidP="00797088">
      <w:pPr>
        <w:spacing w:line="360" w:lineRule="auto"/>
        <w:rPr>
          <w:rFonts w:ascii="Times New Roman" w:eastAsia="Calibri" w:hAnsi="Times New Roman" w:cs="Times New Roman"/>
          <w:bCs/>
          <w:sz w:val="28"/>
          <w:szCs w:val="28"/>
          <w:lang w:eastAsia="en-US"/>
        </w:rPr>
      </w:pPr>
      <w:r w:rsidRPr="00797088">
        <w:rPr>
          <w:rFonts w:ascii="Times New Roman" w:eastAsia="Calibri" w:hAnsi="Times New Roman" w:cs="Times New Roman"/>
          <w:bCs/>
          <w:sz w:val="28"/>
          <w:szCs w:val="28"/>
          <w:lang w:eastAsia="en-US"/>
        </w:rPr>
        <w:t>2.  «Компьютер как человек? или Человек как компьютер?».</w:t>
      </w:r>
    </w:p>
    <w:p w:rsidR="00797088" w:rsidRPr="00797088" w:rsidRDefault="00797088" w:rsidP="00797088">
      <w:pPr>
        <w:spacing w:line="360" w:lineRule="auto"/>
        <w:rPr>
          <w:rFonts w:ascii="Times New Roman" w:eastAsia="Calibri" w:hAnsi="Times New Roman" w:cs="Times New Roman"/>
          <w:bCs/>
          <w:sz w:val="28"/>
          <w:szCs w:val="28"/>
          <w:lang w:eastAsia="en-US"/>
        </w:rPr>
      </w:pPr>
      <w:r w:rsidRPr="00797088">
        <w:rPr>
          <w:rFonts w:ascii="Times New Roman" w:eastAsia="Calibri" w:hAnsi="Times New Roman" w:cs="Times New Roman"/>
          <w:bCs/>
          <w:sz w:val="28"/>
          <w:szCs w:val="28"/>
          <w:lang w:eastAsia="en-US"/>
        </w:rPr>
        <w:t>3.«Лучшие информационные ресурсы мира».</w:t>
      </w:r>
    </w:p>
    <w:p w:rsidR="00797088" w:rsidRPr="00797088" w:rsidRDefault="00797088" w:rsidP="00797088">
      <w:pPr>
        <w:spacing w:line="360" w:lineRule="auto"/>
        <w:rPr>
          <w:rFonts w:ascii="Times New Roman" w:eastAsia="Calibri" w:hAnsi="Times New Roman" w:cs="Times New Roman"/>
          <w:bCs/>
          <w:sz w:val="28"/>
          <w:szCs w:val="28"/>
          <w:lang w:eastAsia="en-US"/>
        </w:rPr>
      </w:pPr>
      <w:r w:rsidRPr="00797088">
        <w:rPr>
          <w:rFonts w:ascii="Times New Roman" w:eastAsia="Calibri" w:hAnsi="Times New Roman" w:cs="Times New Roman"/>
          <w:bCs/>
          <w:sz w:val="28"/>
          <w:szCs w:val="28"/>
          <w:lang w:eastAsia="en-US"/>
        </w:rPr>
        <w:t>4.«Россия и Интернет».</w:t>
      </w:r>
    </w:p>
    <w:p w:rsidR="00797088" w:rsidRPr="00797088" w:rsidRDefault="00797088" w:rsidP="00797088">
      <w:pPr>
        <w:spacing w:line="360" w:lineRule="auto"/>
        <w:rPr>
          <w:rFonts w:ascii="Times New Roman" w:eastAsia="Calibri" w:hAnsi="Times New Roman" w:cs="Times New Roman"/>
          <w:bCs/>
          <w:sz w:val="28"/>
          <w:szCs w:val="28"/>
          <w:lang w:eastAsia="en-US"/>
        </w:rPr>
      </w:pPr>
      <w:r w:rsidRPr="00797088">
        <w:rPr>
          <w:rFonts w:ascii="Times New Roman" w:eastAsia="Calibri" w:hAnsi="Times New Roman" w:cs="Times New Roman"/>
          <w:bCs/>
          <w:sz w:val="28"/>
          <w:szCs w:val="28"/>
          <w:lang w:eastAsia="en-US"/>
        </w:rPr>
        <w:t>5. «Internet 21 века».</w:t>
      </w:r>
    </w:p>
    <w:p w:rsidR="00797088" w:rsidRPr="00797088" w:rsidRDefault="00797088" w:rsidP="00797088">
      <w:pPr>
        <w:spacing w:line="360" w:lineRule="auto"/>
        <w:rPr>
          <w:rFonts w:ascii="Times New Roman" w:eastAsia="Calibri" w:hAnsi="Times New Roman" w:cs="Times New Roman"/>
          <w:bCs/>
          <w:sz w:val="28"/>
          <w:szCs w:val="28"/>
          <w:lang w:eastAsia="en-US"/>
        </w:rPr>
      </w:pPr>
      <w:r w:rsidRPr="00797088">
        <w:rPr>
          <w:rFonts w:ascii="Times New Roman" w:eastAsia="Calibri" w:hAnsi="Times New Roman" w:cs="Times New Roman"/>
          <w:bCs/>
          <w:sz w:val="28"/>
          <w:szCs w:val="28"/>
          <w:lang w:eastAsia="en-US"/>
        </w:rPr>
        <w:t>6.«Обработка информации: от древности до наших дней».</w:t>
      </w:r>
      <w:r w:rsidR="00C833E5">
        <w:rPr>
          <w:rFonts w:ascii="Times New Roman" w:eastAsia="Calibri" w:hAnsi="Times New Roman" w:cs="Times New Roman"/>
          <w:bCs/>
          <w:sz w:val="28"/>
          <w:szCs w:val="28"/>
          <w:lang w:eastAsia="en-US"/>
        </w:rPr>
        <w:t xml:space="preserve"> </w:t>
      </w:r>
    </w:p>
    <w:p w:rsidR="00797088" w:rsidRPr="00797088" w:rsidRDefault="00797088" w:rsidP="00797088">
      <w:pPr>
        <w:spacing w:line="360" w:lineRule="auto"/>
        <w:rPr>
          <w:rFonts w:ascii="Times New Roman" w:eastAsia="Calibri" w:hAnsi="Times New Roman" w:cs="Times New Roman"/>
          <w:bCs/>
          <w:sz w:val="28"/>
          <w:szCs w:val="28"/>
          <w:lang w:eastAsia="en-US"/>
        </w:rPr>
      </w:pPr>
      <w:r w:rsidRPr="00797088">
        <w:rPr>
          <w:rFonts w:ascii="Times New Roman" w:eastAsia="Calibri" w:hAnsi="Times New Roman" w:cs="Times New Roman"/>
          <w:bCs/>
          <w:sz w:val="28"/>
          <w:szCs w:val="28"/>
          <w:lang w:eastAsia="en-US"/>
        </w:rPr>
        <w:t>7.«Искусственный интеллект».</w:t>
      </w:r>
    </w:p>
    <w:p w:rsidR="00797088" w:rsidRDefault="00797088" w:rsidP="00797088">
      <w:pPr>
        <w:spacing w:line="360" w:lineRule="auto"/>
        <w:rPr>
          <w:rFonts w:ascii="Times New Roman" w:eastAsia="Calibri" w:hAnsi="Times New Roman" w:cs="Times New Roman"/>
          <w:bCs/>
          <w:sz w:val="28"/>
          <w:szCs w:val="28"/>
          <w:lang w:eastAsia="en-US"/>
        </w:rPr>
      </w:pPr>
      <w:r w:rsidRPr="00797088">
        <w:rPr>
          <w:rFonts w:ascii="Times New Roman" w:eastAsia="Calibri" w:hAnsi="Times New Roman" w:cs="Times New Roman"/>
          <w:bCs/>
          <w:sz w:val="28"/>
          <w:szCs w:val="28"/>
          <w:lang w:eastAsia="en-US"/>
        </w:rPr>
        <w:t>8.«Великие имена в информатике».</w:t>
      </w:r>
    </w:p>
    <w:p w:rsidR="00370E9A" w:rsidRPr="00370E9A" w:rsidRDefault="00797088"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9.</w:t>
      </w:r>
      <w:r w:rsidR="00370E9A" w:rsidRPr="00370E9A">
        <w:rPr>
          <w:rFonts w:ascii="Times New Roman" w:eastAsia="Calibri" w:hAnsi="Times New Roman" w:cs="Times New Roman"/>
          <w:bCs/>
          <w:sz w:val="28"/>
          <w:szCs w:val="28"/>
          <w:lang w:eastAsia="en-US"/>
        </w:rPr>
        <w:t>Мы и наша вегетативная система</w:t>
      </w:r>
      <w:r w:rsidR="00370E9A">
        <w:rPr>
          <w:rFonts w:ascii="Times New Roman" w:eastAsia="Calibri" w:hAnsi="Times New Roman" w:cs="Times New Roman"/>
          <w:bCs/>
          <w:sz w:val="28"/>
          <w:szCs w:val="28"/>
          <w:lang w:eastAsia="en-US"/>
        </w:rPr>
        <w:t>.</w:t>
      </w:r>
    </w:p>
    <w:p w:rsidR="00797088" w:rsidRDefault="00370E9A"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10</w:t>
      </w:r>
      <w:r w:rsidRPr="00370E9A">
        <w:rPr>
          <w:rFonts w:ascii="Times New Roman" w:eastAsia="Calibri" w:hAnsi="Times New Roman" w:cs="Times New Roman"/>
          <w:bCs/>
          <w:sz w:val="28"/>
          <w:szCs w:val="28"/>
          <w:lang w:eastAsia="en-US"/>
        </w:rPr>
        <w:t>. Влияние компьютерных игр на агрессивность и успеваемость подростков</w:t>
      </w:r>
      <w:r>
        <w:rPr>
          <w:rFonts w:ascii="Times New Roman" w:eastAsia="Calibri" w:hAnsi="Times New Roman" w:cs="Times New Roman"/>
          <w:bCs/>
          <w:sz w:val="28"/>
          <w:szCs w:val="28"/>
          <w:lang w:eastAsia="en-US"/>
        </w:rPr>
        <w:t>.</w:t>
      </w:r>
    </w:p>
    <w:p w:rsidR="00370E9A" w:rsidRDefault="00370E9A"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11.</w:t>
      </w:r>
      <w:r w:rsidRPr="00370E9A">
        <w:rPr>
          <w:rFonts w:ascii="Times New Roman" w:eastAsia="Calibri" w:hAnsi="Times New Roman" w:cs="Times New Roman"/>
          <w:bCs/>
          <w:sz w:val="28"/>
          <w:szCs w:val="28"/>
          <w:lang w:eastAsia="en-US"/>
        </w:rPr>
        <w:t xml:space="preserve"> Рэп как поэзия современности</w:t>
      </w:r>
      <w:r>
        <w:rPr>
          <w:rFonts w:ascii="Times New Roman" w:eastAsia="Calibri" w:hAnsi="Times New Roman" w:cs="Times New Roman"/>
          <w:bCs/>
          <w:sz w:val="28"/>
          <w:szCs w:val="28"/>
          <w:lang w:eastAsia="en-US"/>
        </w:rPr>
        <w:t>.</w:t>
      </w:r>
    </w:p>
    <w:p w:rsidR="00370E9A" w:rsidRDefault="00370E9A"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12.</w:t>
      </w:r>
      <w:r w:rsidRPr="00370E9A">
        <w:rPr>
          <w:rFonts w:ascii="Times New Roman" w:eastAsia="Calibri" w:hAnsi="Times New Roman" w:cs="Times New Roman"/>
          <w:bCs/>
          <w:sz w:val="28"/>
          <w:szCs w:val="28"/>
          <w:lang w:eastAsia="en-US"/>
        </w:rPr>
        <w:t xml:space="preserve"> Великие речи XX века, повлиявшие на ход истории</w:t>
      </w:r>
      <w:r>
        <w:rPr>
          <w:rFonts w:ascii="Times New Roman" w:eastAsia="Calibri" w:hAnsi="Times New Roman" w:cs="Times New Roman"/>
          <w:bCs/>
          <w:sz w:val="28"/>
          <w:szCs w:val="28"/>
          <w:lang w:eastAsia="en-US"/>
        </w:rPr>
        <w:t>.</w:t>
      </w:r>
    </w:p>
    <w:p w:rsidR="00370E9A" w:rsidRPr="00370E9A" w:rsidRDefault="00370E9A"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13.</w:t>
      </w:r>
      <w:r w:rsidRPr="00370E9A">
        <w:rPr>
          <w:rFonts w:ascii="Times New Roman" w:eastAsia="Calibri" w:hAnsi="Times New Roman" w:cs="Times New Roman"/>
          <w:bCs/>
          <w:sz w:val="28"/>
          <w:szCs w:val="28"/>
          <w:lang w:eastAsia="en-US"/>
        </w:rPr>
        <w:t>Тема жизни и смерти в творчестве Л.Н.Толстого</w:t>
      </w:r>
      <w:r>
        <w:rPr>
          <w:rFonts w:ascii="Times New Roman" w:eastAsia="Calibri" w:hAnsi="Times New Roman" w:cs="Times New Roman"/>
          <w:bCs/>
          <w:sz w:val="28"/>
          <w:szCs w:val="28"/>
          <w:lang w:eastAsia="en-US"/>
        </w:rPr>
        <w:t>.</w:t>
      </w:r>
    </w:p>
    <w:p w:rsidR="00370E9A" w:rsidRDefault="00370E9A"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14</w:t>
      </w:r>
      <w:r w:rsidRPr="00370E9A">
        <w:rPr>
          <w:rFonts w:ascii="Times New Roman" w:eastAsia="Calibri" w:hAnsi="Times New Roman" w:cs="Times New Roman"/>
          <w:bCs/>
          <w:sz w:val="28"/>
          <w:szCs w:val="28"/>
          <w:lang w:eastAsia="en-US"/>
        </w:rPr>
        <w:t>. Письма с фронта как семейная реликвия</w:t>
      </w:r>
      <w:r>
        <w:rPr>
          <w:rFonts w:ascii="Times New Roman" w:eastAsia="Calibri" w:hAnsi="Times New Roman" w:cs="Times New Roman"/>
          <w:bCs/>
          <w:sz w:val="28"/>
          <w:szCs w:val="28"/>
          <w:lang w:eastAsia="en-US"/>
        </w:rPr>
        <w:t>.</w:t>
      </w:r>
    </w:p>
    <w:p w:rsidR="00370E9A" w:rsidRDefault="00370E9A"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15.</w:t>
      </w:r>
      <w:r w:rsidRPr="00370E9A">
        <w:rPr>
          <w:rFonts w:ascii="Times New Roman" w:eastAsia="Calibri" w:hAnsi="Times New Roman" w:cs="Times New Roman"/>
          <w:bCs/>
          <w:sz w:val="28"/>
          <w:szCs w:val="28"/>
          <w:lang w:eastAsia="en-US"/>
        </w:rPr>
        <w:t xml:space="preserve"> Особенности архитектурной политики города</w:t>
      </w:r>
      <w:r>
        <w:rPr>
          <w:rFonts w:ascii="Times New Roman" w:eastAsia="Calibri" w:hAnsi="Times New Roman" w:cs="Times New Roman"/>
          <w:bCs/>
          <w:sz w:val="28"/>
          <w:szCs w:val="28"/>
          <w:lang w:eastAsia="en-US"/>
        </w:rPr>
        <w:t>.</w:t>
      </w:r>
    </w:p>
    <w:p w:rsidR="00370E9A" w:rsidRDefault="00370E9A"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16.</w:t>
      </w:r>
      <w:r w:rsidRPr="00370E9A">
        <w:rPr>
          <w:rFonts w:ascii="Times New Roman" w:eastAsia="Calibri" w:hAnsi="Times New Roman" w:cs="Times New Roman"/>
          <w:bCs/>
          <w:sz w:val="28"/>
          <w:szCs w:val="28"/>
          <w:lang w:eastAsia="en-US"/>
        </w:rPr>
        <w:t>Влияние деструктивной субкультуры на социализацию подростков</w:t>
      </w:r>
      <w:r>
        <w:rPr>
          <w:rFonts w:ascii="Times New Roman" w:eastAsia="Calibri" w:hAnsi="Times New Roman" w:cs="Times New Roman"/>
          <w:bCs/>
          <w:sz w:val="28"/>
          <w:szCs w:val="28"/>
          <w:lang w:eastAsia="en-US"/>
        </w:rPr>
        <w:t>.</w:t>
      </w:r>
    </w:p>
    <w:p w:rsidR="00370E9A" w:rsidRPr="00370E9A" w:rsidRDefault="00370E9A"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17.</w:t>
      </w:r>
      <w:r w:rsidR="00152FF8" w:rsidRPr="00152FF8">
        <w:rPr>
          <w:rFonts w:ascii="Times New Roman" w:hAnsi="Times New Roman" w:cs="Times New Roman"/>
          <w:spacing w:val="15"/>
          <w:sz w:val="28"/>
          <w:szCs w:val="28"/>
          <w:shd w:val="clear" w:color="auto" w:fill="FFFFFF"/>
        </w:rPr>
        <w:t>Поощрение и наказание как методы стимулирования прилежания и дисциплинированности школьников.</w:t>
      </w:r>
    </w:p>
    <w:p w:rsidR="00370E9A" w:rsidRDefault="00370E9A"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18</w:t>
      </w:r>
      <w:r w:rsidRPr="00370E9A">
        <w:rPr>
          <w:rFonts w:ascii="Times New Roman" w:eastAsia="Calibri" w:hAnsi="Times New Roman" w:cs="Times New Roman"/>
          <w:bCs/>
          <w:sz w:val="28"/>
          <w:szCs w:val="28"/>
          <w:lang w:eastAsia="en-US"/>
        </w:rPr>
        <w:t>. Сленг как явление в современной лингвистике</w:t>
      </w:r>
      <w:r>
        <w:rPr>
          <w:rFonts w:ascii="Times New Roman" w:eastAsia="Calibri" w:hAnsi="Times New Roman" w:cs="Times New Roman"/>
          <w:bCs/>
          <w:sz w:val="28"/>
          <w:szCs w:val="28"/>
          <w:lang w:eastAsia="en-US"/>
        </w:rPr>
        <w:t>.</w:t>
      </w:r>
    </w:p>
    <w:p w:rsidR="00152FF8" w:rsidRDefault="00152FF8"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19.</w:t>
      </w:r>
      <w:r w:rsidRPr="00152FF8">
        <w:rPr>
          <w:rFonts w:ascii="Times New Roman" w:eastAsia="Calibri" w:hAnsi="Times New Roman" w:cs="Times New Roman"/>
          <w:bCs/>
          <w:sz w:val="28"/>
          <w:szCs w:val="28"/>
          <w:lang w:eastAsia="en-US"/>
        </w:rPr>
        <w:t>Комната-мечта. Эргономичная зона спокойствия</w:t>
      </w:r>
      <w:r>
        <w:rPr>
          <w:rFonts w:ascii="Times New Roman" w:eastAsia="Calibri" w:hAnsi="Times New Roman" w:cs="Times New Roman"/>
          <w:bCs/>
          <w:sz w:val="28"/>
          <w:szCs w:val="28"/>
          <w:lang w:eastAsia="en-US"/>
        </w:rPr>
        <w:t>.</w:t>
      </w:r>
    </w:p>
    <w:p w:rsidR="00152FF8" w:rsidRDefault="00152FF8"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w:t>
      </w:r>
      <w:r w:rsidR="003930CC">
        <w:rPr>
          <w:rFonts w:ascii="Times New Roman" w:eastAsia="Calibri" w:hAnsi="Times New Roman" w:cs="Times New Roman"/>
          <w:bCs/>
          <w:sz w:val="28"/>
          <w:szCs w:val="28"/>
          <w:lang w:eastAsia="en-US"/>
        </w:rPr>
        <w:t>Электронный</w:t>
      </w:r>
      <w:r w:rsidRPr="00152FF8">
        <w:rPr>
          <w:rFonts w:ascii="Times New Roman" w:eastAsia="Calibri" w:hAnsi="Times New Roman" w:cs="Times New Roman"/>
          <w:bCs/>
          <w:sz w:val="28"/>
          <w:szCs w:val="28"/>
          <w:lang w:eastAsia="en-US"/>
        </w:rPr>
        <w:t xml:space="preserve"> портфолио ученика</w:t>
      </w:r>
      <w:r>
        <w:rPr>
          <w:rFonts w:ascii="Times New Roman" w:eastAsia="Calibri" w:hAnsi="Times New Roman" w:cs="Times New Roman"/>
          <w:bCs/>
          <w:sz w:val="28"/>
          <w:szCs w:val="28"/>
          <w:lang w:eastAsia="en-US"/>
        </w:rPr>
        <w:t>.</w:t>
      </w:r>
    </w:p>
    <w:p w:rsidR="00152FF8" w:rsidRDefault="00152FF8"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21.</w:t>
      </w:r>
      <w:r w:rsidRPr="00152FF8">
        <w:rPr>
          <w:rFonts w:ascii="Times New Roman" w:eastAsia="Calibri" w:hAnsi="Times New Roman" w:cs="Times New Roman"/>
          <w:bCs/>
          <w:sz w:val="28"/>
          <w:szCs w:val="28"/>
          <w:lang w:eastAsia="en-US"/>
        </w:rPr>
        <w:t>Музыка как часть шумового загрязнения, воздействующего на человека</w:t>
      </w:r>
      <w:r>
        <w:rPr>
          <w:rFonts w:ascii="Times New Roman" w:eastAsia="Calibri" w:hAnsi="Times New Roman" w:cs="Times New Roman"/>
          <w:bCs/>
          <w:sz w:val="28"/>
          <w:szCs w:val="28"/>
          <w:lang w:eastAsia="en-US"/>
        </w:rPr>
        <w:t>.</w:t>
      </w:r>
    </w:p>
    <w:p w:rsidR="00152FF8" w:rsidRDefault="00152FF8"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22.</w:t>
      </w:r>
      <w:r w:rsidRPr="00152FF8">
        <w:rPr>
          <w:rFonts w:ascii="Times New Roman" w:eastAsia="Calibri" w:hAnsi="Times New Roman" w:cs="Times New Roman"/>
          <w:bCs/>
          <w:sz w:val="28"/>
          <w:szCs w:val="28"/>
          <w:lang w:eastAsia="en-US"/>
        </w:rPr>
        <w:t>Музыка и здоровье. Влияние музыки на организм человека.</w:t>
      </w:r>
    </w:p>
    <w:p w:rsidR="00152FF8" w:rsidRDefault="00152FF8"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23.</w:t>
      </w:r>
      <w:r w:rsidRPr="00152FF8">
        <w:rPr>
          <w:rFonts w:ascii="Times New Roman" w:eastAsia="Calibri" w:hAnsi="Times New Roman" w:cs="Times New Roman"/>
          <w:bCs/>
          <w:sz w:val="28"/>
          <w:szCs w:val="28"/>
          <w:lang w:eastAsia="en-US"/>
        </w:rPr>
        <w:t>Специфика русского характера в народной сказке «Поди туда – не знаю куда, принеси то – не знаю что»</w:t>
      </w:r>
      <w:r>
        <w:rPr>
          <w:rFonts w:ascii="Times New Roman" w:eastAsia="Calibri" w:hAnsi="Times New Roman" w:cs="Times New Roman"/>
          <w:bCs/>
          <w:sz w:val="28"/>
          <w:szCs w:val="28"/>
          <w:lang w:eastAsia="en-US"/>
        </w:rPr>
        <w:t>.</w:t>
      </w:r>
    </w:p>
    <w:p w:rsidR="00152FF8" w:rsidRDefault="00152FF8" w:rsidP="00370E9A">
      <w:pPr>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24.</w:t>
      </w:r>
      <w:r w:rsidRPr="00152FF8">
        <w:rPr>
          <w:rFonts w:ascii="Times New Roman" w:eastAsia="Calibri" w:hAnsi="Times New Roman" w:cs="Times New Roman"/>
          <w:bCs/>
          <w:sz w:val="28"/>
          <w:szCs w:val="28"/>
          <w:lang w:eastAsia="en-US"/>
        </w:rPr>
        <w:t>Дуэль в судьбах и произведениях русских поэтов и писателей</w:t>
      </w:r>
      <w:r>
        <w:rPr>
          <w:rFonts w:ascii="Times New Roman" w:eastAsia="Calibri" w:hAnsi="Times New Roman" w:cs="Times New Roman"/>
          <w:bCs/>
          <w:sz w:val="28"/>
          <w:szCs w:val="28"/>
          <w:lang w:eastAsia="en-US"/>
        </w:rPr>
        <w:t>.</w:t>
      </w:r>
    </w:p>
    <w:p w:rsidR="00152FF8" w:rsidRDefault="00152FF8" w:rsidP="00370E9A">
      <w:pPr>
        <w:spacing w:line="360" w:lineRule="auto"/>
        <w:rPr>
          <w:rFonts w:ascii="Times New Roman" w:hAnsi="Times New Roman" w:cs="Times New Roman"/>
          <w:color w:val="2D2D2D"/>
          <w:spacing w:val="15"/>
          <w:sz w:val="28"/>
          <w:szCs w:val="28"/>
          <w:shd w:val="clear" w:color="auto" w:fill="FFFFFF"/>
        </w:rPr>
      </w:pPr>
      <w:r>
        <w:rPr>
          <w:rFonts w:ascii="Times New Roman" w:eastAsia="Calibri" w:hAnsi="Times New Roman" w:cs="Times New Roman"/>
          <w:bCs/>
          <w:sz w:val="28"/>
          <w:szCs w:val="28"/>
          <w:lang w:eastAsia="en-US"/>
        </w:rPr>
        <w:t>25</w:t>
      </w:r>
      <w:r w:rsidRPr="00152FF8">
        <w:rPr>
          <w:rFonts w:ascii="Times New Roman" w:eastAsia="Calibri" w:hAnsi="Times New Roman" w:cs="Times New Roman"/>
          <w:bCs/>
          <w:sz w:val="28"/>
          <w:szCs w:val="28"/>
          <w:lang w:eastAsia="en-US"/>
        </w:rPr>
        <w:t>.</w:t>
      </w:r>
      <w:r w:rsidRPr="001535AE">
        <w:rPr>
          <w:rFonts w:ascii="Times New Roman" w:hAnsi="Times New Roman" w:cs="Times New Roman"/>
          <w:spacing w:val="15"/>
          <w:sz w:val="28"/>
          <w:szCs w:val="28"/>
          <w:shd w:val="clear" w:color="auto" w:fill="FFFFFF"/>
        </w:rPr>
        <w:t>Экологический комфорт школьной одежды.</w:t>
      </w:r>
    </w:p>
    <w:p w:rsidR="00152FF8" w:rsidRPr="009716A0" w:rsidRDefault="00152FF8" w:rsidP="00370E9A">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color w:val="2D2D2D"/>
          <w:spacing w:val="15"/>
          <w:sz w:val="28"/>
          <w:szCs w:val="28"/>
          <w:shd w:val="clear" w:color="auto" w:fill="FFFFFF"/>
        </w:rPr>
        <w:t>26.</w:t>
      </w:r>
      <w:r w:rsidRPr="009716A0">
        <w:rPr>
          <w:rFonts w:ascii="Times New Roman" w:hAnsi="Times New Roman" w:cs="Times New Roman"/>
          <w:spacing w:val="15"/>
          <w:sz w:val="28"/>
          <w:szCs w:val="28"/>
          <w:shd w:val="clear" w:color="auto" w:fill="FFFFFF"/>
        </w:rPr>
        <w:t>Влияние игромании на коммуникабельность человека</w:t>
      </w:r>
      <w:r w:rsidR="009716A0" w:rsidRPr="009716A0">
        <w:rPr>
          <w:rFonts w:ascii="Times New Roman" w:hAnsi="Times New Roman" w:cs="Times New Roman"/>
          <w:spacing w:val="15"/>
          <w:sz w:val="28"/>
          <w:szCs w:val="28"/>
          <w:shd w:val="clear" w:color="auto" w:fill="FFFFFF"/>
        </w:rPr>
        <w:t>.</w:t>
      </w:r>
    </w:p>
    <w:p w:rsidR="009716A0" w:rsidRPr="009716A0" w:rsidRDefault="009716A0" w:rsidP="00370E9A">
      <w:pPr>
        <w:spacing w:line="360" w:lineRule="auto"/>
        <w:rPr>
          <w:rFonts w:ascii="Times New Roman" w:hAnsi="Times New Roman" w:cs="Times New Roman"/>
          <w:spacing w:val="15"/>
          <w:sz w:val="28"/>
          <w:szCs w:val="28"/>
          <w:shd w:val="clear" w:color="auto" w:fill="FFFFFF"/>
        </w:rPr>
      </w:pPr>
      <w:r w:rsidRPr="009716A0">
        <w:rPr>
          <w:rFonts w:ascii="Times New Roman" w:hAnsi="Times New Roman" w:cs="Times New Roman"/>
          <w:spacing w:val="15"/>
          <w:sz w:val="28"/>
          <w:szCs w:val="28"/>
          <w:shd w:val="clear" w:color="auto" w:fill="FFFFFF"/>
        </w:rPr>
        <w:t>27.Популярные жанры сетевой поэзии.</w:t>
      </w:r>
    </w:p>
    <w:p w:rsidR="009716A0" w:rsidRPr="009716A0" w:rsidRDefault="009716A0" w:rsidP="009716A0">
      <w:pPr>
        <w:spacing w:line="360" w:lineRule="auto"/>
        <w:rPr>
          <w:rFonts w:ascii="Times New Roman" w:hAnsi="Times New Roman" w:cs="Times New Roman"/>
          <w:spacing w:val="15"/>
          <w:sz w:val="28"/>
          <w:szCs w:val="28"/>
          <w:shd w:val="clear" w:color="auto" w:fill="FFFFFF"/>
        </w:rPr>
      </w:pPr>
      <w:r w:rsidRPr="009716A0">
        <w:rPr>
          <w:rFonts w:ascii="Times New Roman" w:hAnsi="Times New Roman" w:cs="Times New Roman"/>
          <w:spacing w:val="15"/>
          <w:sz w:val="28"/>
          <w:szCs w:val="28"/>
          <w:shd w:val="clear" w:color="auto" w:fill="FFFFFF"/>
        </w:rPr>
        <w:t>28.Петербург Пушкина и Петербург Достоевского</w:t>
      </w:r>
      <w:r w:rsidR="001535AE">
        <w:rPr>
          <w:rFonts w:ascii="Times New Roman" w:hAnsi="Times New Roman" w:cs="Times New Roman"/>
          <w:spacing w:val="15"/>
          <w:sz w:val="28"/>
          <w:szCs w:val="28"/>
          <w:shd w:val="clear" w:color="auto" w:fill="FFFFFF"/>
        </w:rPr>
        <w:t>.</w:t>
      </w:r>
    </w:p>
    <w:p w:rsidR="009716A0" w:rsidRPr="009716A0" w:rsidRDefault="009716A0" w:rsidP="009716A0">
      <w:pPr>
        <w:spacing w:line="360" w:lineRule="auto"/>
        <w:rPr>
          <w:rFonts w:ascii="Times New Roman" w:hAnsi="Times New Roman" w:cs="Times New Roman"/>
          <w:spacing w:val="15"/>
          <w:sz w:val="28"/>
          <w:szCs w:val="28"/>
          <w:shd w:val="clear" w:color="auto" w:fill="FFFFFF"/>
        </w:rPr>
      </w:pPr>
      <w:r w:rsidRPr="009716A0">
        <w:rPr>
          <w:rFonts w:ascii="Times New Roman" w:hAnsi="Times New Roman" w:cs="Times New Roman"/>
          <w:spacing w:val="15"/>
          <w:sz w:val="28"/>
          <w:szCs w:val="28"/>
          <w:shd w:val="clear" w:color="auto" w:fill="FFFFFF"/>
        </w:rPr>
        <w:t>29. Толерантность в межэтнических отношениях подростков в школьной среде.</w:t>
      </w:r>
    </w:p>
    <w:p w:rsidR="009716A0" w:rsidRPr="001535AE" w:rsidRDefault="009716A0" w:rsidP="009716A0">
      <w:pPr>
        <w:spacing w:line="360" w:lineRule="auto"/>
        <w:rPr>
          <w:rFonts w:ascii="Times New Roman" w:hAnsi="Times New Roman" w:cs="Times New Roman"/>
          <w:spacing w:val="15"/>
          <w:sz w:val="28"/>
          <w:szCs w:val="28"/>
          <w:shd w:val="clear" w:color="auto" w:fill="FFFFFF"/>
        </w:rPr>
      </w:pPr>
      <w:r w:rsidRPr="001535AE">
        <w:rPr>
          <w:rFonts w:ascii="Times New Roman" w:hAnsi="Times New Roman" w:cs="Times New Roman"/>
          <w:spacing w:val="15"/>
          <w:sz w:val="28"/>
          <w:szCs w:val="28"/>
          <w:shd w:val="clear" w:color="auto" w:fill="FFFFFF"/>
        </w:rPr>
        <w:t>30.Составляющие здорового образа жизни.</w:t>
      </w:r>
    </w:p>
    <w:p w:rsidR="009716A0" w:rsidRDefault="009716A0" w:rsidP="009716A0">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color w:val="2D2D2D"/>
          <w:spacing w:val="15"/>
          <w:sz w:val="28"/>
          <w:szCs w:val="28"/>
          <w:shd w:val="clear" w:color="auto" w:fill="FFFFFF"/>
        </w:rPr>
        <w:t>31</w:t>
      </w:r>
      <w:r w:rsidRPr="009716A0">
        <w:rPr>
          <w:rFonts w:ascii="Times New Roman" w:hAnsi="Times New Roman" w:cs="Times New Roman"/>
          <w:spacing w:val="15"/>
          <w:sz w:val="28"/>
          <w:szCs w:val="28"/>
          <w:shd w:val="clear" w:color="auto" w:fill="FFFFFF"/>
        </w:rPr>
        <w:t>. Великие женщины — лидеры, изменившие ход истории.</w:t>
      </w:r>
      <w:r w:rsidRPr="009716A0">
        <w:rPr>
          <w:rFonts w:ascii="Times New Roman" w:hAnsi="Times New Roman" w:cs="Times New Roman"/>
          <w:spacing w:val="15"/>
          <w:sz w:val="28"/>
          <w:szCs w:val="28"/>
          <w:shd w:val="clear" w:color="auto" w:fill="FFFFFF"/>
        </w:rPr>
        <w:br/>
        <w:t>32. Любовная тема в лирике Булата Окуджавы.</w:t>
      </w:r>
    </w:p>
    <w:p w:rsidR="009716A0" w:rsidRDefault="009716A0" w:rsidP="009716A0">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33.</w:t>
      </w:r>
      <w:r w:rsidRPr="009716A0">
        <w:rPr>
          <w:rFonts w:ascii="Times New Roman" w:hAnsi="Times New Roman" w:cs="Times New Roman"/>
          <w:spacing w:val="15"/>
          <w:sz w:val="28"/>
          <w:szCs w:val="28"/>
          <w:shd w:val="clear" w:color="auto" w:fill="FFFFFF"/>
        </w:rPr>
        <w:t>Феномен улыбки в искусстве (на примере рассказа Рэя Дугласа Брэдбери «Улыбка» и картин</w:t>
      </w:r>
      <w:r>
        <w:rPr>
          <w:rFonts w:ascii="Times New Roman" w:hAnsi="Times New Roman" w:cs="Times New Roman"/>
          <w:spacing w:val="15"/>
          <w:sz w:val="28"/>
          <w:szCs w:val="28"/>
          <w:shd w:val="clear" w:color="auto" w:fill="FFFFFF"/>
        </w:rPr>
        <w:t>ы Леонардо да Винчи «Мона Лиза»</w:t>
      </w:r>
      <w:r w:rsidRPr="009716A0">
        <w:rPr>
          <w:rFonts w:ascii="Times New Roman" w:hAnsi="Times New Roman" w:cs="Times New Roman"/>
          <w:spacing w:val="15"/>
          <w:sz w:val="28"/>
          <w:szCs w:val="28"/>
          <w:shd w:val="clear" w:color="auto" w:fill="FFFFFF"/>
        </w:rPr>
        <w:t>)</w:t>
      </w:r>
      <w:r>
        <w:rPr>
          <w:rFonts w:ascii="Times New Roman" w:hAnsi="Times New Roman" w:cs="Times New Roman"/>
          <w:spacing w:val="15"/>
          <w:sz w:val="28"/>
          <w:szCs w:val="28"/>
          <w:shd w:val="clear" w:color="auto" w:fill="FFFFFF"/>
        </w:rPr>
        <w:t>.</w:t>
      </w:r>
    </w:p>
    <w:p w:rsidR="009716A0" w:rsidRDefault="009716A0" w:rsidP="009716A0">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34.</w:t>
      </w:r>
      <w:r w:rsidRPr="009716A0">
        <w:rPr>
          <w:rFonts w:ascii="Times New Roman" w:hAnsi="Times New Roman" w:cs="Times New Roman"/>
          <w:spacing w:val="15"/>
          <w:sz w:val="28"/>
          <w:szCs w:val="28"/>
          <w:shd w:val="clear" w:color="auto" w:fill="FFFFFF"/>
        </w:rPr>
        <w:t>Зависимость менталитета народа от природных условий</w:t>
      </w:r>
      <w:r>
        <w:rPr>
          <w:rFonts w:ascii="Times New Roman" w:hAnsi="Times New Roman" w:cs="Times New Roman"/>
          <w:spacing w:val="15"/>
          <w:sz w:val="28"/>
          <w:szCs w:val="28"/>
          <w:shd w:val="clear" w:color="auto" w:fill="FFFFFF"/>
        </w:rPr>
        <w:t>.</w:t>
      </w:r>
    </w:p>
    <w:p w:rsidR="001535AE" w:rsidRPr="001535AE" w:rsidRDefault="009716A0"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35.</w:t>
      </w:r>
      <w:r w:rsidR="001535AE" w:rsidRPr="001535AE">
        <w:rPr>
          <w:rFonts w:ascii="Times New Roman" w:hAnsi="Times New Roman" w:cs="Times New Roman"/>
          <w:spacing w:val="15"/>
          <w:sz w:val="28"/>
          <w:szCs w:val="28"/>
          <w:shd w:val="clear" w:color="auto" w:fill="FFFFFF"/>
        </w:rPr>
        <w:t>Язык глянцевых журналов как особенность современной массовой культуры</w:t>
      </w:r>
      <w:r w:rsidR="001535AE">
        <w:rPr>
          <w:rFonts w:ascii="Times New Roman" w:hAnsi="Times New Roman" w:cs="Times New Roman"/>
          <w:spacing w:val="15"/>
          <w:sz w:val="28"/>
          <w:szCs w:val="28"/>
          <w:shd w:val="clear" w:color="auto" w:fill="FFFFFF"/>
        </w:rPr>
        <w:t>.</w:t>
      </w:r>
    </w:p>
    <w:p w:rsidR="009716A0" w:rsidRDefault="001535AE"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36</w:t>
      </w:r>
      <w:r w:rsidRPr="001535AE">
        <w:rPr>
          <w:rFonts w:ascii="Times New Roman" w:hAnsi="Times New Roman" w:cs="Times New Roman"/>
          <w:spacing w:val="15"/>
          <w:sz w:val="28"/>
          <w:szCs w:val="28"/>
          <w:shd w:val="clear" w:color="auto" w:fill="FFFFFF"/>
        </w:rPr>
        <w:t>. Глобализация как основная тенденция развития общественных отношений</w:t>
      </w:r>
      <w:r>
        <w:rPr>
          <w:rFonts w:ascii="Times New Roman" w:hAnsi="Times New Roman" w:cs="Times New Roman"/>
          <w:spacing w:val="15"/>
          <w:sz w:val="28"/>
          <w:szCs w:val="28"/>
          <w:shd w:val="clear" w:color="auto" w:fill="FFFFFF"/>
        </w:rPr>
        <w:t>.</w:t>
      </w:r>
    </w:p>
    <w:p w:rsidR="001535AE" w:rsidRDefault="001535AE"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37.</w:t>
      </w:r>
      <w:r w:rsidRPr="001535AE">
        <w:rPr>
          <w:rFonts w:ascii="Times New Roman" w:hAnsi="Times New Roman" w:cs="Times New Roman"/>
          <w:spacing w:val="15"/>
          <w:sz w:val="28"/>
          <w:szCs w:val="28"/>
          <w:shd w:val="clear" w:color="auto" w:fill="FFFFFF"/>
        </w:rPr>
        <w:t>Предэкзаменационный стресс и пути его преодоления.</w:t>
      </w:r>
    </w:p>
    <w:p w:rsidR="001535AE" w:rsidRDefault="001535AE"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lastRenderedPageBreak/>
        <w:t>38.</w:t>
      </w:r>
      <w:r w:rsidRPr="001535AE">
        <w:rPr>
          <w:rFonts w:ascii="Times New Roman" w:hAnsi="Times New Roman" w:cs="Times New Roman"/>
          <w:spacing w:val="15"/>
          <w:sz w:val="28"/>
          <w:szCs w:val="28"/>
          <w:shd w:val="clear" w:color="auto" w:fill="FFFFFF"/>
        </w:rPr>
        <w:t>Мир школьных прозвищ</w:t>
      </w:r>
      <w:r>
        <w:rPr>
          <w:rFonts w:ascii="Times New Roman" w:hAnsi="Times New Roman" w:cs="Times New Roman"/>
          <w:spacing w:val="15"/>
          <w:sz w:val="28"/>
          <w:szCs w:val="28"/>
          <w:shd w:val="clear" w:color="auto" w:fill="FFFFFF"/>
        </w:rPr>
        <w:t>.</w:t>
      </w:r>
      <w:r w:rsidRPr="001535AE">
        <w:rPr>
          <w:rFonts w:ascii="Times New Roman" w:hAnsi="Times New Roman" w:cs="Times New Roman"/>
          <w:spacing w:val="15"/>
          <w:sz w:val="28"/>
          <w:szCs w:val="28"/>
          <w:shd w:val="clear" w:color="auto" w:fill="FFFFFF"/>
        </w:rPr>
        <w:br/>
      </w:r>
      <w:r>
        <w:rPr>
          <w:rFonts w:ascii="Times New Roman" w:hAnsi="Times New Roman" w:cs="Times New Roman"/>
          <w:spacing w:val="15"/>
          <w:sz w:val="28"/>
          <w:szCs w:val="28"/>
          <w:shd w:val="clear" w:color="auto" w:fill="FFFFFF"/>
        </w:rPr>
        <w:t>39</w:t>
      </w:r>
      <w:r w:rsidRPr="001535AE">
        <w:rPr>
          <w:rFonts w:ascii="Times New Roman" w:hAnsi="Times New Roman" w:cs="Times New Roman"/>
          <w:spacing w:val="15"/>
          <w:sz w:val="28"/>
          <w:szCs w:val="28"/>
          <w:shd w:val="clear" w:color="auto" w:fill="FFFFFF"/>
        </w:rPr>
        <w:t>. Тайм-менеджмент в зависимости от гендерного типа, возрастной категории и социального статуса</w:t>
      </w:r>
      <w:r w:rsidR="00A206C6">
        <w:rPr>
          <w:rFonts w:ascii="Times New Roman" w:hAnsi="Times New Roman" w:cs="Times New Roman"/>
          <w:spacing w:val="15"/>
          <w:sz w:val="28"/>
          <w:szCs w:val="28"/>
          <w:shd w:val="clear" w:color="auto" w:fill="FFFFFF"/>
        </w:rPr>
        <w:t>.</w:t>
      </w:r>
      <w:r w:rsidRPr="001535AE">
        <w:rPr>
          <w:rFonts w:ascii="Times New Roman" w:hAnsi="Times New Roman" w:cs="Times New Roman"/>
          <w:spacing w:val="15"/>
          <w:sz w:val="28"/>
          <w:szCs w:val="28"/>
          <w:shd w:val="clear" w:color="auto" w:fill="FFFFFF"/>
        </w:rPr>
        <w:br/>
      </w:r>
      <w:r>
        <w:rPr>
          <w:rFonts w:ascii="Times New Roman" w:hAnsi="Times New Roman" w:cs="Times New Roman"/>
          <w:spacing w:val="15"/>
          <w:sz w:val="28"/>
          <w:szCs w:val="28"/>
          <w:shd w:val="clear" w:color="auto" w:fill="FFFFFF"/>
        </w:rPr>
        <w:t>40</w:t>
      </w:r>
      <w:r w:rsidRPr="001535AE">
        <w:rPr>
          <w:rFonts w:ascii="Times New Roman" w:hAnsi="Times New Roman" w:cs="Times New Roman"/>
          <w:spacing w:val="15"/>
          <w:sz w:val="28"/>
          <w:szCs w:val="28"/>
          <w:shd w:val="clear" w:color="auto" w:fill="FFFFFF"/>
        </w:rPr>
        <w:t>. Исследование читательского интереса старшеклассников</w:t>
      </w:r>
      <w:r w:rsidR="00A206C6">
        <w:rPr>
          <w:rFonts w:ascii="Times New Roman" w:hAnsi="Times New Roman" w:cs="Times New Roman"/>
          <w:spacing w:val="15"/>
          <w:sz w:val="28"/>
          <w:szCs w:val="28"/>
          <w:shd w:val="clear" w:color="auto" w:fill="FFFFFF"/>
        </w:rPr>
        <w:t>.</w:t>
      </w:r>
    </w:p>
    <w:p w:rsidR="001535AE" w:rsidRDefault="001535AE"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41.</w:t>
      </w:r>
      <w:r w:rsidRPr="001535AE">
        <w:rPr>
          <w:rFonts w:ascii="Times New Roman" w:hAnsi="Times New Roman" w:cs="Times New Roman"/>
          <w:spacing w:val="15"/>
          <w:sz w:val="28"/>
          <w:szCs w:val="28"/>
          <w:shd w:val="clear" w:color="auto" w:fill="FFFFFF"/>
        </w:rPr>
        <w:t>Происхождение фамилий людей</w:t>
      </w:r>
      <w:r>
        <w:rPr>
          <w:rFonts w:ascii="Times New Roman" w:hAnsi="Times New Roman" w:cs="Times New Roman"/>
          <w:spacing w:val="15"/>
          <w:sz w:val="28"/>
          <w:szCs w:val="28"/>
          <w:shd w:val="clear" w:color="auto" w:fill="FFFFFF"/>
        </w:rPr>
        <w:t>.</w:t>
      </w:r>
    </w:p>
    <w:p w:rsidR="001535AE" w:rsidRDefault="001535AE"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42.</w:t>
      </w:r>
      <w:r w:rsidRPr="001535AE">
        <w:rPr>
          <w:rFonts w:ascii="Times New Roman" w:hAnsi="Times New Roman" w:cs="Times New Roman"/>
          <w:spacing w:val="15"/>
          <w:sz w:val="28"/>
          <w:szCs w:val="28"/>
          <w:shd w:val="clear" w:color="auto" w:fill="FFFFFF"/>
        </w:rPr>
        <w:t>Влияние социальных сетей на развитие русского языка</w:t>
      </w:r>
      <w:r>
        <w:rPr>
          <w:rFonts w:ascii="Times New Roman" w:hAnsi="Times New Roman" w:cs="Times New Roman"/>
          <w:spacing w:val="15"/>
          <w:sz w:val="28"/>
          <w:szCs w:val="28"/>
          <w:shd w:val="clear" w:color="auto" w:fill="FFFFFF"/>
        </w:rPr>
        <w:t>.</w:t>
      </w:r>
    </w:p>
    <w:p w:rsidR="001B04C0" w:rsidRDefault="001B04C0"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43.</w:t>
      </w:r>
      <w:r w:rsidRPr="001B04C0">
        <w:rPr>
          <w:rFonts w:ascii="Times New Roman" w:hAnsi="Times New Roman" w:cs="Times New Roman"/>
          <w:spacing w:val="15"/>
          <w:sz w:val="28"/>
          <w:szCs w:val="28"/>
          <w:shd w:val="clear" w:color="auto" w:fill="FFFFFF"/>
        </w:rPr>
        <w:t>Символика чисел в романе Ф.М.</w:t>
      </w:r>
      <w:r w:rsidR="002F1891">
        <w:rPr>
          <w:rFonts w:ascii="Times New Roman" w:hAnsi="Times New Roman" w:cs="Times New Roman"/>
          <w:spacing w:val="15"/>
          <w:sz w:val="28"/>
          <w:szCs w:val="28"/>
          <w:shd w:val="clear" w:color="auto" w:fill="FFFFFF"/>
        </w:rPr>
        <w:t xml:space="preserve"> </w:t>
      </w:r>
      <w:r w:rsidRPr="001B04C0">
        <w:rPr>
          <w:rFonts w:ascii="Times New Roman" w:hAnsi="Times New Roman" w:cs="Times New Roman"/>
          <w:spacing w:val="15"/>
          <w:sz w:val="28"/>
          <w:szCs w:val="28"/>
          <w:shd w:val="clear" w:color="auto" w:fill="FFFFFF"/>
        </w:rPr>
        <w:t>Достоевского «Преступление и наказание»</w:t>
      </w:r>
      <w:r>
        <w:rPr>
          <w:rFonts w:ascii="Times New Roman" w:hAnsi="Times New Roman" w:cs="Times New Roman"/>
          <w:spacing w:val="15"/>
          <w:sz w:val="28"/>
          <w:szCs w:val="28"/>
          <w:shd w:val="clear" w:color="auto" w:fill="FFFFFF"/>
        </w:rPr>
        <w:t>.</w:t>
      </w:r>
    </w:p>
    <w:p w:rsidR="001B04C0" w:rsidRDefault="001B04C0"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44.</w:t>
      </w:r>
      <w:r w:rsidRPr="001B04C0">
        <w:rPr>
          <w:rFonts w:ascii="Times New Roman" w:hAnsi="Times New Roman" w:cs="Times New Roman"/>
          <w:spacing w:val="15"/>
          <w:sz w:val="28"/>
          <w:szCs w:val="28"/>
          <w:shd w:val="clear" w:color="auto" w:fill="FFFFFF"/>
        </w:rPr>
        <w:t xml:space="preserve"> Трудности в изучении английского языка и как их преодолеть</w:t>
      </w:r>
      <w:r>
        <w:rPr>
          <w:rFonts w:ascii="Times New Roman" w:hAnsi="Times New Roman" w:cs="Times New Roman"/>
          <w:spacing w:val="15"/>
          <w:sz w:val="28"/>
          <w:szCs w:val="28"/>
          <w:shd w:val="clear" w:color="auto" w:fill="FFFFFF"/>
        </w:rPr>
        <w:t>.</w:t>
      </w:r>
    </w:p>
    <w:p w:rsidR="001B04C0" w:rsidRDefault="001B04C0"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45.</w:t>
      </w:r>
      <w:r w:rsidR="00D67445" w:rsidRPr="00D67445">
        <w:rPr>
          <w:rFonts w:ascii="Times New Roman" w:hAnsi="Times New Roman" w:cs="Times New Roman"/>
          <w:spacing w:val="15"/>
          <w:sz w:val="28"/>
          <w:szCs w:val="28"/>
          <w:shd w:val="clear" w:color="auto" w:fill="FFFFFF"/>
        </w:rPr>
        <w:t xml:space="preserve"> Исследование характерологических особенностей личности селфи-зависимых учащихся</w:t>
      </w:r>
      <w:r w:rsidR="00D67445">
        <w:rPr>
          <w:rFonts w:ascii="Times New Roman" w:hAnsi="Times New Roman" w:cs="Times New Roman"/>
          <w:spacing w:val="15"/>
          <w:sz w:val="28"/>
          <w:szCs w:val="28"/>
          <w:shd w:val="clear" w:color="auto" w:fill="FFFFFF"/>
        </w:rPr>
        <w:t>.</w:t>
      </w:r>
    </w:p>
    <w:p w:rsidR="00D67445" w:rsidRDefault="00D67445"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46.</w:t>
      </w:r>
      <w:r w:rsidRPr="00D67445">
        <w:rPr>
          <w:rFonts w:ascii="Times New Roman" w:hAnsi="Times New Roman" w:cs="Times New Roman"/>
          <w:spacing w:val="15"/>
          <w:sz w:val="28"/>
          <w:szCs w:val="28"/>
          <w:shd w:val="clear" w:color="auto" w:fill="FFFFFF"/>
        </w:rPr>
        <w:t>Особенности американского коммуникативного поведения (на примере делового совещания)</w:t>
      </w:r>
      <w:r>
        <w:rPr>
          <w:rFonts w:ascii="Times New Roman" w:hAnsi="Times New Roman" w:cs="Times New Roman"/>
          <w:spacing w:val="15"/>
          <w:sz w:val="28"/>
          <w:szCs w:val="28"/>
          <w:shd w:val="clear" w:color="auto" w:fill="FFFFFF"/>
        </w:rPr>
        <w:t>.</w:t>
      </w:r>
    </w:p>
    <w:p w:rsidR="00D67445" w:rsidRDefault="00D67445"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47.</w:t>
      </w:r>
      <w:r w:rsidRPr="00D67445">
        <w:rPr>
          <w:rFonts w:ascii="Times New Roman" w:hAnsi="Times New Roman" w:cs="Times New Roman"/>
          <w:spacing w:val="15"/>
          <w:sz w:val="28"/>
          <w:szCs w:val="28"/>
          <w:shd w:val="clear" w:color="auto" w:fill="FFFFFF"/>
        </w:rPr>
        <w:t>Интернет-мемы как разновидность сетевой коммуникации</w:t>
      </w:r>
      <w:r>
        <w:rPr>
          <w:rFonts w:ascii="Times New Roman" w:hAnsi="Times New Roman" w:cs="Times New Roman"/>
          <w:spacing w:val="15"/>
          <w:sz w:val="28"/>
          <w:szCs w:val="28"/>
          <w:shd w:val="clear" w:color="auto" w:fill="FFFFFF"/>
        </w:rPr>
        <w:t>.</w:t>
      </w:r>
    </w:p>
    <w:p w:rsidR="00D67445" w:rsidRDefault="00D67445"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48.</w:t>
      </w:r>
      <w:r w:rsidRPr="00D67445">
        <w:rPr>
          <w:rFonts w:ascii="Times New Roman" w:hAnsi="Times New Roman" w:cs="Times New Roman"/>
          <w:spacing w:val="15"/>
          <w:sz w:val="28"/>
          <w:szCs w:val="28"/>
          <w:shd w:val="clear" w:color="auto" w:fill="FFFFFF"/>
        </w:rPr>
        <w:t xml:space="preserve"> Определение работоспособности подростков 14-16 лет в зависимости от генов родственников</w:t>
      </w:r>
      <w:r>
        <w:rPr>
          <w:rFonts w:ascii="Times New Roman" w:hAnsi="Times New Roman" w:cs="Times New Roman"/>
          <w:spacing w:val="15"/>
          <w:sz w:val="28"/>
          <w:szCs w:val="28"/>
          <w:shd w:val="clear" w:color="auto" w:fill="FFFFFF"/>
        </w:rPr>
        <w:t>.</w:t>
      </w:r>
    </w:p>
    <w:p w:rsidR="00D67445" w:rsidRDefault="00D67445" w:rsidP="001535AE">
      <w:pPr>
        <w:spacing w:line="360" w:lineRule="auto"/>
        <w:rPr>
          <w:rFonts w:ascii="Times New Roman" w:hAnsi="Times New Roman" w:cs="Times New Roman"/>
          <w:spacing w:val="15"/>
          <w:sz w:val="28"/>
          <w:szCs w:val="28"/>
          <w:shd w:val="clear" w:color="auto" w:fill="FFFFFF"/>
        </w:rPr>
      </w:pPr>
      <w:r>
        <w:rPr>
          <w:rFonts w:ascii="Times New Roman" w:hAnsi="Times New Roman" w:cs="Times New Roman"/>
          <w:spacing w:val="15"/>
          <w:sz w:val="28"/>
          <w:szCs w:val="28"/>
          <w:shd w:val="clear" w:color="auto" w:fill="FFFFFF"/>
        </w:rPr>
        <w:t>49.</w:t>
      </w:r>
      <w:r w:rsidRPr="00D67445">
        <w:rPr>
          <w:rFonts w:ascii="Times New Roman" w:hAnsi="Times New Roman" w:cs="Times New Roman"/>
          <w:spacing w:val="15"/>
          <w:sz w:val="28"/>
          <w:szCs w:val="28"/>
          <w:shd w:val="clear" w:color="auto" w:fill="FFFFFF"/>
        </w:rPr>
        <w:t>Кинематограф: прошлое и настоящее</w:t>
      </w:r>
      <w:r>
        <w:rPr>
          <w:rFonts w:ascii="Times New Roman" w:hAnsi="Times New Roman" w:cs="Times New Roman"/>
          <w:spacing w:val="15"/>
          <w:sz w:val="28"/>
          <w:szCs w:val="28"/>
          <w:shd w:val="clear" w:color="auto" w:fill="FFFFFF"/>
        </w:rPr>
        <w:t>.</w:t>
      </w:r>
    </w:p>
    <w:p w:rsidR="00D67445" w:rsidRPr="00152FF8" w:rsidRDefault="00D67445" w:rsidP="001535AE">
      <w:pPr>
        <w:spacing w:line="360" w:lineRule="auto"/>
        <w:rPr>
          <w:rFonts w:ascii="Times New Roman" w:eastAsia="Calibri" w:hAnsi="Times New Roman" w:cs="Times New Roman"/>
          <w:bCs/>
          <w:sz w:val="28"/>
          <w:szCs w:val="28"/>
          <w:lang w:eastAsia="en-US"/>
        </w:rPr>
      </w:pPr>
      <w:r>
        <w:rPr>
          <w:rFonts w:ascii="Times New Roman" w:hAnsi="Times New Roman" w:cs="Times New Roman"/>
          <w:spacing w:val="15"/>
          <w:sz w:val="28"/>
          <w:szCs w:val="28"/>
          <w:shd w:val="clear" w:color="auto" w:fill="FFFFFF"/>
        </w:rPr>
        <w:t>50.</w:t>
      </w:r>
      <w:r w:rsidR="00964835" w:rsidRPr="00964835">
        <w:rPr>
          <w:rFonts w:ascii="Times New Roman" w:hAnsi="Times New Roman" w:cs="Times New Roman"/>
          <w:spacing w:val="15"/>
          <w:sz w:val="28"/>
          <w:szCs w:val="28"/>
          <w:shd w:val="clear" w:color="auto" w:fill="FFFFFF"/>
        </w:rPr>
        <w:t>Психолингвистическое исследование граффити</w:t>
      </w:r>
      <w:r w:rsidR="00964835">
        <w:rPr>
          <w:rFonts w:ascii="Times New Roman" w:hAnsi="Times New Roman" w:cs="Times New Roman"/>
          <w:spacing w:val="15"/>
          <w:sz w:val="28"/>
          <w:szCs w:val="28"/>
          <w:shd w:val="clear" w:color="auto" w:fill="FFFFFF"/>
        </w:rPr>
        <w:t>.</w:t>
      </w:r>
    </w:p>
    <w:p w:rsidR="00797088" w:rsidRPr="00485378" w:rsidRDefault="00797088" w:rsidP="008D0DD8">
      <w:pPr>
        <w:spacing w:line="360" w:lineRule="auto"/>
        <w:rPr>
          <w:rFonts w:ascii="Times New Roman" w:eastAsia="Calibri" w:hAnsi="Times New Roman" w:cs="Times New Roman"/>
          <w:b/>
          <w:sz w:val="28"/>
          <w:szCs w:val="28"/>
          <w:lang w:eastAsia="en-US"/>
        </w:rPr>
      </w:pPr>
    </w:p>
    <w:p w:rsidR="00E26515" w:rsidRPr="00485378" w:rsidRDefault="008D4F9D" w:rsidP="00D510F8">
      <w:pPr>
        <w:spacing w:after="0" w:line="360" w:lineRule="auto"/>
        <w:ind w:firstLine="709"/>
        <w:rPr>
          <w:rFonts w:ascii="Times New Roman" w:eastAsia="Calibri" w:hAnsi="Times New Roman" w:cs="Times New Roman"/>
          <w:b/>
          <w:sz w:val="28"/>
          <w:szCs w:val="28"/>
          <w:lang w:eastAsia="en-US"/>
        </w:rPr>
      </w:pPr>
      <w:r>
        <w:rPr>
          <w:rFonts w:ascii="Times New Roman" w:eastAsia="Calibri" w:hAnsi="Times New Roman" w:cs="Times New Roman"/>
          <w:b/>
          <w:noProof/>
          <w:sz w:val="28"/>
          <w:szCs w:val="28"/>
        </w:rPr>
        <w:drawing>
          <wp:inline distT="0" distB="0" distL="0" distR="0">
            <wp:extent cx="944880" cy="499745"/>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4880" cy="499745"/>
                    </a:xfrm>
                    <a:prstGeom prst="rect">
                      <a:avLst/>
                    </a:prstGeom>
                    <a:noFill/>
                  </pic:spPr>
                </pic:pic>
              </a:graphicData>
            </a:graphic>
          </wp:inline>
        </w:drawing>
      </w:r>
      <w:r w:rsidR="00E26515">
        <w:rPr>
          <w:rFonts w:ascii="Times New Roman" w:eastAsia="Calibri" w:hAnsi="Times New Roman" w:cs="Times New Roman"/>
          <w:b/>
          <w:sz w:val="28"/>
          <w:szCs w:val="28"/>
          <w:lang w:eastAsia="en-US"/>
        </w:rPr>
        <w:t>МЕТАФОРИЧЕСКАЯ ДЕЛОВАЯ ИГРА</w:t>
      </w:r>
    </w:p>
    <w:p w:rsidR="00A206C6" w:rsidRDefault="00A206C6" w:rsidP="00D510F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Пункт 1</w:t>
      </w:r>
    </w:p>
    <w:p w:rsidR="00485378" w:rsidRPr="00437CA3" w:rsidRDefault="00A206C6" w:rsidP="00D510F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Ознакомимся с понятием</w:t>
      </w:r>
      <w:r w:rsidR="00437CA3" w:rsidRPr="00437CA3">
        <w:rPr>
          <w:rFonts w:ascii="Times New Roman" w:hAnsi="Times New Roman" w:cs="Times New Roman"/>
          <w:b/>
          <w:sz w:val="28"/>
          <w:szCs w:val="28"/>
        </w:rPr>
        <w:t xml:space="preserve"> </w:t>
      </w:r>
      <w:r>
        <w:rPr>
          <w:rFonts w:ascii="Times New Roman" w:hAnsi="Times New Roman" w:cs="Times New Roman"/>
          <w:b/>
          <w:sz w:val="28"/>
          <w:szCs w:val="28"/>
        </w:rPr>
        <w:t>«</w:t>
      </w:r>
      <w:r w:rsidR="00437CA3" w:rsidRPr="00437CA3">
        <w:rPr>
          <w:rFonts w:ascii="Times New Roman" w:hAnsi="Times New Roman" w:cs="Times New Roman"/>
          <w:b/>
          <w:sz w:val="28"/>
          <w:szCs w:val="28"/>
        </w:rPr>
        <w:t>Метафорическая деловая игра»</w:t>
      </w:r>
    </w:p>
    <w:p w:rsidR="004E3CAC" w:rsidRDefault="00D435F3" w:rsidP="00D510F8">
      <w:pPr>
        <w:spacing w:after="0" w:line="360" w:lineRule="auto"/>
        <w:ind w:firstLine="709"/>
        <w:jc w:val="both"/>
        <w:rPr>
          <w:rFonts w:ascii="Times New Roman" w:hAnsi="Times New Roman"/>
          <w:sz w:val="28"/>
          <w:szCs w:val="28"/>
        </w:rPr>
      </w:pPr>
      <w:r w:rsidRPr="00437CA3">
        <w:rPr>
          <w:rFonts w:ascii="Times New Roman" w:hAnsi="Times New Roman" w:cs="Times New Roman"/>
          <w:sz w:val="28"/>
          <w:szCs w:val="28"/>
        </w:rPr>
        <w:t>Метафорическая деловая игра</w:t>
      </w:r>
      <w:r w:rsidR="00437CA3" w:rsidRPr="00437CA3">
        <w:rPr>
          <w:rFonts w:ascii="Times New Roman" w:hAnsi="Times New Roman" w:cs="Times New Roman"/>
          <w:bCs/>
          <w:sz w:val="28"/>
          <w:szCs w:val="28"/>
        </w:rPr>
        <w:t xml:space="preserve">- </w:t>
      </w:r>
      <w:r w:rsidR="00437CA3" w:rsidRPr="00437CA3">
        <w:rPr>
          <w:rFonts w:ascii="Times New Roman" w:hAnsi="Times New Roman" w:cs="Times New Roman"/>
          <w:sz w:val="28"/>
          <w:szCs w:val="28"/>
        </w:rPr>
        <w:t xml:space="preserve">совместная работа участников группы для поиска творческих решений </w:t>
      </w:r>
      <w:r w:rsidR="00437CA3">
        <w:rPr>
          <w:rFonts w:ascii="Times New Roman" w:hAnsi="Times New Roman" w:cs="Times New Roman"/>
          <w:sz w:val="28"/>
          <w:szCs w:val="28"/>
        </w:rPr>
        <w:t>бизнес</w:t>
      </w:r>
      <w:r w:rsidR="00A206C6">
        <w:rPr>
          <w:rFonts w:ascii="Times New Roman" w:hAnsi="Times New Roman" w:cs="Times New Roman"/>
          <w:sz w:val="28"/>
          <w:szCs w:val="28"/>
        </w:rPr>
        <w:t xml:space="preserve"> </w:t>
      </w:r>
      <w:r w:rsidR="00437CA3">
        <w:rPr>
          <w:rFonts w:ascii="Times New Roman" w:hAnsi="Times New Roman" w:cs="Times New Roman"/>
          <w:sz w:val="28"/>
          <w:szCs w:val="28"/>
        </w:rPr>
        <w:t>-</w:t>
      </w:r>
      <w:r w:rsidR="00A206C6">
        <w:rPr>
          <w:rFonts w:ascii="Times New Roman" w:hAnsi="Times New Roman" w:cs="Times New Roman"/>
          <w:sz w:val="28"/>
          <w:szCs w:val="28"/>
        </w:rPr>
        <w:t xml:space="preserve"> </w:t>
      </w:r>
      <w:r w:rsidR="00437CA3">
        <w:rPr>
          <w:rFonts w:ascii="Times New Roman" w:hAnsi="Times New Roman" w:cs="Times New Roman"/>
          <w:sz w:val="28"/>
          <w:szCs w:val="28"/>
        </w:rPr>
        <w:t xml:space="preserve">проблемы и/или для смены </w:t>
      </w:r>
      <w:r w:rsidR="00437CA3" w:rsidRPr="00437CA3">
        <w:rPr>
          <w:rFonts w:ascii="Times New Roman" w:hAnsi="Times New Roman" w:cs="Times New Roman"/>
          <w:sz w:val="28"/>
          <w:szCs w:val="28"/>
        </w:rPr>
        <w:lastRenderedPageBreak/>
        <w:t>установки.</w:t>
      </w:r>
      <w:r w:rsidR="00A206C6">
        <w:rPr>
          <w:rFonts w:ascii="Times New Roman" w:hAnsi="Times New Roman" w:cs="Times New Roman"/>
          <w:sz w:val="28"/>
          <w:szCs w:val="28"/>
        </w:rPr>
        <w:t xml:space="preserve"> </w:t>
      </w:r>
      <w:r w:rsidR="00E26515" w:rsidRPr="00E26515">
        <w:rPr>
          <w:rFonts w:ascii="Times New Roman" w:hAnsi="Times New Roman"/>
          <w:sz w:val="28"/>
          <w:szCs w:val="28"/>
        </w:rPr>
        <w:t xml:space="preserve">Метафорой могут  служить легенды, притчи, сказки, пословицы  по аналогии передающие проблематику отношений главных героев метафоры и реальных проблем жизни. </w:t>
      </w:r>
    </w:p>
    <w:p w:rsidR="00E26515" w:rsidRPr="00E26515" w:rsidRDefault="00E26515" w:rsidP="00D510F8">
      <w:pPr>
        <w:spacing w:after="0" w:line="360" w:lineRule="auto"/>
        <w:ind w:firstLine="709"/>
        <w:jc w:val="both"/>
        <w:rPr>
          <w:rFonts w:ascii="Times New Roman" w:hAnsi="Times New Roman"/>
          <w:sz w:val="28"/>
          <w:szCs w:val="28"/>
        </w:rPr>
      </w:pPr>
      <w:r w:rsidRPr="00E26515">
        <w:rPr>
          <w:rFonts w:ascii="Times New Roman" w:hAnsi="Times New Roman"/>
          <w:bCs/>
          <w:sz w:val="28"/>
          <w:szCs w:val="28"/>
        </w:rPr>
        <w:t>Метафора позволяет</w:t>
      </w:r>
      <w:r w:rsidRPr="00E26515">
        <w:rPr>
          <w:rFonts w:ascii="Times New Roman" w:hAnsi="Times New Roman"/>
          <w:sz w:val="28"/>
          <w:szCs w:val="28"/>
        </w:rPr>
        <w:t>:</w:t>
      </w:r>
    </w:p>
    <w:p w:rsidR="00E26515" w:rsidRPr="00E26515" w:rsidRDefault="00E26515" w:rsidP="00D510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6515">
        <w:rPr>
          <w:rFonts w:ascii="Times New Roman" w:hAnsi="Times New Roman" w:cs="Times New Roman"/>
          <w:bCs/>
          <w:sz w:val="28"/>
          <w:szCs w:val="28"/>
        </w:rPr>
        <w:t xml:space="preserve">активизировать творческие способности участников игры, </w:t>
      </w:r>
      <w:r w:rsidR="00A206C6">
        <w:rPr>
          <w:rFonts w:ascii="Times New Roman" w:hAnsi="Times New Roman" w:cs="Times New Roman"/>
          <w:bCs/>
          <w:sz w:val="28"/>
          <w:szCs w:val="28"/>
        </w:rPr>
        <w:t>расширить поведенческие реакции;</w:t>
      </w:r>
      <w:r w:rsidRPr="00E26515">
        <w:rPr>
          <w:rFonts w:ascii="Times New Roman" w:hAnsi="Times New Roman" w:cs="Times New Roman"/>
          <w:bCs/>
          <w:sz w:val="28"/>
          <w:szCs w:val="28"/>
        </w:rPr>
        <w:t xml:space="preserve"> </w:t>
      </w:r>
    </w:p>
    <w:p w:rsidR="00E26515" w:rsidRPr="00E26515" w:rsidRDefault="00E26515" w:rsidP="00D510F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E26515">
        <w:rPr>
          <w:rFonts w:ascii="Times New Roman" w:hAnsi="Times New Roman" w:cs="Times New Roman"/>
          <w:bCs/>
          <w:sz w:val="28"/>
          <w:szCs w:val="28"/>
        </w:rPr>
        <w:t>снять стереотипы, которые  уже сформировались  при неудачных попытках решения жизненных, учебных и профессиональных проблем;</w:t>
      </w:r>
    </w:p>
    <w:p w:rsidR="00E26515" w:rsidRPr="00E26515" w:rsidRDefault="00E26515" w:rsidP="00D510F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Pr="00E26515">
        <w:rPr>
          <w:rFonts w:ascii="Times New Roman" w:hAnsi="Times New Roman" w:cs="Times New Roman"/>
          <w:bCs/>
          <w:sz w:val="28"/>
          <w:szCs w:val="28"/>
        </w:rPr>
        <w:t>переключить внимание участников с видения преград на видение во</w:t>
      </w:r>
      <w:r w:rsidR="00A206C6">
        <w:rPr>
          <w:rFonts w:ascii="Times New Roman" w:hAnsi="Times New Roman" w:cs="Times New Roman"/>
          <w:bCs/>
          <w:sz w:val="28"/>
          <w:szCs w:val="28"/>
        </w:rPr>
        <w:t>зможностей.</w:t>
      </w:r>
      <w:r w:rsidRPr="00E26515">
        <w:rPr>
          <w:rFonts w:ascii="Times New Roman" w:hAnsi="Times New Roman" w:cs="Times New Roman"/>
          <w:bCs/>
          <w:sz w:val="28"/>
          <w:szCs w:val="28"/>
        </w:rPr>
        <w:t xml:space="preserve"> </w:t>
      </w:r>
    </w:p>
    <w:p w:rsidR="001F7D08" w:rsidRDefault="001F7D08" w:rsidP="00D510F8">
      <w:pPr>
        <w:spacing w:after="0" w:line="360" w:lineRule="auto"/>
        <w:ind w:firstLine="709"/>
        <w:rPr>
          <w:rFonts w:ascii="Times New Roman" w:hAnsi="Times New Roman" w:cs="Times New Roman"/>
          <w:sz w:val="28"/>
          <w:szCs w:val="28"/>
        </w:rPr>
      </w:pPr>
    </w:p>
    <w:p w:rsidR="00A206C6" w:rsidRDefault="00A206C6" w:rsidP="00D510F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Пункт 2</w:t>
      </w:r>
    </w:p>
    <w:p w:rsidR="00437CA3" w:rsidRPr="00437CA3" w:rsidRDefault="00A206C6" w:rsidP="00D510F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Р</w:t>
      </w:r>
      <w:r w:rsidR="00437CA3" w:rsidRPr="00437CA3">
        <w:rPr>
          <w:rFonts w:ascii="Times New Roman" w:hAnsi="Times New Roman" w:cs="Times New Roman"/>
          <w:b/>
          <w:sz w:val="28"/>
          <w:szCs w:val="28"/>
        </w:rPr>
        <w:t>ассмотри</w:t>
      </w:r>
      <w:r>
        <w:rPr>
          <w:rFonts w:ascii="Times New Roman" w:hAnsi="Times New Roman" w:cs="Times New Roman"/>
          <w:b/>
          <w:sz w:val="28"/>
          <w:szCs w:val="28"/>
        </w:rPr>
        <w:t>м</w:t>
      </w:r>
      <w:r w:rsidR="00437CA3" w:rsidRPr="00437CA3">
        <w:rPr>
          <w:rFonts w:ascii="Times New Roman" w:hAnsi="Times New Roman" w:cs="Times New Roman"/>
          <w:b/>
          <w:sz w:val="28"/>
          <w:szCs w:val="28"/>
        </w:rPr>
        <w:t xml:space="preserve"> </w:t>
      </w:r>
      <w:r w:rsidR="0021623B">
        <w:rPr>
          <w:rFonts w:ascii="Times New Roman" w:hAnsi="Times New Roman" w:cs="Times New Roman"/>
          <w:b/>
          <w:sz w:val="28"/>
          <w:szCs w:val="28"/>
        </w:rPr>
        <w:t xml:space="preserve">область применения </w:t>
      </w:r>
      <w:r w:rsidR="00437CA3" w:rsidRPr="00437CA3">
        <w:rPr>
          <w:rFonts w:ascii="Times New Roman" w:hAnsi="Times New Roman" w:cs="Times New Roman"/>
          <w:b/>
          <w:sz w:val="28"/>
          <w:szCs w:val="28"/>
        </w:rPr>
        <w:t>данной формы работы:</w:t>
      </w:r>
    </w:p>
    <w:p w:rsidR="004E3CAC" w:rsidRDefault="00437CA3" w:rsidP="00D510F8">
      <w:pPr>
        <w:spacing w:after="0" w:line="360" w:lineRule="auto"/>
        <w:ind w:firstLine="709"/>
        <w:jc w:val="both"/>
        <w:rPr>
          <w:rFonts w:ascii="Times New Roman" w:hAnsi="Times New Roman" w:cs="Times New Roman"/>
          <w:sz w:val="28"/>
          <w:szCs w:val="28"/>
        </w:rPr>
      </w:pPr>
      <w:r w:rsidRPr="00437CA3">
        <w:rPr>
          <w:rFonts w:ascii="Times New Roman" w:hAnsi="Times New Roman" w:cs="Times New Roman"/>
          <w:sz w:val="28"/>
          <w:szCs w:val="28"/>
        </w:rPr>
        <w:t>Область применения метафорической деловой игры в процессе обучения обширна. Игру можно использовать в групповой работе при решении</w:t>
      </w:r>
      <w:r w:rsidR="00A206C6">
        <w:rPr>
          <w:rFonts w:ascii="Times New Roman" w:hAnsi="Times New Roman" w:cs="Times New Roman"/>
          <w:sz w:val="28"/>
          <w:szCs w:val="28"/>
        </w:rPr>
        <w:t xml:space="preserve"> </w:t>
      </w:r>
      <w:r w:rsidRPr="00437CA3">
        <w:rPr>
          <w:rFonts w:ascii="Times New Roman" w:hAnsi="Times New Roman" w:cs="Times New Roman"/>
          <w:sz w:val="28"/>
          <w:szCs w:val="28"/>
        </w:rPr>
        <w:t>обучающих бизнес-проблем в сфере бизнес-моделирования, командообразования, принятия управленческих решений, для нормализации взаимоотношений в коллективе, прояснения и разрешения конфликтных ситуаций,</w:t>
      </w:r>
      <w:r w:rsidR="00A206C6">
        <w:rPr>
          <w:rFonts w:ascii="Times New Roman" w:hAnsi="Times New Roman" w:cs="Times New Roman"/>
          <w:sz w:val="28"/>
          <w:szCs w:val="28"/>
        </w:rPr>
        <w:t xml:space="preserve"> </w:t>
      </w:r>
      <w:r w:rsidRPr="00437CA3">
        <w:rPr>
          <w:rFonts w:ascii="Times New Roman" w:hAnsi="Times New Roman" w:cs="Times New Roman"/>
          <w:sz w:val="28"/>
          <w:szCs w:val="28"/>
        </w:rPr>
        <w:t>након</w:t>
      </w:r>
      <w:r w:rsidR="004E3CAC">
        <w:rPr>
          <w:rFonts w:ascii="Times New Roman" w:hAnsi="Times New Roman" w:cs="Times New Roman"/>
          <w:sz w:val="28"/>
          <w:szCs w:val="28"/>
        </w:rPr>
        <w:t xml:space="preserve">ец, с целью личностного роста. </w:t>
      </w:r>
    </w:p>
    <w:p w:rsidR="00A206C6" w:rsidRDefault="0021623B" w:rsidP="00D510F8">
      <w:pPr>
        <w:spacing w:after="0" w:line="360" w:lineRule="auto"/>
        <w:ind w:firstLine="709"/>
        <w:jc w:val="both"/>
        <w:rPr>
          <w:rFonts w:ascii="Times New Roman" w:hAnsi="Times New Roman" w:cs="Times New Roman"/>
          <w:b/>
          <w:sz w:val="28"/>
          <w:szCs w:val="28"/>
        </w:rPr>
      </w:pPr>
      <w:r w:rsidRPr="0021623B">
        <w:rPr>
          <w:rFonts w:ascii="Times New Roman" w:hAnsi="Times New Roman" w:cs="Times New Roman"/>
          <w:b/>
          <w:sz w:val="28"/>
          <w:szCs w:val="28"/>
        </w:rPr>
        <w:t>Пункт 3</w:t>
      </w:r>
    </w:p>
    <w:p w:rsidR="006C5F7D" w:rsidRDefault="00A206C6" w:rsidP="00D510F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О</w:t>
      </w:r>
      <w:r w:rsidR="0021623B">
        <w:rPr>
          <w:rFonts w:ascii="Times New Roman" w:hAnsi="Times New Roman" w:cs="Times New Roman"/>
          <w:b/>
          <w:sz w:val="28"/>
          <w:szCs w:val="28"/>
        </w:rPr>
        <w:t>брати</w:t>
      </w:r>
      <w:r>
        <w:rPr>
          <w:rFonts w:ascii="Times New Roman" w:hAnsi="Times New Roman" w:cs="Times New Roman"/>
          <w:b/>
          <w:sz w:val="28"/>
          <w:szCs w:val="28"/>
        </w:rPr>
        <w:t>м</w:t>
      </w:r>
      <w:r w:rsidR="0021623B">
        <w:rPr>
          <w:rFonts w:ascii="Times New Roman" w:hAnsi="Times New Roman" w:cs="Times New Roman"/>
          <w:b/>
          <w:sz w:val="28"/>
          <w:szCs w:val="28"/>
        </w:rPr>
        <w:t xml:space="preserve"> внимание на преимущества данной формы работы</w:t>
      </w:r>
      <w:r w:rsidR="004E3CAC">
        <w:rPr>
          <w:rFonts w:ascii="Times New Roman" w:hAnsi="Times New Roman" w:cs="Times New Roman"/>
          <w:b/>
          <w:sz w:val="28"/>
          <w:szCs w:val="28"/>
        </w:rPr>
        <w:t>:</w:t>
      </w:r>
    </w:p>
    <w:p w:rsidR="006C5F7D" w:rsidRPr="006C5F7D" w:rsidRDefault="006C5F7D" w:rsidP="00D510F8">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w:t>
      </w:r>
      <w:r w:rsidR="00AF23E3" w:rsidRPr="006C5F7D">
        <w:rPr>
          <w:rFonts w:ascii="Times New Roman" w:eastAsiaTheme="majorEastAsia" w:hAnsi="Times New Roman" w:cs="Times New Roman"/>
          <w:bCs/>
          <w:sz w:val="28"/>
          <w:szCs w:val="28"/>
        </w:rPr>
        <w:t>Видение новых возможностей;</w:t>
      </w:r>
    </w:p>
    <w:p w:rsidR="006C5F7D" w:rsidRPr="006C5F7D" w:rsidRDefault="00AF23E3" w:rsidP="00D510F8">
      <w:pPr>
        <w:spacing w:after="0" w:line="360" w:lineRule="auto"/>
        <w:ind w:firstLine="709"/>
        <w:jc w:val="both"/>
        <w:rPr>
          <w:rFonts w:ascii="Times New Roman" w:eastAsiaTheme="majorEastAsia" w:hAnsi="Times New Roman" w:cs="Times New Roman"/>
          <w:bCs/>
          <w:sz w:val="28"/>
          <w:szCs w:val="28"/>
        </w:rPr>
      </w:pPr>
      <w:r w:rsidRPr="006C5F7D">
        <w:rPr>
          <w:rFonts w:ascii="Times New Roman" w:eastAsiaTheme="majorEastAsia" w:hAnsi="Times New Roman" w:cs="Times New Roman"/>
          <w:bCs/>
          <w:sz w:val="28"/>
          <w:szCs w:val="28"/>
        </w:rPr>
        <w:t>-Увлекательность;</w:t>
      </w:r>
    </w:p>
    <w:p w:rsidR="00192F53" w:rsidRPr="006C5F7D" w:rsidRDefault="00AF23E3" w:rsidP="00D510F8">
      <w:pPr>
        <w:spacing w:after="0" w:line="360" w:lineRule="auto"/>
        <w:ind w:firstLine="709"/>
        <w:jc w:val="both"/>
        <w:rPr>
          <w:rFonts w:ascii="Times New Roman" w:hAnsi="Times New Roman" w:cs="Times New Roman"/>
          <w:sz w:val="28"/>
          <w:szCs w:val="28"/>
        </w:rPr>
      </w:pPr>
      <w:r w:rsidRPr="006C5F7D">
        <w:rPr>
          <w:rFonts w:ascii="Times New Roman" w:eastAsiaTheme="majorEastAsia" w:hAnsi="Times New Roman" w:cs="Times New Roman"/>
          <w:bCs/>
          <w:sz w:val="28"/>
          <w:szCs w:val="28"/>
        </w:rPr>
        <w:t>- Жизненность</w:t>
      </w:r>
      <w:r w:rsidRPr="002B33A5">
        <w:rPr>
          <w:rFonts w:ascii="Times New Roman" w:eastAsiaTheme="majorEastAsia" w:hAnsi="Times New Roman" w:cs="Times New Roman"/>
          <w:b/>
          <w:bCs/>
          <w:sz w:val="28"/>
          <w:szCs w:val="28"/>
        </w:rPr>
        <w:t>.</w:t>
      </w:r>
    </w:p>
    <w:p w:rsidR="00A206C6" w:rsidRDefault="002B33A5" w:rsidP="00D510F8">
      <w:pPr>
        <w:pStyle w:val="1"/>
        <w:spacing w:before="0" w:line="360" w:lineRule="auto"/>
        <w:ind w:firstLine="709"/>
        <w:rPr>
          <w:rFonts w:ascii="Times New Roman" w:hAnsi="Times New Roman" w:cs="Times New Roman"/>
          <w:color w:val="auto"/>
        </w:rPr>
      </w:pPr>
      <w:r w:rsidRPr="002B33A5">
        <w:rPr>
          <w:rFonts w:ascii="Times New Roman" w:hAnsi="Times New Roman" w:cs="Times New Roman"/>
          <w:color w:val="auto"/>
        </w:rPr>
        <w:t>Пункт 4</w:t>
      </w:r>
    </w:p>
    <w:p w:rsidR="00627261" w:rsidRDefault="00A206C6" w:rsidP="00D510F8">
      <w:pPr>
        <w:pStyle w:val="1"/>
        <w:spacing w:before="0" w:line="360" w:lineRule="auto"/>
        <w:ind w:firstLine="709"/>
        <w:rPr>
          <w:rFonts w:ascii="Times New Roman" w:hAnsi="Times New Roman" w:cs="Times New Roman"/>
          <w:color w:val="auto"/>
        </w:rPr>
      </w:pPr>
      <w:r>
        <w:rPr>
          <w:rFonts w:ascii="Times New Roman" w:hAnsi="Times New Roman" w:cs="Times New Roman"/>
          <w:color w:val="auto"/>
        </w:rPr>
        <w:t xml:space="preserve"> Ознакомимся</w:t>
      </w:r>
      <w:r w:rsidR="002B33A5">
        <w:rPr>
          <w:rFonts w:ascii="Times New Roman" w:hAnsi="Times New Roman" w:cs="Times New Roman"/>
          <w:color w:val="auto"/>
        </w:rPr>
        <w:t xml:space="preserve"> с алгоритмом работы</w:t>
      </w:r>
      <w:r w:rsidR="006C5F7D">
        <w:rPr>
          <w:rFonts w:ascii="Times New Roman" w:hAnsi="Times New Roman" w:cs="Times New Roman"/>
          <w:color w:val="auto"/>
        </w:rPr>
        <w:t>:</w:t>
      </w:r>
    </w:p>
    <w:p w:rsidR="002B33A5" w:rsidRPr="002B33A5" w:rsidRDefault="002B33A5" w:rsidP="00D510F8">
      <w:pPr>
        <w:spacing w:after="0" w:line="360" w:lineRule="auto"/>
        <w:ind w:firstLine="709"/>
        <w:rPr>
          <w:rFonts w:ascii="Times New Roman" w:hAnsi="Times New Roman" w:cs="Times New Roman"/>
          <w:b/>
          <w:sz w:val="28"/>
          <w:szCs w:val="28"/>
        </w:rPr>
      </w:pPr>
      <w:r w:rsidRPr="002B33A5">
        <w:rPr>
          <w:rFonts w:ascii="Times New Roman" w:hAnsi="Times New Roman" w:cs="Times New Roman"/>
          <w:b/>
          <w:sz w:val="28"/>
          <w:szCs w:val="28"/>
        </w:rPr>
        <w:t>Алгоритм метафорической игры:</w:t>
      </w:r>
    </w:p>
    <w:p w:rsidR="002B33A5" w:rsidRPr="002B33A5" w:rsidRDefault="002B33A5" w:rsidP="00D510F8">
      <w:pPr>
        <w:spacing w:after="0" w:line="360" w:lineRule="auto"/>
        <w:ind w:firstLine="709"/>
        <w:rPr>
          <w:rFonts w:ascii="Times New Roman" w:hAnsi="Times New Roman" w:cs="Times New Roman"/>
          <w:sz w:val="28"/>
          <w:szCs w:val="28"/>
        </w:rPr>
      </w:pPr>
      <w:r w:rsidRPr="002B33A5">
        <w:rPr>
          <w:rFonts w:ascii="Times New Roman" w:hAnsi="Times New Roman" w:cs="Times New Roman"/>
          <w:sz w:val="28"/>
          <w:szCs w:val="28"/>
        </w:rPr>
        <w:t xml:space="preserve">1. этап. Формулируется  обучающая проблема из реальной профессиональной </w:t>
      </w:r>
      <w:r w:rsidR="00623E4D">
        <w:rPr>
          <w:rFonts w:ascii="Times New Roman" w:hAnsi="Times New Roman" w:cs="Times New Roman"/>
          <w:sz w:val="28"/>
          <w:szCs w:val="28"/>
        </w:rPr>
        <w:t xml:space="preserve"> или </w:t>
      </w:r>
      <w:r w:rsidRPr="002B33A5">
        <w:rPr>
          <w:rFonts w:ascii="Times New Roman" w:hAnsi="Times New Roman" w:cs="Times New Roman"/>
          <w:sz w:val="28"/>
          <w:szCs w:val="28"/>
        </w:rPr>
        <w:t>жизненной ситуации.</w:t>
      </w:r>
    </w:p>
    <w:p w:rsidR="002B33A5" w:rsidRPr="002B33A5" w:rsidRDefault="002B33A5" w:rsidP="00D510F8">
      <w:pPr>
        <w:spacing w:after="0" w:line="360" w:lineRule="auto"/>
        <w:ind w:firstLine="709"/>
        <w:rPr>
          <w:rFonts w:ascii="Times New Roman" w:hAnsi="Times New Roman" w:cs="Times New Roman"/>
          <w:sz w:val="28"/>
          <w:szCs w:val="28"/>
        </w:rPr>
      </w:pPr>
      <w:r w:rsidRPr="002B33A5">
        <w:rPr>
          <w:rFonts w:ascii="Times New Roman" w:hAnsi="Times New Roman" w:cs="Times New Roman"/>
          <w:sz w:val="28"/>
          <w:szCs w:val="28"/>
        </w:rPr>
        <w:t>2.этап. Конкретизируются субъекты действия.</w:t>
      </w:r>
    </w:p>
    <w:p w:rsidR="002B33A5" w:rsidRPr="002B33A5" w:rsidRDefault="002B33A5" w:rsidP="00D510F8">
      <w:pPr>
        <w:spacing w:after="0" w:line="360" w:lineRule="auto"/>
        <w:ind w:firstLine="709"/>
        <w:rPr>
          <w:rFonts w:ascii="Times New Roman" w:hAnsi="Times New Roman" w:cs="Times New Roman"/>
          <w:sz w:val="28"/>
          <w:szCs w:val="28"/>
        </w:rPr>
      </w:pPr>
      <w:r w:rsidRPr="002B33A5">
        <w:rPr>
          <w:rFonts w:ascii="Times New Roman" w:hAnsi="Times New Roman" w:cs="Times New Roman"/>
          <w:sz w:val="28"/>
          <w:szCs w:val="28"/>
        </w:rPr>
        <w:lastRenderedPageBreak/>
        <w:t>3.этап. Расстановка акцента на интересах, мотивации, желаниях каждого из субъектов отношений.</w:t>
      </w:r>
    </w:p>
    <w:p w:rsidR="002B33A5" w:rsidRPr="002B33A5" w:rsidRDefault="002B33A5" w:rsidP="00D510F8">
      <w:pPr>
        <w:spacing w:after="0" w:line="360" w:lineRule="auto"/>
        <w:ind w:firstLine="709"/>
        <w:rPr>
          <w:rFonts w:ascii="Times New Roman" w:hAnsi="Times New Roman" w:cs="Times New Roman"/>
          <w:sz w:val="28"/>
          <w:szCs w:val="28"/>
        </w:rPr>
      </w:pPr>
      <w:r w:rsidRPr="002B33A5">
        <w:rPr>
          <w:rFonts w:ascii="Times New Roman" w:hAnsi="Times New Roman" w:cs="Times New Roman"/>
          <w:sz w:val="28"/>
          <w:szCs w:val="28"/>
        </w:rPr>
        <w:t>4.этап. Преподаватель подбирает по аналогии пример из сказк</w:t>
      </w:r>
      <w:r w:rsidR="00A206C6">
        <w:rPr>
          <w:rFonts w:ascii="Times New Roman" w:hAnsi="Times New Roman" w:cs="Times New Roman"/>
          <w:sz w:val="28"/>
          <w:szCs w:val="28"/>
        </w:rPr>
        <w:t xml:space="preserve">и, притчи, истории  в котором </w:t>
      </w:r>
      <w:r w:rsidRPr="002B33A5">
        <w:rPr>
          <w:rFonts w:ascii="Times New Roman" w:hAnsi="Times New Roman" w:cs="Times New Roman"/>
          <w:sz w:val="28"/>
          <w:szCs w:val="28"/>
        </w:rPr>
        <w:t xml:space="preserve"> главные герои были бы связаны похожими взаимоотношениями.</w:t>
      </w:r>
    </w:p>
    <w:p w:rsidR="002B33A5" w:rsidRPr="002B33A5" w:rsidRDefault="002B33A5" w:rsidP="00D510F8">
      <w:pPr>
        <w:spacing w:after="0" w:line="360" w:lineRule="auto"/>
        <w:ind w:firstLine="709"/>
        <w:rPr>
          <w:rFonts w:ascii="Times New Roman" w:hAnsi="Times New Roman" w:cs="Times New Roman"/>
          <w:sz w:val="28"/>
          <w:szCs w:val="28"/>
        </w:rPr>
      </w:pPr>
      <w:r w:rsidRPr="002B33A5">
        <w:rPr>
          <w:rFonts w:ascii="Times New Roman" w:hAnsi="Times New Roman" w:cs="Times New Roman"/>
          <w:sz w:val="28"/>
          <w:szCs w:val="28"/>
        </w:rPr>
        <w:t xml:space="preserve">5.этап. Определение количества команд и их название. </w:t>
      </w:r>
    </w:p>
    <w:p w:rsidR="002B33A5" w:rsidRPr="002B33A5" w:rsidRDefault="002B33A5" w:rsidP="00D510F8">
      <w:pPr>
        <w:spacing w:after="0" w:line="360" w:lineRule="auto"/>
        <w:ind w:firstLine="709"/>
        <w:rPr>
          <w:rFonts w:ascii="Times New Roman" w:hAnsi="Times New Roman" w:cs="Times New Roman"/>
          <w:sz w:val="28"/>
          <w:szCs w:val="28"/>
        </w:rPr>
      </w:pPr>
      <w:r w:rsidRPr="002B33A5">
        <w:rPr>
          <w:rFonts w:ascii="Times New Roman" w:hAnsi="Times New Roman" w:cs="Times New Roman"/>
          <w:sz w:val="28"/>
          <w:szCs w:val="28"/>
        </w:rPr>
        <w:t>6.этап. Прописываются задания для каждой команды. Задания формулируются по аналогии с  профессиональной реальной проблемой.</w:t>
      </w:r>
    </w:p>
    <w:p w:rsidR="00A206C6" w:rsidRPr="007F4A7B" w:rsidRDefault="007C32ED" w:rsidP="00D510F8">
      <w:pPr>
        <w:pStyle w:val="1"/>
        <w:spacing w:before="0" w:line="360" w:lineRule="auto"/>
        <w:ind w:firstLine="709"/>
        <w:rPr>
          <w:rFonts w:ascii="Times New Roman" w:hAnsi="Times New Roman" w:cs="Times New Roman"/>
          <w:color w:val="auto"/>
        </w:rPr>
      </w:pPr>
      <w:r>
        <w:rPr>
          <w:rFonts w:ascii="Times New Roman" w:hAnsi="Times New Roman" w:cs="Times New Roman"/>
          <w:color w:val="auto"/>
        </w:rPr>
        <w:t>Пункт 5</w:t>
      </w:r>
    </w:p>
    <w:p w:rsidR="00627261" w:rsidRPr="00623E4D" w:rsidRDefault="00A206C6" w:rsidP="00D510F8">
      <w:pPr>
        <w:pStyle w:val="1"/>
        <w:spacing w:before="0" w:line="360" w:lineRule="auto"/>
        <w:ind w:firstLine="709"/>
        <w:rPr>
          <w:rFonts w:ascii="Times New Roman" w:hAnsi="Times New Roman" w:cs="Times New Roman"/>
          <w:color w:val="auto"/>
        </w:rPr>
      </w:pPr>
      <w:r>
        <w:rPr>
          <w:rFonts w:ascii="Times New Roman" w:hAnsi="Times New Roman" w:cs="Times New Roman"/>
          <w:color w:val="auto"/>
        </w:rPr>
        <w:t>Выберем</w:t>
      </w:r>
      <w:r w:rsidR="00A042ED">
        <w:rPr>
          <w:rFonts w:ascii="Times New Roman" w:hAnsi="Times New Roman" w:cs="Times New Roman"/>
          <w:color w:val="auto"/>
        </w:rPr>
        <w:t xml:space="preserve"> притчу</w:t>
      </w:r>
      <w:r w:rsidR="00623E4D" w:rsidRPr="00623E4D">
        <w:rPr>
          <w:rFonts w:ascii="Times New Roman" w:hAnsi="Times New Roman" w:cs="Times New Roman"/>
          <w:color w:val="auto"/>
        </w:rPr>
        <w:t>:</w:t>
      </w:r>
    </w:p>
    <w:p w:rsidR="00344AB3" w:rsidRPr="00344AB3" w:rsidRDefault="00344AB3" w:rsidP="00344AB3">
      <w:pPr>
        <w:rPr>
          <w:rFonts w:ascii="Times New Roman" w:hAnsi="Times New Roman" w:cs="Times New Roman"/>
          <w:b/>
          <w:sz w:val="28"/>
          <w:szCs w:val="28"/>
        </w:rPr>
      </w:pPr>
      <w:r w:rsidRPr="00344AB3">
        <w:rPr>
          <w:rFonts w:ascii="Times New Roman" w:hAnsi="Times New Roman" w:cs="Times New Roman"/>
          <w:b/>
          <w:sz w:val="28"/>
          <w:szCs w:val="28"/>
        </w:rPr>
        <w:t>Метафорическая основа для проведения игры:</w:t>
      </w:r>
    </w:p>
    <w:p w:rsidR="00486EF3" w:rsidRPr="00486EF3" w:rsidRDefault="00344AB3" w:rsidP="00C224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-«Репка»; «Снежная королева»; «По-щучьему веленью»; «Королевство кривых зеркал»; «Лебедь, Рак и Щука»; </w:t>
      </w:r>
      <w:r w:rsidRPr="00344AB3">
        <w:rPr>
          <w:rFonts w:ascii="Times New Roman" w:hAnsi="Times New Roman" w:cs="Times New Roman"/>
          <w:sz w:val="28"/>
          <w:szCs w:val="28"/>
        </w:rPr>
        <w:t>«Царевна-</w:t>
      </w:r>
      <w:r>
        <w:rPr>
          <w:rFonts w:ascii="Times New Roman" w:hAnsi="Times New Roman" w:cs="Times New Roman"/>
          <w:sz w:val="28"/>
          <w:szCs w:val="28"/>
        </w:rPr>
        <w:t>лягушка»; «Слон и Моська»; «Кот Леопольд»;</w:t>
      </w:r>
      <w:r w:rsidR="009D5239">
        <w:rPr>
          <w:rFonts w:ascii="Times New Roman" w:hAnsi="Times New Roman" w:cs="Times New Roman"/>
          <w:sz w:val="28"/>
          <w:szCs w:val="28"/>
        </w:rPr>
        <w:t xml:space="preserve">  «Тысяча и одна ночь»;</w:t>
      </w:r>
      <w:r w:rsidR="00A206C6">
        <w:rPr>
          <w:rFonts w:ascii="Times New Roman" w:hAnsi="Times New Roman" w:cs="Times New Roman"/>
          <w:sz w:val="28"/>
          <w:szCs w:val="28"/>
        </w:rPr>
        <w:t xml:space="preserve"> </w:t>
      </w:r>
      <w:r w:rsidRPr="00344AB3">
        <w:rPr>
          <w:rFonts w:ascii="Times New Roman" w:hAnsi="Times New Roman" w:cs="Times New Roman"/>
          <w:sz w:val="28"/>
          <w:szCs w:val="28"/>
        </w:rPr>
        <w:t>«Сказка о рыбаке и рыбке»</w:t>
      </w:r>
      <w:r>
        <w:rPr>
          <w:rFonts w:ascii="Times New Roman" w:hAnsi="Times New Roman" w:cs="Times New Roman"/>
          <w:sz w:val="28"/>
          <w:szCs w:val="28"/>
        </w:rPr>
        <w:t>; «Буратино;</w:t>
      </w:r>
      <w:r w:rsidR="00D56F9F">
        <w:rPr>
          <w:rFonts w:ascii="Times New Roman" w:hAnsi="Times New Roman" w:cs="Times New Roman"/>
          <w:sz w:val="28"/>
          <w:szCs w:val="28"/>
        </w:rPr>
        <w:t xml:space="preserve"> </w:t>
      </w:r>
      <w:r>
        <w:rPr>
          <w:rFonts w:ascii="Times New Roman" w:hAnsi="Times New Roman" w:cs="Times New Roman"/>
          <w:sz w:val="28"/>
          <w:szCs w:val="28"/>
        </w:rPr>
        <w:t>«Птичка Тари»; «Марья Искусница»; «Курочка Ряба»; «Лягушка-путешественница»;</w:t>
      </w:r>
      <w:r w:rsidR="00D56F9F">
        <w:rPr>
          <w:rFonts w:ascii="Times New Roman" w:hAnsi="Times New Roman" w:cs="Times New Roman"/>
          <w:sz w:val="28"/>
          <w:szCs w:val="28"/>
        </w:rPr>
        <w:t xml:space="preserve"> </w:t>
      </w:r>
      <w:r>
        <w:rPr>
          <w:rFonts w:ascii="Times New Roman" w:hAnsi="Times New Roman" w:cs="Times New Roman"/>
          <w:sz w:val="28"/>
          <w:szCs w:val="28"/>
        </w:rPr>
        <w:t>«Сказка о рыбаке и рыбке»; «Илья Муромец»; «Золушка»; «Гадкий утенок»;</w:t>
      </w:r>
      <w:r w:rsidR="007C32ED" w:rsidRPr="007C32ED">
        <w:rPr>
          <w:rFonts w:ascii="Times New Roman" w:hAnsi="Times New Roman" w:cs="Times New Roman"/>
          <w:sz w:val="28"/>
          <w:szCs w:val="28"/>
        </w:rPr>
        <w:t xml:space="preserve"> </w:t>
      </w:r>
      <w:r>
        <w:rPr>
          <w:rFonts w:ascii="Times New Roman" w:hAnsi="Times New Roman" w:cs="Times New Roman"/>
          <w:sz w:val="28"/>
          <w:szCs w:val="28"/>
        </w:rPr>
        <w:t>«Али-Баба и 40 разбойников»; «Снежная королева»;</w:t>
      </w:r>
      <w:r w:rsidR="00D56F9F">
        <w:rPr>
          <w:rFonts w:ascii="Times New Roman" w:hAnsi="Times New Roman" w:cs="Times New Roman"/>
          <w:sz w:val="28"/>
          <w:szCs w:val="28"/>
        </w:rPr>
        <w:t xml:space="preserve"> </w:t>
      </w:r>
      <w:r>
        <w:rPr>
          <w:rFonts w:ascii="Times New Roman" w:hAnsi="Times New Roman" w:cs="Times New Roman"/>
          <w:sz w:val="28"/>
          <w:szCs w:val="28"/>
        </w:rPr>
        <w:t>«Златовласка»; «Русалочка»;</w:t>
      </w:r>
      <w:r w:rsidR="00D56F9F">
        <w:rPr>
          <w:rFonts w:ascii="Times New Roman" w:hAnsi="Times New Roman" w:cs="Times New Roman"/>
          <w:sz w:val="28"/>
          <w:szCs w:val="28"/>
        </w:rPr>
        <w:t xml:space="preserve"> </w:t>
      </w:r>
      <w:r>
        <w:rPr>
          <w:rFonts w:ascii="Times New Roman" w:hAnsi="Times New Roman" w:cs="Times New Roman"/>
          <w:sz w:val="28"/>
          <w:szCs w:val="28"/>
        </w:rPr>
        <w:t xml:space="preserve">«Конек-Горбунок»; </w:t>
      </w:r>
      <w:r w:rsidRPr="00344AB3">
        <w:rPr>
          <w:rFonts w:ascii="Times New Roman" w:hAnsi="Times New Roman" w:cs="Times New Roman"/>
          <w:sz w:val="28"/>
          <w:szCs w:val="28"/>
        </w:rPr>
        <w:t>«Теремок</w:t>
      </w:r>
      <w:r>
        <w:rPr>
          <w:rFonts w:ascii="Times New Roman" w:hAnsi="Times New Roman" w:cs="Times New Roman"/>
          <w:sz w:val="28"/>
          <w:szCs w:val="28"/>
        </w:rPr>
        <w:t xml:space="preserve">»; </w:t>
      </w:r>
      <w:r w:rsidRPr="00344AB3">
        <w:rPr>
          <w:rFonts w:ascii="Times New Roman" w:hAnsi="Times New Roman" w:cs="Times New Roman"/>
          <w:sz w:val="28"/>
          <w:szCs w:val="28"/>
        </w:rPr>
        <w:t>«Лиса и виноград»</w:t>
      </w:r>
      <w:r w:rsidR="009D5239">
        <w:rPr>
          <w:rFonts w:ascii="Times New Roman" w:hAnsi="Times New Roman" w:cs="Times New Roman"/>
          <w:sz w:val="28"/>
          <w:szCs w:val="28"/>
        </w:rPr>
        <w:t xml:space="preserve"> и др</w:t>
      </w:r>
      <w:r>
        <w:rPr>
          <w:rFonts w:ascii="Times New Roman" w:hAnsi="Times New Roman" w:cs="Times New Roman"/>
          <w:sz w:val="28"/>
          <w:szCs w:val="28"/>
        </w:rPr>
        <w:t>.</w:t>
      </w:r>
    </w:p>
    <w:p w:rsidR="00D56F9F" w:rsidRDefault="00A042ED" w:rsidP="00C22427">
      <w:pPr>
        <w:ind w:firstLine="708"/>
        <w:rPr>
          <w:rFonts w:asciiTheme="majorHAnsi" w:eastAsiaTheme="majorEastAsia" w:hAnsiTheme="majorHAnsi" w:cstheme="majorBidi"/>
          <w:b/>
          <w:bCs/>
          <w:noProof/>
          <w:sz w:val="28"/>
          <w:szCs w:val="28"/>
        </w:rPr>
      </w:pPr>
      <w:r w:rsidRPr="00A042ED">
        <w:rPr>
          <w:rFonts w:ascii="Times New Roman" w:hAnsi="Times New Roman" w:cs="Times New Roman"/>
          <w:b/>
          <w:sz w:val="28"/>
          <w:szCs w:val="28"/>
        </w:rPr>
        <w:t xml:space="preserve">Пункт </w:t>
      </w:r>
      <w:r w:rsidR="004E3CAC">
        <w:rPr>
          <w:rFonts w:ascii="Times New Roman" w:hAnsi="Times New Roman" w:cs="Times New Roman"/>
          <w:b/>
          <w:sz w:val="28"/>
          <w:szCs w:val="28"/>
        </w:rPr>
        <w:t>6</w:t>
      </w:r>
    </w:p>
    <w:p w:rsidR="00C22427" w:rsidRPr="00D56F9F" w:rsidRDefault="00D56F9F" w:rsidP="00C22427">
      <w:pPr>
        <w:ind w:firstLine="708"/>
        <w:rPr>
          <w:rFonts w:ascii="Times New Roman" w:eastAsiaTheme="majorEastAsia" w:hAnsi="Times New Roman" w:cs="Times New Roman"/>
          <w:b/>
          <w:bCs/>
          <w:noProof/>
          <w:sz w:val="28"/>
          <w:szCs w:val="28"/>
        </w:rPr>
      </w:pPr>
      <w:r w:rsidRPr="00D56F9F">
        <w:rPr>
          <w:rFonts w:ascii="Times New Roman" w:eastAsiaTheme="majorEastAsia" w:hAnsi="Times New Roman" w:cs="Times New Roman"/>
          <w:b/>
          <w:bCs/>
          <w:noProof/>
          <w:sz w:val="28"/>
          <w:szCs w:val="28"/>
        </w:rPr>
        <w:t>Н</w:t>
      </w:r>
      <w:r w:rsidR="004E3CAC" w:rsidRPr="00D56F9F">
        <w:rPr>
          <w:rFonts w:ascii="Times New Roman" w:eastAsiaTheme="majorEastAsia" w:hAnsi="Times New Roman" w:cs="Times New Roman"/>
          <w:b/>
          <w:bCs/>
          <w:noProof/>
          <w:sz w:val="28"/>
          <w:szCs w:val="28"/>
        </w:rPr>
        <w:t>айди</w:t>
      </w:r>
      <w:r w:rsidRPr="00D56F9F">
        <w:rPr>
          <w:rFonts w:ascii="Times New Roman" w:eastAsiaTheme="majorEastAsia" w:hAnsi="Times New Roman" w:cs="Times New Roman"/>
          <w:b/>
          <w:bCs/>
          <w:noProof/>
          <w:sz w:val="28"/>
          <w:szCs w:val="28"/>
        </w:rPr>
        <w:t>те</w:t>
      </w:r>
      <w:r w:rsidR="004E3CAC" w:rsidRPr="00D56F9F">
        <w:rPr>
          <w:rFonts w:ascii="Times New Roman" w:eastAsiaTheme="majorEastAsia" w:hAnsi="Times New Roman" w:cs="Times New Roman"/>
          <w:b/>
          <w:bCs/>
          <w:noProof/>
          <w:sz w:val="28"/>
          <w:szCs w:val="28"/>
        </w:rPr>
        <w:t xml:space="preserve"> варианты решения проблем в</w:t>
      </w:r>
      <w:r w:rsidRPr="00D56F9F">
        <w:rPr>
          <w:rFonts w:ascii="Times New Roman" w:eastAsiaTheme="majorEastAsia" w:hAnsi="Times New Roman" w:cs="Times New Roman"/>
          <w:b/>
          <w:bCs/>
          <w:noProof/>
          <w:sz w:val="28"/>
          <w:szCs w:val="28"/>
        </w:rPr>
        <w:t xml:space="preserve"> </w:t>
      </w:r>
      <w:r w:rsidR="004E3CAC" w:rsidRPr="00D56F9F">
        <w:rPr>
          <w:rFonts w:ascii="Times New Roman" w:eastAsiaTheme="majorEastAsia" w:hAnsi="Times New Roman" w:cs="Times New Roman"/>
          <w:b/>
          <w:bCs/>
          <w:noProof/>
          <w:sz w:val="28"/>
          <w:szCs w:val="28"/>
        </w:rPr>
        <w:t>бизнес-реальности через решение</w:t>
      </w:r>
      <w:r w:rsidR="005A5B62" w:rsidRPr="00D56F9F">
        <w:rPr>
          <w:rFonts w:ascii="Times New Roman" w:eastAsiaTheme="majorEastAsia" w:hAnsi="Times New Roman" w:cs="Times New Roman"/>
          <w:b/>
          <w:bCs/>
          <w:noProof/>
          <w:sz w:val="28"/>
          <w:szCs w:val="28"/>
        </w:rPr>
        <w:t xml:space="preserve"> проблем посредством метафоры.</w:t>
      </w:r>
    </w:p>
    <w:p w:rsidR="007C5274" w:rsidRDefault="00C22427" w:rsidP="007C5274">
      <w:pPr>
        <w:spacing w:after="0" w:line="360" w:lineRule="auto"/>
        <w:jc w:val="both"/>
        <w:rPr>
          <w:rFonts w:ascii="Times New Roman" w:hAnsi="Times New Roman" w:cs="Times New Roman"/>
          <w:sz w:val="28"/>
          <w:szCs w:val="28"/>
        </w:rPr>
      </w:pPr>
      <w:r>
        <w:rPr>
          <w:rFonts w:ascii="Times New Roman" w:eastAsiaTheme="majorEastAsia" w:hAnsi="Times New Roman" w:cs="Times New Roman"/>
          <w:b/>
          <w:bCs/>
          <w:noProof/>
          <w:sz w:val="28"/>
          <w:szCs w:val="28"/>
        </w:rPr>
        <w:t>Нап</w:t>
      </w:r>
      <w:r w:rsidR="005A5B62" w:rsidRPr="005A5B62">
        <w:rPr>
          <w:rFonts w:ascii="Times New Roman" w:eastAsiaTheme="majorEastAsia" w:hAnsi="Times New Roman" w:cs="Times New Roman"/>
          <w:b/>
          <w:bCs/>
          <w:noProof/>
          <w:sz w:val="28"/>
          <w:szCs w:val="28"/>
        </w:rPr>
        <w:t>ример:</w:t>
      </w:r>
      <w:r w:rsidR="00D56F9F">
        <w:rPr>
          <w:rFonts w:ascii="Times New Roman" w:eastAsiaTheme="majorEastAsia" w:hAnsi="Times New Roman" w:cs="Times New Roman"/>
          <w:b/>
          <w:bCs/>
          <w:noProof/>
          <w:sz w:val="28"/>
          <w:szCs w:val="28"/>
        </w:rPr>
        <w:t xml:space="preserve"> </w:t>
      </w:r>
      <w:r>
        <w:rPr>
          <w:rFonts w:ascii="Times New Roman" w:hAnsi="Times New Roman" w:cs="Times New Roman"/>
          <w:sz w:val="28"/>
          <w:szCs w:val="28"/>
        </w:rPr>
        <w:t>р</w:t>
      </w:r>
      <w:r w:rsidR="005A5B62" w:rsidRPr="00A733A1">
        <w:rPr>
          <w:rFonts w:ascii="Times New Roman" w:hAnsi="Times New Roman" w:cs="Times New Roman"/>
          <w:sz w:val="28"/>
          <w:szCs w:val="28"/>
        </w:rPr>
        <w:t>ассмотрим наиболее типичные проблемные ситуации руководителей при управлении л</w:t>
      </w:r>
      <w:r>
        <w:rPr>
          <w:rFonts w:ascii="Times New Roman" w:hAnsi="Times New Roman" w:cs="Times New Roman"/>
          <w:sz w:val="28"/>
          <w:szCs w:val="28"/>
        </w:rPr>
        <w:t xml:space="preserve">юдьми применительно к специфике </w:t>
      </w:r>
      <w:r w:rsidR="005A5B62" w:rsidRPr="00A733A1">
        <w:rPr>
          <w:rFonts w:ascii="Times New Roman" w:hAnsi="Times New Roman" w:cs="Times New Roman"/>
          <w:sz w:val="28"/>
          <w:szCs w:val="28"/>
        </w:rPr>
        <w:t>обучения</w:t>
      </w:r>
      <w:r>
        <w:rPr>
          <w:rFonts w:ascii="Times New Roman" w:hAnsi="Times New Roman" w:cs="Times New Roman"/>
          <w:sz w:val="28"/>
          <w:szCs w:val="28"/>
        </w:rPr>
        <w:t xml:space="preserve"> учащихся при решении</w:t>
      </w:r>
      <w:r w:rsidR="007C5274">
        <w:rPr>
          <w:rFonts w:ascii="Times New Roman" w:hAnsi="Times New Roman" w:cs="Times New Roman"/>
          <w:sz w:val="28"/>
          <w:szCs w:val="28"/>
        </w:rPr>
        <w:t xml:space="preserve"> мотивационных проблем</w:t>
      </w:r>
      <w:r w:rsidR="005A5B62" w:rsidRPr="00A733A1">
        <w:rPr>
          <w:rFonts w:ascii="Times New Roman" w:hAnsi="Times New Roman" w:cs="Times New Roman"/>
          <w:sz w:val="28"/>
          <w:szCs w:val="28"/>
        </w:rPr>
        <w:t xml:space="preserve">. Тема игры: «Изменение оплаты </w:t>
      </w:r>
      <w:r w:rsidR="00A733A1">
        <w:rPr>
          <w:rFonts w:ascii="Times New Roman" w:hAnsi="Times New Roman" w:cs="Times New Roman"/>
          <w:sz w:val="28"/>
          <w:szCs w:val="28"/>
        </w:rPr>
        <w:t>труда». Учебная ситуация (реаль</w:t>
      </w:r>
      <w:r w:rsidR="005A5B62" w:rsidRPr="00A733A1">
        <w:rPr>
          <w:rFonts w:ascii="Times New Roman" w:hAnsi="Times New Roman" w:cs="Times New Roman"/>
          <w:sz w:val="28"/>
          <w:szCs w:val="28"/>
        </w:rPr>
        <w:t xml:space="preserve">ность): меняется система оплаты труда. Например, сотрудники получали только оклад, теперь же зарплата стала состоять из оклада и премии, в то время как гарантированная часть оплаты труда снизилась. Сотрудники опасаются, </w:t>
      </w:r>
      <w:r w:rsidR="005A5B62" w:rsidRPr="00A733A1">
        <w:rPr>
          <w:rFonts w:ascii="Times New Roman" w:hAnsi="Times New Roman" w:cs="Times New Roman"/>
          <w:sz w:val="28"/>
          <w:szCs w:val="28"/>
        </w:rPr>
        <w:lastRenderedPageBreak/>
        <w:t>смогут ли они в новых условиях претендовать на премию; они переживают стресс, производительность труда снижается. Одни шепчутся по углам, др</w:t>
      </w:r>
      <w:r w:rsidR="00E23BAE">
        <w:rPr>
          <w:rFonts w:ascii="Times New Roman" w:hAnsi="Times New Roman" w:cs="Times New Roman"/>
          <w:sz w:val="28"/>
          <w:szCs w:val="28"/>
        </w:rPr>
        <w:t>угие устраивают демонстрации</w:t>
      </w:r>
      <w:r w:rsidR="00E23BAE">
        <w:rPr>
          <w:rStyle w:val="afe"/>
          <w:rFonts w:ascii="Times New Roman" w:hAnsi="Times New Roman" w:cs="Times New Roman"/>
          <w:sz w:val="28"/>
          <w:szCs w:val="28"/>
        </w:rPr>
        <w:footnoteReference w:id="6"/>
      </w:r>
      <w:r w:rsidR="005A5B62" w:rsidRPr="00A733A1">
        <w:rPr>
          <w:rFonts w:ascii="Times New Roman" w:hAnsi="Times New Roman" w:cs="Times New Roman"/>
          <w:sz w:val="28"/>
          <w:szCs w:val="28"/>
        </w:rPr>
        <w:t>. На втором этапе работы четко конкретизируются субъекты действия. В нашей обучающей ситуации первый субъект – руководитель, второй субъект – сотрудники компании. Третий этап работы – расстановка акцентов на интересах, мотивах, желаниях каждого из субъектов отн</w:t>
      </w:r>
      <w:r w:rsidR="00A733A1" w:rsidRPr="00A733A1">
        <w:rPr>
          <w:rFonts w:ascii="Times New Roman" w:hAnsi="Times New Roman" w:cs="Times New Roman"/>
          <w:sz w:val="28"/>
          <w:szCs w:val="28"/>
        </w:rPr>
        <w:t>ошений. В нашей обучающей ситуа</w:t>
      </w:r>
      <w:r w:rsidR="005A5B62" w:rsidRPr="00A733A1">
        <w:rPr>
          <w:rFonts w:ascii="Times New Roman" w:hAnsi="Times New Roman" w:cs="Times New Roman"/>
          <w:sz w:val="28"/>
          <w:szCs w:val="28"/>
        </w:rPr>
        <w:t>ции руководитель компании заинтересован нацелить сотрудников на то, что новые условия труда им более выгодны, так как они ведут компанию к развитию, а соответственно, ее работников – к возможности увеличить свою зарплату. Сотрудники же хотят гарантированно получать премию. На четвертом этапе работы преподав</w:t>
      </w:r>
      <w:r w:rsidR="007C5274">
        <w:rPr>
          <w:rFonts w:ascii="Times New Roman" w:hAnsi="Times New Roman" w:cs="Times New Roman"/>
          <w:sz w:val="28"/>
          <w:szCs w:val="28"/>
        </w:rPr>
        <w:t>атель подбирает по аналогии при</w:t>
      </w:r>
      <w:r w:rsidR="005A5B62" w:rsidRPr="00A733A1">
        <w:rPr>
          <w:rFonts w:ascii="Times New Roman" w:hAnsi="Times New Roman" w:cs="Times New Roman"/>
          <w:sz w:val="28"/>
          <w:szCs w:val="28"/>
        </w:rPr>
        <w:t>мер из сказки, притчи, истории, в которых главные герои были бы связаны похожими взаимоотношениями. В качестве метафоры в нашей обучающей ситуации используется мультфильм «Кот Леопольд». Метафора: «Мыши</w:t>
      </w:r>
      <w:r w:rsidR="00A733A1" w:rsidRPr="00A733A1">
        <w:rPr>
          <w:rFonts w:ascii="Times New Roman" w:hAnsi="Times New Roman" w:cs="Times New Roman"/>
          <w:sz w:val="28"/>
          <w:szCs w:val="28"/>
        </w:rPr>
        <w:t xml:space="preserve"> боятся кота Леопольда, потому что все коты хотят съесть мышей. И когда кот Леопольд заявляет, что хочет «жить дружно», то мыши начинают придумывать мелкие пакости, де</w:t>
      </w:r>
      <w:r w:rsidR="00D140A7">
        <w:rPr>
          <w:rFonts w:ascii="Times New Roman" w:hAnsi="Times New Roman" w:cs="Times New Roman"/>
          <w:sz w:val="28"/>
          <w:szCs w:val="28"/>
        </w:rPr>
        <w:t>лать жизнь кота невыносимой»</w:t>
      </w:r>
      <w:r w:rsidR="00A733A1" w:rsidRPr="00A733A1">
        <w:rPr>
          <w:rFonts w:ascii="Times New Roman" w:hAnsi="Times New Roman" w:cs="Times New Roman"/>
          <w:sz w:val="28"/>
          <w:szCs w:val="28"/>
        </w:rPr>
        <w:t xml:space="preserve">. </w:t>
      </w:r>
      <w:r w:rsidR="00D140A7">
        <w:rPr>
          <w:rStyle w:val="afe"/>
          <w:rFonts w:ascii="Times New Roman" w:hAnsi="Times New Roman" w:cs="Times New Roman"/>
          <w:sz w:val="28"/>
          <w:szCs w:val="28"/>
        </w:rPr>
        <w:footnoteReference w:id="7"/>
      </w:r>
      <w:r w:rsidR="00A733A1" w:rsidRPr="00A733A1">
        <w:rPr>
          <w:rFonts w:ascii="Times New Roman" w:hAnsi="Times New Roman" w:cs="Times New Roman"/>
          <w:sz w:val="28"/>
          <w:szCs w:val="28"/>
        </w:rPr>
        <w:t xml:space="preserve">Пятый этап работы – определение количества команд и их название. В нашем случае вся группа </w:t>
      </w:r>
      <w:r w:rsidR="007C5274">
        <w:rPr>
          <w:rFonts w:ascii="Times New Roman" w:hAnsi="Times New Roman" w:cs="Times New Roman"/>
          <w:sz w:val="28"/>
          <w:szCs w:val="28"/>
        </w:rPr>
        <w:t xml:space="preserve">учащихся </w:t>
      </w:r>
      <w:r w:rsidR="00A733A1" w:rsidRPr="00A733A1">
        <w:rPr>
          <w:rFonts w:ascii="Times New Roman" w:hAnsi="Times New Roman" w:cs="Times New Roman"/>
          <w:sz w:val="28"/>
          <w:szCs w:val="28"/>
        </w:rPr>
        <w:t xml:space="preserve">делится на две команды: команда «Руководителя» и команда «Сотрудников компании». Поскольку учебные </w:t>
      </w:r>
      <w:r w:rsidR="007C5274">
        <w:rPr>
          <w:rFonts w:ascii="Times New Roman" w:hAnsi="Times New Roman" w:cs="Times New Roman"/>
          <w:sz w:val="28"/>
          <w:szCs w:val="28"/>
        </w:rPr>
        <w:t xml:space="preserve">классы </w:t>
      </w:r>
      <w:r w:rsidR="00A733A1" w:rsidRPr="00A733A1">
        <w:rPr>
          <w:rFonts w:ascii="Times New Roman" w:hAnsi="Times New Roman" w:cs="Times New Roman"/>
          <w:sz w:val="28"/>
          <w:szCs w:val="28"/>
        </w:rPr>
        <w:t xml:space="preserve">в количественном отношении обычно составляют 25-30 человек, мы делим </w:t>
      </w:r>
      <w:r w:rsidR="007C5274">
        <w:rPr>
          <w:rFonts w:ascii="Times New Roman" w:hAnsi="Times New Roman" w:cs="Times New Roman"/>
          <w:sz w:val="28"/>
          <w:szCs w:val="28"/>
        </w:rPr>
        <w:t xml:space="preserve">класс </w:t>
      </w:r>
      <w:r w:rsidR="00A733A1" w:rsidRPr="00A733A1">
        <w:rPr>
          <w:rFonts w:ascii="Times New Roman" w:hAnsi="Times New Roman" w:cs="Times New Roman"/>
          <w:sz w:val="28"/>
          <w:szCs w:val="28"/>
        </w:rPr>
        <w:t xml:space="preserve">на 4 команды. Таким образом, у </w:t>
      </w:r>
      <w:r w:rsidR="007C5274">
        <w:rPr>
          <w:rFonts w:ascii="Times New Roman" w:hAnsi="Times New Roman" w:cs="Times New Roman"/>
          <w:sz w:val="28"/>
          <w:szCs w:val="28"/>
        </w:rPr>
        <w:t xml:space="preserve">обучающихся </w:t>
      </w:r>
      <w:r w:rsidR="00A733A1" w:rsidRPr="00A733A1">
        <w:rPr>
          <w:rFonts w:ascii="Times New Roman" w:hAnsi="Times New Roman" w:cs="Times New Roman"/>
          <w:sz w:val="28"/>
          <w:szCs w:val="28"/>
        </w:rPr>
        <w:t xml:space="preserve">появляется возможность дважды проиграть проблемную ситуацию, поскольку формируются две команды «Руководителя» и две команды «Сотрудников компании». </w:t>
      </w:r>
    </w:p>
    <w:p w:rsidR="007C5274" w:rsidRDefault="00A733A1" w:rsidP="007C5274">
      <w:pPr>
        <w:spacing w:after="0" w:line="360" w:lineRule="auto"/>
        <w:ind w:firstLine="708"/>
        <w:jc w:val="both"/>
        <w:rPr>
          <w:rFonts w:ascii="Times New Roman" w:hAnsi="Times New Roman" w:cs="Times New Roman"/>
          <w:sz w:val="28"/>
          <w:szCs w:val="28"/>
        </w:rPr>
      </w:pPr>
      <w:r w:rsidRPr="00A733A1">
        <w:rPr>
          <w:rFonts w:ascii="Times New Roman" w:hAnsi="Times New Roman" w:cs="Times New Roman"/>
          <w:sz w:val="28"/>
          <w:szCs w:val="28"/>
        </w:rPr>
        <w:t>Тем самым мы расширяем диапазон вариантов принятия управленческого решения: мнения группы по решению проблемы в бизнес</w:t>
      </w:r>
      <w:r w:rsidR="001E4D3B">
        <w:rPr>
          <w:rFonts w:ascii="Times New Roman" w:hAnsi="Times New Roman" w:cs="Times New Roman"/>
          <w:sz w:val="28"/>
          <w:szCs w:val="28"/>
        </w:rPr>
        <w:t xml:space="preserve"> </w:t>
      </w:r>
      <w:r w:rsidRPr="00A733A1">
        <w:rPr>
          <w:rFonts w:ascii="Times New Roman" w:hAnsi="Times New Roman" w:cs="Times New Roman"/>
          <w:sz w:val="28"/>
          <w:szCs w:val="28"/>
        </w:rPr>
        <w:t>-</w:t>
      </w:r>
      <w:r w:rsidRPr="00A733A1">
        <w:rPr>
          <w:rFonts w:ascii="Times New Roman" w:hAnsi="Times New Roman" w:cs="Times New Roman"/>
          <w:sz w:val="28"/>
          <w:szCs w:val="28"/>
        </w:rPr>
        <w:lastRenderedPageBreak/>
        <w:t xml:space="preserve">реальности могут не совпадать, и в процессе игрового взаимодействия появляются самые разнообразные варианты решения проблемной профессиональной ситуации. Первой делают презентацию команды, играющие роль сотрудников компании. На шестом этапе для каждой команды прописываются задания. Задания формулируются по аналогии с профессиональной реальной проблемой. Например: команда «Руководителя» продумывает варианты мотивации сотрудников компании на принятие новой системы оплаты труда. </w:t>
      </w:r>
    </w:p>
    <w:p w:rsidR="007C5274" w:rsidRDefault="00A733A1" w:rsidP="007C5274">
      <w:pPr>
        <w:spacing w:after="0" w:line="360" w:lineRule="auto"/>
        <w:ind w:firstLine="708"/>
        <w:jc w:val="both"/>
        <w:rPr>
          <w:rFonts w:ascii="Times New Roman" w:hAnsi="Times New Roman" w:cs="Times New Roman"/>
          <w:sz w:val="28"/>
          <w:szCs w:val="28"/>
        </w:rPr>
      </w:pPr>
      <w:r w:rsidRPr="00A733A1">
        <w:rPr>
          <w:rFonts w:ascii="Times New Roman" w:hAnsi="Times New Roman" w:cs="Times New Roman"/>
          <w:sz w:val="28"/>
          <w:szCs w:val="28"/>
        </w:rPr>
        <w:t>Команда «Сотрудников компании» анализирует, при каких условиях они будут согласны на изменение оплаты труда. Необходимо отметить, что командам даются схожие вопросы-задания, сформулированные в позитивном ключе, чтобы</w:t>
      </w:r>
      <w:r w:rsidR="007C5274">
        <w:rPr>
          <w:rFonts w:ascii="Times New Roman" w:hAnsi="Times New Roman" w:cs="Times New Roman"/>
          <w:sz w:val="28"/>
          <w:szCs w:val="28"/>
        </w:rPr>
        <w:t xml:space="preserve"> обучающиеся </w:t>
      </w:r>
      <w:r w:rsidRPr="00A733A1">
        <w:rPr>
          <w:rFonts w:ascii="Times New Roman" w:hAnsi="Times New Roman" w:cs="Times New Roman"/>
          <w:sz w:val="28"/>
          <w:szCs w:val="28"/>
        </w:rPr>
        <w:t xml:space="preserve"> как участники игры вышли на варианты решения, а не на варианты проблем. В метафоре разрешение проблемной учебной ситуации выражается иносказательным языком. Прием проведения метафорической деловой игры позволяет </w:t>
      </w:r>
      <w:r w:rsidR="007C5274">
        <w:rPr>
          <w:rFonts w:ascii="Times New Roman" w:hAnsi="Times New Roman" w:cs="Times New Roman"/>
          <w:sz w:val="28"/>
          <w:szCs w:val="28"/>
        </w:rPr>
        <w:t xml:space="preserve">обучающимся </w:t>
      </w:r>
      <w:r w:rsidRPr="00A733A1">
        <w:rPr>
          <w:rFonts w:ascii="Times New Roman" w:hAnsi="Times New Roman" w:cs="Times New Roman"/>
          <w:sz w:val="28"/>
          <w:szCs w:val="28"/>
        </w:rPr>
        <w:t xml:space="preserve">вжиться в роль персонажей, «помечтать», гипотетически представить всевозможные варианты решения ситуации. Это способствует развитию дивергентного мышления, творческого воображения, способности прогнозирования результатов принимаемых организационно-управленческих </w:t>
      </w:r>
      <w:r w:rsidR="007C5274">
        <w:rPr>
          <w:rFonts w:ascii="Times New Roman" w:hAnsi="Times New Roman" w:cs="Times New Roman"/>
          <w:sz w:val="28"/>
          <w:szCs w:val="28"/>
        </w:rPr>
        <w:t>решений.</w:t>
      </w:r>
    </w:p>
    <w:p w:rsidR="005A5B62" w:rsidRPr="00C22427" w:rsidRDefault="00A733A1" w:rsidP="007C5274">
      <w:pPr>
        <w:spacing w:after="0" w:line="360" w:lineRule="auto"/>
        <w:ind w:firstLine="708"/>
        <w:jc w:val="both"/>
        <w:rPr>
          <w:rFonts w:ascii="Times New Roman" w:eastAsiaTheme="majorEastAsia" w:hAnsi="Times New Roman" w:cs="Times New Roman"/>
          <w:bCs/>
          <w:noProof/>
          <w:sz w:val="28"/>
          <w:szCs w:val="28"/>
        </w:rPr>
      </w:pPr>
      <w:r w:rsidRPr="00A733A1">
        <w:rPr>
          <w:rFonts w:ascii="Times New Roman" w:hAnsi="Times New Roman" w:cs="Times New Roman"/>
          <w:sz w:val="28"/>
          <w:szCs w:val="28"/>
        </w:rPr>
        <w:t xml:space="preserve">Преподаватель на данном этапе игры проводит параллель между сказкой и реальностью. В процессе метафорической деловой игры преподаватель формулирует </w:t>
      </w:r>
      <w:r w:rsidR="007C5274">
        <w:rPr>
          <w:rFonts w:ascii="Times New Roman" w:hAnsi="Times New Roman" w:cs="Times New Roman"/>
          <w:sz w:val="28"/>
          <w:szCs w:val="28"/>
        </w:rPr>
        <w:t>обучающимся</w:t>
      </w:r>
      <w:r w:rsidR="001E4D3B">
        <w:rPr>
          <w:rFonts w:ascii="Times New Roman" w:hAnsi="Times New Roman" w:cs="Times New Roman"/>
          <w:sz w:val="28"/>
          <w:szCs w:val="28"/>
        </w:rPr>
        <w:t xml:space="preserve"> </w:t>
      </w:r>
      <w:r w:rsidRPr="00A733A1">
        <w:rPr>
          <w:rFonts w:ascii="Times New Roman" w:hAnsi="Times New Roman" w:cs="Times New Roman"/>
          <w:sz w:val="28"/>
          <w:szCs w:val="28"/>
        </w:rPr>
        <w:t>проблему-реальность и выслушивает разные варианты решения учебной ситуации.</w:t>
      </w:r>
    </w:p>
    <w:p w:rsidR="007C5274" w:rsidRDefault="007C5274" w:rsidP="00691DC9">
      <w:pPr>
        <w:pStyle w:val="1"/>
        <w:spacing w:before="0" w:line="360" w:lineRule="auto"/>
        <w:ind w:firstLine="709"/>
        <w:jc w:val="center"/>
        <w:rPr>
          <w:color w:val="auto"/>
        </w:rPr>
      </w:pPr>
    </w:p>
    <w:p w:rsidR="001E4D3B" w:rsidRDefault="008A4854" w:rsidP="001E4D3B">
      <w:pPr>
        <w:pStyle w:val="1"/>
        <w:spacing w:before="0" w:line="360" w:lineRule="auto"/>
        <w:ind w:firstLine="709"/>
        <w:jc w:val="center"/>
        <w:rPr>
          <w:color w:val="auto"/>
        </w:rPr>
      </w:pPr>
      <w:r>
        <w:rPr>
          <w:noProof/>
        </w:rPr>
        <mc:AlternateContent>
          <mc:Choice Requires="wps">
            <w:drawing>
              <wp:anchor distT="0" distB="0" distL="114300" distR="114300" simplePos="0" relativeHeight="251652608" behindDoc="0" locked="0" layoutInCell="1" allowOverlap="1">
                <wp:simplePos x="0" y="0"/>
                <wp:positionH relativeFrom="column">
                  <wp:posOffset>339090</wp:posOffset>
                </wp:positionH>
                <wp:positionV relativeFrom="paragraph">
                  <wp:posOffset>575310</wp:posOffset>
                </wp:positionV>
                <wp:extent cx="352425" cy="323850"/>
                <wp:effectExtent l="19050" t="76200" r="47625" b="1143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3850"/>
                        </a:xfrm>
                        <a:prstGeom prst="rightArrow">
                          <a:avLst>
                            <a:gd name="adj1" fmla="val 50000"/>
                            <a:gd name="adj2" fmla="val 27206"/>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6.7pt;margin-top:45.3pt;width:27.7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" fillcolor="#c0504d [3205]" strokecolor="#f2f2f2 [3041]" strokeweight="3pt">
                <v:shadow on="t" color="#622423 [1605]" opacity=".5" offset="1pt"/>
              </v:shape>
            </w:pict>
          </mc:Fallback>
        </mc:AlternateContent>
      </w:r>
      <w:r w:rsidR="00D435F3" w:rsidRPr="00D510F8">
        <w:rPr>
          <w:color w:val="auto"/>
        </w:rPr>
        <w:t>2.2</w:t>
      </w:r>
      <w:r w:rsidR="004864B2" w:rsidRPr="00D510F8">
        <w:rPr>
          <w:color w:val="auto"/>
        </w:rPr>
        <w:t>Т</w:t>
      </w:r>
      <w:r w:rsidR="00BA1E9D" w:rsidRPr="00D510F8">
        <w:rPr>
          <w:color w:val="auto"/>
        </w:rPr>
        <w:t>ехнологии организации самостоятельной де</w:t>
      </w:r>
      <w:r w:rsidR="00BA1E9D" w:rsidRPr="004E3CAC">
        <w:rPr>
          <w:color w:val="auto"/>
        </w:rPr>
        <w:t>я</w:t>
      </w:r>
      <w:r w:rsidR="00BA1E9D" w:rsidRPr="00D510F8">
        <w:rPr>
          <w:color w:val="auto"/>
        </w:rPr>
        <w:t>тельности школьников</w:t>
      </w:r>
    </w:p>
    <w:p w:rsidR="001E4D3B" w:rsidRPr="001E4D3B" w:rsidRDefault="001E4D3B" w:rsidP="001E4D3B"/>
    <w:p w:rsidR="00BA1E9D" w:rsidRPr="00D510F8" w:rsidRDefault="00BA1E9D" w:rsidP="00D510F8">
      <w:pPr>
        <w:spacing w:after="0" w:line="360" w:lineRule="auto"/>
        <w:ind w:firstLine="709"/>
        <w:rPr>
          <w:rFonts w:ascii="Times New Roman" w:hAnsi="Times New Roman" w:cs="Times New Roman"/>
          <w:b/>
          <w:sz w:val="28"/>
          <w:szCs w:val="28"/>
        </w:rPr>
      </w:pPr>
      <w:r w:rsidRPr="00D510F8">
        <w:rPr>
          <w:rFonts w:ascii="Times New Roman" w:hAnsi="Times New Roman" w:cs="Times New Roman"/>
          <w:b/>
          <w:sz w:val="28"/>
          <w:szCs w:val="28"/>
        </w:rPr>
        <w:t>Как мы это будем понимать</w:t>
      </w:r>
    </w:p>
    <w:p w:rsidR="00BA1E9D" w:rsidRDefault="00BA1E9D" w:rsidP="00D510F8">
      <w:pPr>
        <w:pStyle w:val="a7"/>
        <w:spacing w:before="0" w:line="360" w:lineRule="auto"/>
        <w:ind w:firstLine="709"/>
        <w:rPr>
          <w:rFonts w:ascii="Times New Roman" w:hAnsi="Times New Roman"/>
          <w:color w:val="000000" w:themeColor="text1"/>
          <w:sz w:val="28"/>
          <w:szCs w:val="28"/>
        </w:rPr>
      </w:pPr>
      <w:r w:rsidRPr="00F04899">
        <w:rPr>
          <w:rFonts w:ascii="Times New Roman" w:hAnsi="Times New Roman"/>
          <w:color w:val="000000" w:themeColor="text1"/>
          <w:sz w:val="28"/>
          <w:szCs w:val="28"/>
        </w:rPr>
        <w:t>Под</w:t>
      </w:r>
      <w:r w:rsidRPr="00F04899">
        <w:rPr>
          <w:rFonts w:ascii="Times New Roman" w:hAnsi="Times New Roman"/>
          <w:b/>
          <w:color w:val="000000" w:themeColor="text1"/>
          <w:sz w:val="28"/>
          <w:szCs w:val="28"/>
        </w:rPr>
        <w:t xml:space="preserve"> самостоятельной деятельностью </w:t>
      </w:r>
      <w:r w:rsidRPr="00F04899">
        <w:rPr>
          <w:rFonts w:ascii="Times New Roman" w:hAnsi="Times New Roman"/>
          <w:color w:val="000000" w:themeColor="text1"/>
          <w:sz w:val="28"/>
          <w:szCs w:val="28"/>
        </w:rPr>
        <w:t xml:space="preserve">понимается вид познавательной деятельности, в котором предполагается определенный уровень </w:t>
      </w:r>
      <w:r w:rsidRPr="00F04899">
        <w:rPr>
          <w:rFonts w:ascii="Times New Roman" w:hAnsi="Times New Roman"/>
          <w:color w:val="000000" w:themeColor="text1"/>
          <w:sz w:val="28"/>
          <w:szCs w:val="28"/>
        </w:rPr>
        <w:lastRenderedPageBreak/>
        <w:t>самостоятельности во всех структурных компонентах деятельности по ее выполнению от постановки проблемы до осуществления контроля, самоконтроля и коррекции с диалектическим переходом от выполнения простых видов работы  к более сложным, носящим поисковый характер, с постоянной трансформацией руководящей роли педагогического управления в сторону ее перехода в формы ориентации и коррекции</w:t>
      </w:r>
      <w:r w:rsidR="001E4D3B">
        <w:rPr>
          <w:rFonts w:ascii="Times New Roman" w:hAnsi="Times New Roman"/>
          <w:color w:val="000000" w:themeColor="text1"/>
          <w:sz w:val="28"/>
          <w:szCs w:val="28"/>
        </w:rPr>
        <w:t xml:space="preserve"> </w:t>
      </w:r>
      <w:r w:rsidRPr="00F04899">
        <w:rPr>
          <w:rFonts w:ascii="Times New Roman" w:hAnsi="Times New Roman"/>
          <w:color w:val="000000" w:themeColor="text1"/>
          <w:sz w:val="28"/>
          <w:szCs w:val="28"/>
        </w:rPr>
        <w:t>с передачей всех функций самому обучающемуся</w:t>
      </w:r>
      <w:r>
        <w:rPr>
          <w:rFonts w:ascii="Times New Roman" w:hAnsi="Times New Roman"/>
          <w:color w:val="000000" w:themeColor="text1"/>
          <w:sz w:val="28"/>
          <w:szCs w:val="28"/>
        </w:rPr>
        <w:t>,</w:t>
      </w:r>
      <w:r w:rsidRPr="00F04899">
        <w:rPr>
          <w:rFonts w:ascii="Times New Roman" w:hAnsi="Times New Roman"/>
          <w:color w:val="000000" w:themeColor="text1"/>
          <w:sz w:val="28"/>
          <w:szCs w:val="28"/>
        </w:rPr>
        <w:t xml:space="preserve"> но лишь по мере овладения методикой самостоятельной работы </w:t>
      </w:r>
      <w:r w:rsidR="00D140A7">
        <w:rPr>
          <w:rStyle w:val="afe"/>
          <w:rFonts w:ascii="Times New Roman" w:hAnsi="Times New Roman"/>
          <w:color w:val="000000" w:themeColor="text1"/>
          <w:sz w:val="28"/>
          <w:szCs w:val="28"/>
        </w:rPr>
        <w:footnoteReference w:id="8"/>
      </w:r>
      <w:r w:rsidR="001E4D3B">
        <w:rPr>
          <w:rFonts w:ascii="Times New Roman" w:hAnsi="Times New Roman"/>
          <w:color w:val="000000" w:themeColor="text1"/>
          <w:sz w:val="28"/>
          <w:szCs w:val="28"/>
        </w:rPr>
        <w:t>.</w:t>
      </w:r>
    </w:p>
    <w:p w:rsidR="00BA1E9D" w:rsidRDefault="008A4854" w:rsidP="00D510F8">
      <w:pPr>
        <w:spacing w:after="0" w:line="360" w:lineRule="auto"/>
        <w:ind w:firstLine="709"/>
      </w:pPr>
      <w:r>
        <w:rPr>
          <w:rFonts w:ascii="Times New Roman" w:hAnsi="Times New Roman"/>
          <w:noProof/>
          <w:color w:val="000000" w:themeColor="text1"/>
          <w:sz w:val="28"/>
          <w:szCs w:val="28"/>
        </w:rPr>
        <mc:AlternateContent>
          <mc:Choice Requires="wps">
            <w:drawing>
              <wp:anchor distT="0" distB="0" distL="114300" distR="114300" simplePos="0" relativeHeight="251653632" behindDoc="0" locked="0" layoutInCell="1" allowOverlap="1">
                <wp:simplePos x="0" y="0"/>
                <wp:positionH relativeFrom="column">
                  <wp:posOffset>-356235</wp:posOffset>
                </wp:positionH>
                <wp:positionV relativeFrom="paragraph">
                  <wp:posOffset>31115</wp:posOffset>
                </wp:positionV>
                <wp:extent cx="762000" cy="571500"/>
                <wp:effectExtent l="19050" t="23495" r="19050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1500"/>
                        </a:xfrm>
                        <a:custGeom>
                          <a:avLst/>
                          <a:gdLst>
                            <a:gd name="T0" fmla="*/ 380965 w 21600"/>
                            <a:gd name="T1" fmla="*/ 0 h 21600"/>
                            <a:gd name="T2" fmla="*/ 95250 w 21600"/>
                            <a:gd name="T3" fmla="*/ 285750 h 21600"/>
                            <a:gd name="T4" fmla="*/ 380965 w 21600"/>
                            <a:gd name="T5" fmla="*/ 142875 h 21600"/>
                            <a:gd name="T6" fmla="*/ 857250 w 21600"/>
                            <a:gd name="T7" fmla="*/ 285750 h 21600"/>
                            <a:gd name="T8" fmla="*/ 666750 w 21600"/>
                            <a:gd name="T9" fmla="*/ 428625 h 21600"/>
                            <a:gd name="T10" fmla="*/ 476250 w 21600"/>
                            <a:gd name="T11" fmla="*/ 285750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28.05pt;margin-top:2.45pt;width:60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" path="m16200,10800v,-2983,-2418,-5400,-5400,-5400c7817,5400,5400,7817,5400,10800l,10800c,4835,4835,,10800,v5964,,10799,4835,10800,10799l21600,10800r2700,l18900,16200,13500,10800r2700,xe" fillcolor="#c0504d [3205]" strokecolor="#f2f2f2 [3041]" strokeweight="3pt">
                <v:stroke joinstyle="miter"/>
                <v:shadow on="t" color="#622423 [1605]" opacity=".5" offset="1pt"/>
                <v:path o:connecttype="custom" o:connectlocs="13439599,0;3360208,7560469;13439599,3780234;30241875,7560469;23521458,11340703;16801042,7560469" o:connectangles="0,0,0,0,0,0" textboxrect="3163,3163,18437,18437"/>
              </v:shape>
            </w:pict>
          </mc:Fallback>
        </mc:AlternateContent>
      </w:r>
    </w:p>
    <w:p w:rsidR="001E4D3B" w:rsidRDefault="001E4D3B" w:rsidP="00D510F8">
      <w:pPr>
        <w:spacing w:after="0" w:line="360" w:lineRule="auto"/>
        <w:ind w:firstLine="709"/>
        <w:rPr>
          <w:rFonts w:ascii="Times New Roman" w:hAnsi="Times New Roman" w:cs="Times New Roman"/>
          <w:sz w:val="28"/>
          <w:szCs w:val="28"/>
        </w:rPr>
      </w:pPr>
    </w:p>
    <w:p w:rsidR="00F85726" w:rsidRPr="00AF23E3" w:rsidRDefault="00F85726" w:rsidP="00D510F8">
      <w:pPr>
        <w:spacing w:after="0" w:line="360" w:lineRule="auto"/>
        <w:ind w:firstLine="709"/>
        <w:rPr>
          <w:rFonts w:ascii="Times New Roman" w:hAnsi="Times New Roman" w:cs="Times New Roman"/>
          <w:sz w:val="28"/>
          <w:szCs w:val="28"/>
        </w:rPr>
      </w:pPr>
      <w:r w:rsidRPr="00AF23E3">
        <w:rPr>
          <w:rFonts w:ascii="Times New Roman" w:hAnsi="Times New Roman" w:cs="Times New Roman"/>
          <w:sz w:val="28"/>
          <w:szCs w:val="28"/>
        </w:rPr>
        <w:t>Дидактические задачи, которые мы будем ставить</w:t>
      </w:r>
    </w:p>
    <w:p w:rsidR="00BA1E9D" w:rsidRPr="00F85726" w:rsidRDefault="00BA1E9D" w:rsidP="00D510F8">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F85726">
        <w:rPr>
          <w:rFonts w:ascii="Times New Roman" w:hAnsi="Times New Roman" w:cs="Times New Roman"/>
          <w:color w:val="000000" w:themeColor="text1"/>
          <w:sz w:val="28"/>
          <w:szCs w:val="28"/>
        </w:rPr>
        <w:t>мотивировать обучающихся к освоению учебных программ;</w:t>
      </w:r>
    </w:p>
    <w:p w:rsidR="00BA1E9D" w:rsidRPr="00F85726" w:rsidRDefault="00BA1E9D" w:rsidP="00D510F8">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F85726">
        <w:rPr>
          <w:rFonts w:ascii="Times New Roman" w:hAnsi="Times New Roman" w:cs="Times New Roman"/>
          <w:color w:val="000000" w:themeColor="text1"/>
          <w:sz w:val="28"/>
          <w:szCs w:val="28"/>
        </w:rPr>
        <w:t>повысить ответственность обучающихся за свою учебу;</w:t>
      </w:r>
    </w:p>
    <w:p w:rsidR="00BA1E9D" w:rsidRPr="00F85726" w:rsidRDefault="00BA1E9D" w:rsidP="00D510F8">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F85726">
        <w:rPr>
          <w:rFonts w:ascii="Times New Roman" w:hAnsi="Times New Roman" w:cs="Times New Roman"/>
          <w:color w:val="000000" w:themeColor="text1"/>
          <w:sz w:val="28"/>
          <w:szCs w:val="28"/>
        </w:rPr>
        <w:t xml:space="preserve">научить обучающихся самостоятельно добывать знания из различных источников; </w:t>
      </w:r>
    </w:p>
    <w:p w:rsidR="00BA1E9D" w:rsidRPr="00F85726" w:rsidRDefault="00BA1E9D" w:rsidP="00D510F8">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F85726">
        <w:rPr>
          <w:rFonts w:ascii="Times New Roman" w:hAnsi="Times New Roman" w:cs="Times New Roman"/>
          <w:color w:val="000000" w:themeColor="text1"/>
          <w:sz w:val="28"/>
          <w:szCs w:val="28"/>
        </w:rPr>
        <w:t xml:space="preserve">способствовать развитию навыков и умений самообразовательной, исследовательской и творческой деятельности старшеклассников; </w:t>
      </w:r>
    </w:p>
    <w:p w:rsidR="00BA1E9D" w:rsidRDefault="00BA1E9D" w:rsidP="00D510F8">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F85726">
        <w:rPr>
          <w:rFonts w:ascii="Times New Roman" w:hAnsi="Times New Roman" w:cs="Times New Roman"/>
          <w:color w:val="000000" w:themeColor="text1"/>
          <w:sz w:val="28"/>
          <w:szCs w:val="28"/>
        </w:rPr>
        <w:t xml:space="preserve">формировать у обучающихся системное мышление на основе самостоятельной работы над выполнением индивидуальных творческих заданий по учебным дисциплинам и т.п. </w:t>
      </w:r>
    </w:p>
    <w:p w:rsidR="00F85726" w:rsidRDefault="008A4854" w:rsidP="00D510F8">
      <w:pPr>
        <w:pStyle w:val="a8"/>
        <w:spacing w:after="0" w:line="360" w:lineRule="auto"/>
        <w:ind w:left="0" w:firstLine="709"/>
        <w:jc w:val="both"/>
        <w:rPr>
          <w:color w:val="000000" w:themeColor="text1"/>
          <w:sz w:val="28"/>
          <w:szCs w:val="28"/>
          <w:u w:val="single"/>
        </w:rPr>
      </w:pPr>
      <w:r>
        <w:rPr>
          <w:noProof/>
          <w:color w:val="000000" w:themeColor="text1"/>
          <w:sz w:val="28"/>
          <w:szCs w:val="28"/>
          <w:u w:val="single"/>
          <w:lang w:eastAsia="ru-RU"/>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32385</wp:posOffset>
                </wp:positionV>
                <wp:extent cx="457200" cy="352425"/>
                <wp:effectExtent l="19050" t="26670" r="15240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custGeom>
                          <a:avLst/>
                          <a:gdLst>
                            <a:gd name="T0" fmla="*/ 228579 w 21600"/>
                            <a:gd name="T1" fmla="*/ 0 h 21600"/>
                            <a:gd name="T2" fmla="*/ 57150 w 21600"/>
                            <a:gd name="T3" fmla="*/ 176213 h 21600"/>
                            <a:gd name="T4" fmla="*/ 228579 w 21600"/>
                            <a:gd name="T5" fmla="*/ 88106 h 21600"/>
                            <a:gd name="T6" fmla="*/ 514350 w 21600"/>
                            <a:gd name="T7" fmla="*/ 176213 h 21600"/>
                            <a:gd name="T8" fmla="*/ 400050 w 21600"/>
                            <a:gd name="T9" fmla="*/ 264319 h 21600"/>
                            <a:gd name="T10" fmla="*/ 285750 w 21600"/>
                            <a:gd name="T11" fmla="*/ 176213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4.05pt;margin-top:2.55pt;width:36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" path="m16200,10800v,-2983,-2418,-5400,-5400,-5400c7817,5400,5400,7817,5400,10800l,10800c,4835,4835,,10800,v5964,,10799,4835,10800,10799l21600,10800r2700,l18900,16200,13500,10800r2700,xe" fillcolor="#c0504d [3205]" strokecolor="#f2f2f2 [3041]" strokeweight="3pt">
                <v:stroke joinstyle="miter"/>
                <v:shadow on="t" color="#622423 [1605]" opacity=".5" offset="1pt"/>
                <v:path o:connecttype="custom" o:connectlocs="4838256,0;1209675,2875086;4838256,1437535;10887075,2875086;8467725,4312621;6048375,2875086" o:connectangles="0,0,0,0,0,0" textboxrect="3163,3163,18437,18437"/>
              </v:shape>
            </w:pict>
          </mc:Fallback>
        </mc:AlternateContent>
      </w:r>
    </w:p>
    <w:p w:rsidR="00F85726" w:rsidRPr="00AF23E3" w:rsidRDefault="00AF23E3" w:rsidP="00D510F8">
      <w:pPr>
        <w:pStyle w:val="a8"/>
        <w:spacing w:after="0" w:line="360" w:lineRule="auto"/>
        <w:ind w:left="0" w:firstLine="709"/>
        <w:jc w:val="both"/>
        <w:rPr>
          <w:rFonts w:cs="Times New Roman"/>
          <w:color w:val="000000" w:themeColor="text1"/>
          <w:sz w:val="28"/>
          <w:szCs w:val="28"/>
        </w:rPr>
      </w:pPr>
      <w:r>
        <w:rPr>
          <w:rFonts w:cs="Times New Roman"/>
          <w:color w:val="000000" w:themeColor="text1"/>
          <w:sz w:val="28"/>
          <w:szCs w:val="28"/>
          <w:u w:val="single"/>
        </w:rPr>
        <w:t>К</w:t>
      </w:r>
      <w:r w:rsidR="00F85726" w:rsidRPr="00AF23E3">
        <w:rPr>
          <w:rFonts w:cs="Times New Roman"/>
          <w:color w:val="000000" w:themeColor="text1"/>
          <w:sz w:val="28"/>
          <w:szCs w:val="28"/>
          <w:u w:val="single"/>
        </w:rPr>
        <w:t>онцептуальные положения, которыми мы будем руководствоваться</w:t>
      </w:r>
      <w:r>
        <w:rPr>
          <w:rFonts w:cs="Times New Roman"/>
          <w:color w:val="000000" w:themeColor="text1"/>
          <w:sz w:val="28"/>
          <w:szCs w:val="28"/>
          <w:u w:val="single"/>
        </w:rPr>
        <w:t>:</w:t>
      </w:r>
    </w:p>
    <w:p w:rsidR="00F85726" w:rsidRPr="00F04899" w:rsidRDefault="00F85726" w:rsidP="00D510F8">
      <w:pPr>
        <w:pStyle w:val="a8"/>
        <w:numPr>
          <w:ilvl w:val="0"/>
          <w:numId w:val="2"/>
        </w:numPr>
        <w:tabs>
          <w:tab w:val="clear" w:pos="405"/>
          <w:tab w:val="num" w:pos="927"/>
        </w:tabs>
        <w:spacing w:after="0" w:line="360" w:lineRule="auto"/>
        <w:ind w:left="0" w:firstLine="709"/>
        <w:jc w:val="both"/>
        <w:rPr>
          <w:color w:val="000000" w:themeColor="text1"/>
          <w:sz w:val="28"/>
          <w:szCs w:val="28"/>
        </w:rPr>
      </w:pPr>
      <w:r w:rsidRPr="00F04899">
        <w:rPr>
          <w:color w:val="000000" w:themeColor="text1"/>
          <w:sz w:val="28"/>
          <w:szCs w:val="28"/>
        </w:rPr>
        <w:t xml:space="preserve">развитие содержания изучаемого материала в логике предмета и постоянный рост уровня обобщения и систематизации материала требуют организации самостоятельной деятельности </w:t>
      </w:r>
      <w:r w:rsidRPr="004B6E32">
        <w:rPr>
          <w:i/>
          <w:color w:val="000000" w:themeColor="text1"/>
          <w:sz w:val="28"/>
          <w:szCs w:val="28"/>
        </w:rPr>
        <w:t>реконструктивного</w:t>
      </w:r>
      <w:r w:rsidRPr="00F04899">
        <w:rPr>
          <w:color w:val="000000" w:themeColor="text1"/>
          <w:sz w:val="28"/>
          <w:szCs w:val="28"/>
        </w:rPr>
        <w:t xml:space="preserve"> и </w:t>
      </w:r>
      <w:r w:rsidRPr="004B6E32">
        <w:rPr>
          <w:i/>
          <w:color w:val="000000" w:themeColor="text1"/>
          <w:sz w:val="28"/>
          <w:szCs w:val="28"/>
        </w:rPr>
        <w:lastRenderedPageBreak/>
        <w:t>творческого</w:t>
      </w:r>
      <w:r w:rsidRPr="00F04899">
        <w:rPr>
          <w:color w:val="000000" w:themeColor="text1"/>
          <w:sz w:val="28"/>
          <w:szCs w:val="28"/>
        </w:rPr>
        <w:t xml:space="preserve"> уровней как в</w:t>
      </w:r>
      <w:r w:rsidR="00DB3935" w:rsidRPr="00DB3935">
        <w:rPr>
          <w:color w:val="000000" w:themeColor="text1"/>
          <w:sz w:val="28"/>
          <w:szCs w:val="28"/>
        </w:rPr>
        <w:t xml:space="preserve"> </w:t>
      </w:r>
      <w:r w:rsidRPr="00F04899">
        <w:rPr>
          <w:color w:val="000000" w:themeColor="text1"/>
          <w:sz w:val="28"/>
          <w:szCs w:val="28"/>
        </w:rPr>
        <w:t>ходе работы под руководством преподавателя, так и в процессе выполнения самостоятельных работ;</w:t>
      </w:r>
    </w:p>
    <w:p w:rsidR="00F85726" w:rsidRPr="00F04899" w:rsidRDefault="00F85726" w:rsidP="00D510F8">
      <w:pPr>
        <w:pStyle w:val="a8"/>
        <w:numPr>
          <w:ilvl w:val="0"/>
          <w:numId w:val="2"/>
        </w:numPr>
        <w:tabs>
          <w:tab w:val="clear" w:pos="405"/>
          <w:tab w:val="num" w:pos="927"/>
        </w:tabs>
        <w:spacing w:after="0" w:line="360" w:lineRule="auto"/>
        <w:ind w:left="0" w:firstLine="709"/>
        <w:jc w:val="both"/>
        <w:rPr>
          <w:color w:val="000000" w:themeColor="text1"/>
          <w:sz w:val="28"/>
          <w:szCs w:val="28"/>
        </w:rPr>
      </w:pPr>
      <w:r w:rsidRPr="00F04899">
        <w:rPr>
          <w:color w:val="000000" w:themeColor="text1"/>
          <w:sz w:val="28"/>
          <w:szCs w:val="28"/>
        </w:rPr>
        <w:t>самостоятельные работы являются логическим продолжением самостоятельной деятельности, осуществляемой под руководством педагога. В ходе такой деятельности обучающиеся подводятся к осознанию свойственных материалу зависимостей, и их осознание позволяет в дальнейшем планировать, проектировать и использовать способы деятельности при выполнении самостоятельных работ;</w:t>
      </w:r>
    </w:p>
    <w:p w:rsidR="00F85726" w:rsidRPr="00F04899" w:rsidRDefault="00F85726" w:rsidP="00D510F8">
      <w:pPr>
        <w:pStyle w:val="a8"/>
        <w:numPr>
          <w:ilvl w:val="0"/>
          <w:numId w:val="2"/>
        </w:numPr>
        <w:tabs>
          <w:tab w:val="clear" w:pos="405"/>
          <w:tab w:val="num" w:pos="927"/>
        </w:tabs>
        <w:spacing w:after="0" w:line="360" w:lineRule="auto"/>
        <w:ind w:left="0" w:firstLine="709"/>
        <w:jc w:val="both"/>
        <w:rPr>
          <w:color w:val="000000" w:themeColor="text1"/>
          <w:sz w:val="28"/>
          <w:szCs w:val="28"/>
        </w:rPr>
      </w:pPr>
      <w:r w:rsidRPr="00F04899">
        <w:rPr>
          <w:color w:val="000000" w:themeColor="text1"/>
          <w:sz w:val="28"/>
          <w:szCs w:val="28"/>
        </w:rPr>
        <w:t>усложнение операционного компонента самостоятельной деятельности в ходе выполнения самостоятельных работ достигается за счет представления обучающимся всё большей свободы в анализе проблемной ситуации, постановке познавательной задачи, конструировании способов её решения, осуществлении решения, проверке результатов;</w:t>
      </w:r>
    </w:p>
    <w:p w:rsidR="00F85726" w:rsidRPr="00F04899" w:rsidRDefault="00F85726" w:rsidP="00D510F8">
      <w:pPr>
        <w:pStyle w:val="a8"/>
        <w:numPr>
          <w:ilvl w:val="0"/>
          <w:numId w:val="2"/>
        </w:numPr>
        <w:tabs>
          <w:tab w:val="clear" w:pos="405"/>
          <w:tab w:val="num" w:pos="927"/>
        </w:tabs>
        <w:spacing w:after="0" w:line="360" w:lineRule="auto"/>
        <w:ind w:left="0" w:firstLine="709"/>
        <w:jc w:val="both"/>
        <w:rPr>
          <w:color w:val="000000" w:themeColor="text1"/>
          <w:sz w:val="28"/>
          <w:szCs w:val="28"/>
        </w:rPr>
      </w:pPr>
      <w:r w:rsidRPr="00F04899">
        <w:rPr>
          <w:color w:val="000000" w:themeColor="text1"/>
          <w:sz w:val="28"/>
          <w:szCs w:val="28"/>
        </w:rPr>
        <w:t>усложнение операционного компонента самостоятельной познавательной деятельности осуществляется в единстве с усложнением содержания: в ходе выполнения самостоятельных работ обучающиеся должны идти от наблюдения и анализа частных фактов к выявлению важнейших зависимостей, свойственных изучаемому материалу, поэтому в качестве показателей развития познавательной самостоятельности рассматривается не только усложнение структуры операционного компонента самостоятельной деятельности, но и усложнение её содержательной стороны;</w:t>
      </w:r>
    </w:p>
    <w:p w:rsidR="00F85726" w:rsidRPr="00F04899" w:rsidRDefault="00F85726" w:rsidP="00D510F8">
      <w:pPr>
        <w:pStyle w:val="a8"/>
        <w:numPr>
          <w:ilvl w:val="0"/>
          <w:numId w:val="2"/>
        </w:numPr>
        <w:tabs>
          <w:tab w:val="clear" w:pos="405"/>
          <w:tab w:val="num" w:pos="927"/>
        </w:tabs>
        <w:spacing w:after="0" w:line="360" w:lineRule="auto"/>
        <w:ind w:left="0" w:firstLine="709"/>
        <w:jc w:val="both"/>
        <w:rPr>
          <w:color w:val="000000" w:themeColor="text1"/>
          <w:sz w:val="28"/>
          <w:szCs w:val="28"/>
        </w:rPr>
      </w:pPr>
      <w:r w:rsidRPr="00F04899">
        <w:rPr>
          <w:color w:val="000000" w:themeColor="text1"/>
          <w:sz w:val="28"/>
          <w:szCs w:val="28"/>
        </w:rPr>
        <w:t>усвоение материала на уровне общих принципов и закономерностей, обеспечивая возможность их применения для решения новых познавательных задач, является условием развития внутренних стимулов учения;</w:t>
      </w:r>
    </w:p>
    <w:p w:rsidR="00F85726" w:rsidRDefault="00F85726" w:rsidP="00D510F8">
      <w:pPr>
        <w:pStyle w:val="a8"/>
        <w:numPr>
          <w:ilvl w:val="0"/>
          <w:numId w:val="2"/>
        </w:numPr>
        <w:tabs>
          <w:tab w:val="clear" w:pos="405"/>
          <w:tab w:val="num" w:pos="927"/>
        </w:tabs>
        <w:spacing w:after="0" w:line="360" w:lineRule="auto"/>
        <w:ind w:left="0" w:firstLine="709"/>
        <w:jc w:val="both"/>
        <w:rPr>
          <w:color w:val="000000" w:themeColor="text1"/>
          <w:sz w:val="28"/>
          <w:szCs w:val="28"/>
        </w:rPr>
      </w:pPr>
      <w:r w:rsidRPr="00F04899">
        <w:rPr>
          <w:color w:val="000000" w:themeColor="text1"/>
          <w:sz w:val="28"/>
          <w:szCs w:val="28"/>
        </w:rPr>
        <w:t>педагогическое руководство самостоятельной деятельностью обучающихся в ходе выполнения самостоятельных работ наряду с чёткой формулировкой задания должно обеспечивать установку на самоконтроль  и рефлексию.</w:t>
      </w:r>
    </w:p>
    <w:p w:rsidR="004B6E32" w:rsidRDefault="008A4854" w:rsidP="00D510F8">
      <w:pPr>
        <w:pStyle w:val="a8"/>
        <w:spacing w:after="0" w:line="360" w:lineRule="auto"/>
        <w:ind w:left="0" w:firstLine="709"/>
        <w:jc w:val="both"/>
        <w:rPr>
          <w:color w:val="000000" w:themeColor="text1"/>
          <w:sz w:val="28"/>
          <w:szCs w:val="28"/>
        </w:rPr>
      </w:pPr>
      <w:r>
        <w:rPr>
          <w:noProof/>
          <w:color w:val="000000" w:themeColor="text1"/>
          <w:sz w:val="28"/>
          <w:szCs w:val="28"/>
          <w:lang w:eastAsia="ru-RU"/>
        </w:rPr>
        <w:lastRenderedPageBreak/>
        <mc:AlternateContent>
          <mc:Choice Requires="wps">
            <w:drawing>
              <wp:anchor distT="0" distB="0" distL="114300" distR="114300" simplePos="0" relativeHeight="251656704" behindDoc="0" locked="0" layoutInCell="1" allowOverlap="1">
                <wp:simplePos x="0" y="0"/>
                <wp:positionH relativeFrom="column">
                  <wp:posOffset>-80010</wp:posOffset>
                </wp:positionH>
                <wp:positionV relativeFrom="paragraph">
                  <wp:posOffset>30480</wp:posOffset>
                </wp:positionV>
                <wp:extent cx="466725" cy="400050"/>
                <wp:effectExtent l="19050" t="26670" r="142875"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00050"/>
                        </a:xfrm>
                        <a:custGeom>
                          <a:avLst/>
                          <a:gdLst>
                            <a:gd name="T0" fmla="*/ 233341 w 21600"/>
                            <a:gd name="T1" fmla="*/ 0 h 21600"/>
                            <a:gd name="T2" fmla="*/ 58341 w 21600"/>
                            <a:gd name="T3" fmla="*/ 200025 h 21600"/>
                            <a:gd name="T4" fmla="*/ 233341 w 21600"/>
                            <a:gd name="T5" fmla="*/ 100013 h 21600"/>
                            <a:gd name="T6" fmla="*/ 525066 w 21600"/>
                            <a:gd name="T7" fmla="*/ 200025 h 21600"/>
                            <a:gd name="T8" fmla="*/ 408384 w 21600"/>
                            <a:gd name="T9" fmla="*/ 300038 h 21600"/>
                            <a:gd name="T10" fmla="*/ 291703 w 21600"/>
                            <a:gd name="T11" fmla="*/ 200025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6.3pt;margin-top:2.4pt;width:36.7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" path="m16200,10800v,-2983,-2418,-5400,-5400,-5400c7817,5400,5400,7817,5400,10800l,10800c,4835,4835,,10800,v5964,,10799,4835,10800,10799l21600,10800r2700,l18900,16200,13500,10800r2700,xe" fillcolor="#c0504d [3205]" strokecolor="#f2f2f2 [3041]" strokeweight="3pt">
                <v:stroke joinstyle="miter"/>
                <v:shadow on="t" color="#622423 [1605]" opacity=".5" offset="1pt"/>
                <v:path o:connecttype="custom" o:connectlocs="5041948,0;1260611,3704630;5041948,1852324;11345437,3704630;8824214,5556954;6303013,3704630" o:connectangles="0,0,0,0,0,0" textboxrect="3163,3163,18437,18437"/>
              </v:shape>
            </w:pict>
          </mc:Fallback>
        </mc:AlternateContent>
      </w:r>
      <w:r w:rsidR="004B6E32">
        <w:rPr>
          <w:color w:val="000000" w:themeColor="text1"/>
          <w:sz w:val="28"/>
          <w:szCs w:val="28"/>
        </w:rPr>
        <w:t xml:space="preserve">  ЭТАПЫ</w:t>
      </w:r>
    </w:p>
    <w:p w:rsidR="004B6E32" w:rsidRPr="00AF23E3" w:rsidRDefault="004B6E32" w:rsidP="00D510F8">
      <w:pPr>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b/>
          <w:color w:val="000000" w:themeColor="text1"/>
          <w:sz w:val="28"/>
          <w:szCs w:val="28"/>
        </w:rPr>
        <w:t>На подготовительном этапе</w:t>
      </w:r>
      <w:r w:rsidRPr="00AF23E3">
        <w:rPr>
          <w:rFonts w:ascii="Times New Roman" w:hAnsi="Times New Roman" w:cs="Times New Roman"/>
          <w:color w:val="000000" w:themeColor="text1"/>
          <w:sz w:val="28"/>
          <w:szCs w:val="28"/>
        </w:rPr>
        <w:t>, задачей выступает моделирование и проектирование деятельности обучающегося, и разработка методических и программных материалов для организации самостоятельной работы.</w:t>
      </w:r>
    </w:p>
    <w:tbl>
      <w:tblPr>
        <w:tblStyle w:val="aa"/>
        <w:tblW w:w="0" w:type="auto"/>
        <w:tblLook w:val="01E0" w:firstRow="1" w:lastRow="1" w:firstColumn="1" w:lastColumn="1" w:noHBand="0" w:noVBand="0"/>
      </w:tblPr>
      <w:tblGrid>
        <w:gridCol w:w="9003"/>
      </w:tblGrid>
      <w:tr w:rsidR="004B6E32" w:rsidRPr="00AF23E3" w:rsidTr="00ED7AE9">
        <w:tc>
          <w:tcPr>
            <w:tcW w:w="9003" w:type="dxa"/>
          </w:tcPr>
          <w:p w:rsidR="004B6E32" w:rsidRPr="00AF23E3" w:rsidRDefault="004B6E32" w:rsidP="00ED7AE9">
            <w:pPr>
              <w:spacing w:line="360" w:lineRule="auto"/>
              <w:ind w:firstLine="709"/>
              <w:jc w:val="center"/>
              <w:rPr>
                <w:rFonts w:ascii="Times New Roman" w:hAnsi="Times New Roman" w:cs="Times New Roman"/>
                <w:b/>
                <w:color w:val="000000" w:themeColor="text1"/>
                <w:sz w:val="28"/>
                <w:szCs w:val="28"/>
              </w:rPr>
            </w:pPr>
            <w:r w:rsidRPr="00AF23E3">
              <w:rPr>
                <w:rFonts w:ascii="Times New Roman" w:hAnsi="Times New Roman" w:cs="Times New Roman"/>
                <w:b/>
                <w:color w:val="000000" w:themeColor="text1"/>
                <w:sz w:val="28"/>
                <w:szCs w:val="28"/>
              </w:rPr>
              <w:t>Подготовительный этап</w:t>
            </w:r>
          </w:p>
          <w:p w:rsidR="004B6E32" w:rsidRPr="00AF23E3" w:rsidRDefault="004B6E32" w:rsidP="00ED7AE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b/>
                <w:color w:val="000000" w:themeColor="text1"/>
                <w:sz w:val="28"/>
                <w:szCs w:val="28"/>
              </w:rPr>
              <w:t>Шаг 1.</w:t>
            </w:r>
            <w:r w:rsidRPr="00AF23E3">
              <w:rPr>
                <w:rFonts w:ascii="Times New Roman" w:hAnsi="Times New Roman" w:cs="Times New Roman"/>
                <w:color w:val="000000" w:themeColor="text1"/>
                <w:sz w:val="28"/>
                <w:szCs w:val="28"/>
              </w:rPr>
              <w:t xml:space="preserve"> Скорректировать учебные программы, добавив дополнительные разделы: темы для самостоятельной работы, сопровождение и контроль за самостоятельной работой (с указанием организационных форм самостоятельной работы), примеры типовых заданий для самостоятельной работы.</w:t>
            </w:r>
          </w:p>
          <w:p w:rsidR="004B6E32" w:rsidRPr="00AF23E3" w:rsidRDefault="004B6E32" w:rsidP="00ED7AE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b/>
                <w:color w:val="000000" w:themeColor="text1"/>
                <w:sz w:val="28"/>
                <w:szCs w:val="28"/>
              </w:rPr>
              <w:t>Шаг 2.</w:t>
            </w:r>
            <w:r w:rsidRPr="00AF23E3">
              <w:rPr>
                <w:rFonts w:ascii="Times New Roman" w:hAnsi="Times New Roman" w:cs="Times New Roman"/>
                <w:color w:val="000000" w:themeColor="text1"/>
                <w:sz w:val="28"/>
                <w:szCs w:val="28"/>
              </w:rPr>
              <w:t xml:space="preserve"> Разработка УМК по предмету.</w:t>
            </w:r>
          </w:p>
          <w:p w:rsidR="004B6E32" w:rsidRPr="00AF23E3" w:rsidRDefault="004B6E32" w:rsidP="00ED7AE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b/>
                <w:color w:val="000000" w:themeColor="text1"/>
                <w:sz w:val="28"/>
                <w:szCs w:val="28"/>
              </w:rPr>
              <w:t>Шаг 3.</w:t>
            </w:r>
            <w:r w:rsidRPr="00AF23E3">
              <w:rPr>
                <w:rFonts w:ascii="Times New Roman" w:hAnsi="Times New Roman" w:cs="Times New Roman"/>
                <w:color w:val="000000" w:themeColor="text1"/>
                <w:sz w:val="28"/>
                <w:szCs w:val="28"/>
              </w:rPr>
              <w:t xml:space="preserve"> Отобрать виды учебной работы, соответствующие основным целям и задачам учебной программы.</w:t>
            </w:r>
          </w:p>
          <w:p w:rsidR="004B6E32" w:rsidRPr="00AF23E3" w:rsidRDefault="004B6E32" w:rsidP="00ED7AE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b/>
                <w:color w:val="000000" w:themeColor="text1"/>
                <w:sz w:val="28"/>
                <w:szCs w:val="28"/>
              </w:rPr>
              <w:t>Шаг 4.</w:t>
            </w:r>
            <w:r w:rsidRPr="00AF23E3">
              <w:rPr>
                <w:rFonts w:ascii="Times New Roman" w:hAnsi="Times New Roman" w:cs="Times New Roman"/>
                <w:color w:val="000000" w:themeColor="text1"/>
                <w:sz w:val="28"/>
                <w:szCs w:val="28"/>
              </w:rPr>
              <w:t xml:space="preserve"> Разработка заданий для самостоятельной работы.</w:t>
            </w:r>
          </w:p>
          <w:p w:rsidR="004B6E32" w:rsidRPr="00AF23E3" w:rsidRDefault="004B6E32" w:rsidP="00ED7AE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b/>
                <w:color w:val="000000" w:themeColor="text1"/>
                <w:sz w:val="28"/>
                <w:szCs w:val="28"/>
              </w:rPr>
              <w:t>Шаг 5.</w:t>
            </w:r>
            <w:r w:rsidRPr="00AF23E3">
              <w:rPr>
                <w:rFonts w:ascii="Times New Roman" w:hAnsi="Times New Roman" w:cs="Times New Roman"/>
                <w:color w:val="000000" w:themeColor="text1"/>
                <w:sz w:val="28"/>
                <w:szCs w:val="28"/>
              </w:rPr>
              <w:t xml:space="preserve"> Рассчитать количество часов и сумму баллов, которые должен набрать обучающийся в ходе выполнения самостоятельной работы.</w:t>
            </w:r>
          </w:p>
          <w:p w:rsidR="004B6E32" w:rsidRPr="00AF23E3" w:rsidRDefault="004B6E32" w:rsidP="00ED7AE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b/>
                <w:color w:val="000000" w:themeColor="text1"/>
                <w:sz w:val="28"/>
                <w:szCs w:val="28"/>
              </w:rPr>
              <w:t>Шаг 6.</w:t>
            </w:r>
            <w:r w:rsidRPr="00AF23E3">
              <w:rPr>
                <w:rFonts w:ascii="Times New Roman" w:hAnsi="Times New Roman" w:cs="Times New Roman"/>
                <w:color w:val="000000" w:themeColor="text1"/>
                <w:sz w:val="28"/>
                <w:szCs w:val="28"/>
              </w:rPr>
              <w:t xml:space="preserve"> Разработать технологическую карту самостоятельной работы ученика с указанием избыточных форм, методов и средств    учения для предоставления учащемуся возможности выбора.</w:t>
            </w:r>
          </w:p>
          <w:p w:rsidR="004B6E32" w:rsidRPr="00AF23E3" w:rsidRDefault="004B6E32" w:rsidP="00ED7AE9">
            <w:pPr>
              <w:spacing w:line="360" w:lineRule="auto"/>
              <w:ind w:firstLine="709"/>
              <w:jc w:val="both"/>
              <w:rPr>
                <w:rFonts w:ascii="Times New Roman" w:hAnsi="Times New Roman" w:cs="Times New Roman"/>
                <w:color w:val="000000" w:themeColor="text1"/>
                <w:sz w:val="28"/>
                <w:szCs w:val="28"/>
              </w:rPr>
            </w:pPr>
          </w:p>
        </w:tc>
      </w:tr>
    </w:tbl>
    <w:p w:rsidR="00D510F8" w:rsidRDefault="00D510F8" w:rsidP="00063597">
      <w:pPr>
        <w:pStyle w:val="a7"/>
        <w:spacing w:before="0" w:line="360" w:lineRule="auto"/>
        <w:ind w:firstLine="709"/>
        <w:rPr>
          <w:rFonts w:ascii="Times New Roman" w:hAnsi="Times New Roman"/>
          <w:b/>
          <w:color w:val="000000" w:themeColor="text1"/>
          <w:sz w:val="28"/>
          <w:szCs w:val="28"/>
        </w:rPr>
      </w:pPr>
    </w:p>
    <w:p w:rsidR="004B6E32" w:rsidRDefault="004B6E32" w:rsidP="00063597">
      <w:pPr>
        <w:pStyle w:val="a7"/>
        <w:spacing w:before="0" w:line="360" w:lineRule="auto"/>
        <w:ind w:firstLine="709"/>
        <w:rPr>
          <w:rFonts w:ascii="Times New Roman" w:hAnsi="Times New Roman"/>
          <w:color w:val="000000" w:themeColor="text1"/>
          <w:sz w:val="28"/>
          <w:szCs w:val="28"/>
        </w:rPr>
      </w:pPr>
      <w:r w:rsidRPr="00AF23E3">
        <w:rPr>
          <w:rFonts w:ascii="Times New Roman" w:hAnsi="Times New Roman"/>
          <w:b/>
          <w:color w:val="000000" w:themeColor="text1"/>
          <w:sz w:val="28"/>
          <w:szCs w:val="28"/>
        </w:rPr>
        <w:t>Первый этап</w:t>
      </w:r>
      <w:r w:rsidRPr="00AF23E3">
        <w:rPr>
          <w:rFonts w:ascii="Times New Roman" w:hAnsi="Times New Roman"/>
          <w:color w:val="000000" w:themeColor="text1"/>
          <w:sz w:val="28"/>
          <w:szCs w:val="28"/>
        </w:rPr>
        <w:t xml:space="preserve"> – этап целеполагания, в задачу которого входит совместное целеполагание и составление технологической карты самостоятельной работы. Обучающийся знакомится с требованиями, предъявляемыми к изучаемому предмету в целом и к выполнению заданий по самостоятельной работе в частности, выбирает виды учебной работы.</w:t>
      </w:r>
    </w:p>
    <w:p w:rsidR="00B60B87" w:rsidRDefault="00B60B87" w:rsidP="00063597">
      <w:pPr>
        <w:pStyle w:val="a7"/>
        <w:spacing w:before="0" w:line="360" w:lineRule="auto"/>
        <w:ind w:firstLine="709"/>
        <w:rPr>
          <w:rFonts w:ascii="Times New Roman" w:hAnsi="Times New Roman"/>
          <w:color w:val="000000" w:themeColor="text1"/>
          <w:sz w:val="28"/>
          <w:szCs w:val="28"/>
        </w:rPr>
      </w:pPr>
    </w:p>
    <w:p w:rsidR="00B60B87" w:rsidRPr="00AF23E3" w:rsidRDefault="00B60B87" w:rsidP="00063597">
      <w:pPr>
        <w:pStyle w:val="a7"/>
        <w:spacing w:before="0" w:line="360" w:lineRule="auto"/>
        <w:ind w:firstLine="709"/>
        <w:rPr>
          <w:rFonts w:ascii="Times New Roman" w:hAnsi="Times New Roman"/>
          <w:b/>
          <w:color w:val="000000" w:themeColor="text1"/>
          <w:sz w:val="28"/>
          <w:szCs w:val="28"/>
        </w:rPr>
      </w:pPr>
    </w:p>
    <w:tbl>
      <w:tblPr>
        <w:tblStyle w:val="aa"/>
        <w:tblW w:w="0" w:type="auto"/>
        <w:tblLook w:val="01E0" w:firstRow="1" w:lastRow="1" w:firstColumn="1" w:lastColumn="1" w:noHBand="0" w:noVBand="0"/>
      </w:tblPr>
      <w:tblGrid>
        <w:gridCol w:w="9003"/>
      </w:tblGrid>
      <w:tr w:rsidR="004B6E32" w:rsidRPr="00AF23E3" w:rsidTr="00ED7AE9">
        <w:tc>
          <w:tcPr>
            <w:tcW w:w="9003" w:type="dxa"/>
          </w:tcPr>
          <w:p w:rsidR="004B6E32" w:rsidRPr="00AF23E3" w:rsidRDefault="004B6E32" w:rsidP="00ED7AE9">
            <w:pPr>
              <w:spacing w:line="360" w:lineRule="auto"/>
              <w:ind w:firstLine="709"/>
              <w:jc w:val="center"/>
              <w:rPr>
                <w:rFonts w:ascii="Times New Roman" w:hAnsi="Times New Roman" w:cs="Times New Roman"/>
                <w:b/>
                <w:color w:val="000000" w:themeColor="text1"/>
                <w:sz w:val="28"/>
                <w:szCs w:val="28"/>
              </w:rPr>
            </w:pPr>
            <w:r w:rsidRPr="00AF23E3">
              <w:rPr>
                <w:rFonts w:ascii="Times New Roman" w:hAnsi="Times New Roman" w:cs="Times New Roman"/>
                <w:b/>
                <w:color w:val="000000" w:themeColor="text1"/>
                <w:sz w:val="28"/>
                <w:szCs w:val="28"/>
              </w:rPr>
              <w:lastRenderedPageBreak/>
              <w:t>Этап целеполагания</w:t>
            </w:r>
          </w:p>
          <w:p w:rsidR="004B6E32" w:rsidRPr="00AF23E3" w:rsidRDefault="004B6E32" w:rsidP="00ED7AE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Шаг 1. Предъявление обучающемуся технологической карты самостоятельной работы с целью выработки плана.</w:t>
            </w:r>
          </w:p>
          <w:p w:rsidR="004B6E32" w:rsidRPr="00AF23E3" w:rsidRDefault="004B6E32" w:rsidP="00ED7AE9">
            <w:pPr>
              <w:spacing w:line="360" w:lineRule="auto"/>
              <w:ind w:firstLine="709"/>
              <w:jc w:val="center"/>
              <w:rPr>
                <w:rFonts w:ascii="Times New Roman" w:hAnsi="Times New Roman" w:cs="Times New Roman"/>
                <w:color w:val="000000" w:themeColor="text1"/>
                <w:sz w:val="28"/>
                <w:szCs w:val="28"/>
              </w:rPr>
            </w:pPr>
          </w:p>
        </w:tc>
      </w:tr>
    </w:tbl>
    <w:p w:rsidR="00D510F8" w:rsidRDefault="00D510F8" w:rsidP="004B6E32">
      <w:pPr>
        <w:spacing w:line="360" w:lineRule="auto"/>
        <w:ind w:firstLine="709"/>
        <w:jc w:val="both"/>
        <w:rPr>
          <w:rFonts w:ascii="Times New Roman" w:hAnsi="Times New Roman" w:cs="Times New Roman"/>
          <w:b/>
          <w:color w:val="000000" w:themeColor="text1"/>
          <w:sz w:val="28"/>
          <w:szCs w:val="28"/>
        </w:rPr>
      </w:pPr>
    </w:p>
    <w:p w:rsidR="004B6E32" w:rsidRPr="00AF23E3" w:rsidRDefault="008A4854" w:rsidP="00691DC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88900</wp:posOffset>
                </wp:positionV>
                <wp:extent cx="257175" cy="200025"/>
                <wp:effectExtent l="38100" t="38100" r="66675" b="666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triangle">
                          <a:avLst>
                            <a:gd name="adj"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4.95pt;margin-top:7pt;width:20.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" fillcolor="#c0504d [3205]" strokecolor="#f2f2f2 [3041]" strokeweight="3pt">
                <v:shadow on="t" color="#622423 [1605]" opacity=".5" offset="1pt"/>
              </v:shape>
            </w:pict>
          </mc:Fallback>
        </mc:AlternateContent>
      </w:r>
      <w:r w:rsidR="004B6E32" w:rsidRPr="00AF23E3">
        <w:rPr>
          <w:rFonts w:ascii="Times New Roman" w:hAnsi="Times New Roman" w:cs="Times New Roman"/>
          <w:b/>
          <w:color w:val="000000" w:themeColor="text1"/>
          <w:sz w:val="28"/>
          <w:szCs w:val="28"/>
        </w:rPr>
        <w:t>Второй этап</w:t>
      </w:r>
      <w:r w:rsidR="004B6E32" w:rsidRPr="00AF23E3">
        <w:rPr>
          <w:rFonts w:ascii="Times New Roman" w:hAnsi="Times New Roman" w:cs="Times New Roman"/>
          <w:color w:val="000000" w:themeColor="text1"/>
          <w:sz w:val="28"/>
          <w:szCs w:val="28"/>
        </w:rPr>
        <w:t xml:space="preserve"> – деятельностный. Особенностью данного этапа является то, что учащийся и педагог меняются ролями. Учащийся осуществляет учебно-познавательную деятельность, занимая активную деятельностную позицию. Педагог выполняет роль консультанта по </w:t>
      </w:r>
      <w:r w:rsidR="004B6E32" w:rsidRPr="00AF23E3">
        <w:rPr>
          <w:rFonts w:ascii="Times New Roman" w:hAnsi="Times New Roman" w:cs="Times New Roman"/>
          <w:b/>
          <w:color w:val="000000" w:themeColor="text1"/>
          <w:sz w:val="28"/>
          <w:szCs w:val="28"/>
        </w:rPr>
        <w:t>образовательному запросу</w:t>
      </w:r>
      <w:r w:rsidR="004B6E32" w:rsidRPr="00AF23E3">
        <w:rPr>
          <w:rFonts w:ascii="Times New Roman" w:hAnsi="Times New Roman" w:cs="Times New Roman"/>
          <w:color w:val="000000" w:themeColor="text1"/>
          <w:sz w:val="28"/>
          <w:szCs w:val="28"/>
        </w:rPr>
        <w:t xml:space="preserve"> ученика, он отвечает учащемуся только на те вопросы, которые у него вызывают затруднения.</w:t>
      </w:r>
    </w:p>
    <w:p w:rsidR="004B6E32" w:rsidRPr="00AF23E3" w:rsidRDefault="004B6E32" w:rsidP="00691DC9">
      <w:pPr>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 xml:space="preserve">Под </w:t>
      </w:r>
      <w:r w:rsidRPr="00AF23E3">
        <w:rPr>
          <w:rFonts w:ascii="Times New Roman" w:hAnsi="Times New Roman" w:cs="Times New Roman"/>
          <w:b/>
          <w:color w:val="000000" w:themeColor="text1"/>
          <w:sz w:val="28"/>
          <w:szCs w:val="28"/>
        </w:rPr>
        <w:t>образовательным запросом</w:t>
      </w:r>
      <w:r w:rsidRPr="00AF23E3">
        <w:rPr>
          <w:rFonts w:ascii="Times New Roman" w:hAnsi="Times New Roman" w:cs="Times New Roman"/>
          <w:color w:val="000000" w:themeColor="text1"/>
          <w:sz w:val="28"/>
          <w:szCs w:val="28"/>
        </w:rPr>
        <w:t xml:space="preserve"> мы понимаем – запрос педагогу от обучающегося по поводу того, что он самостоятельно не может решить учебную задачу или проблему. Типы образовательного запроса:</w:t>
      </w:r>
    </w:p>
    <w:p w:rsidR="004B6E32" w:rsidRPr="00AF23E3" w:rsidRDefault="004B6E32" w:rsidP="00691DC9">
      <w:pPr>
        <w:numPr>
          <w:ilvl w:val="0"/>
          <w:numId w:val="3"/>
        </w:numPr>
        <w:tabs>
          <w:tab w:val="left" w:pos="1080"/>
        </w:tabs>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информационный - по поводу расширения информационной базы /не хватает источников информации для решения проблемы/;</w:t>
      </w:r>
    </w:p>
    <w:p w:rsidR="004B6E32" w:rsidRPr="00AF23E3" w:rsidRDefault="004B6E32" w:rsidP="00691DC9">
      <w:pPr>
        <w:numPr>
          <w:ilvl w:val="0"/>
          <w:numId w:val="3"/>
        </w:numPr>
        <w:tabs>
          <w:tab w:val="left" w:pos="1080"/>
        </w:tabs>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ресурсный - по поводу ресурсной  базы /не хватает ресурсов для решения проблемы/;</w:t>
      </w:r>
    </w:p>
    <w:p w:rsidR="004B6E32" w:rsidRPr="00AF23E3" w:rsidRDefault="004B6E32" w:rsidP="00691DC9">
      <w:pPr>
        <w:numPr>
          <w:ilvl w:val="0"/>
          <w:numId w:val="3"/>
        </w:numPr>
        <w:tabs>
          <w:tab w:val="left" w:pos="1080"/>
        </w:tabs>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технологический /нет технологии, тактики, стратегии для решения проблемы/;</w:t>
      </w:r>
    </w:p>
    <w:p w:rsidR="004B6E32" w:rsidRPr="00AF23E3" w:rsidRDefault="004B6E32" w:rsidP="00691DC9">
      <w:pPr>
        <w:numPr>
          <w:ilvl w:val="0"/>
          <w:numId w:val="3"/>
        </w:numPr>
        <w:tabs>
          <w:tab w:val="left" w:pos="1080"/>
        </w:tabs>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учебный – имеется затруднение в решении учебной задачи /от педагога требуется коррекция деятельности обучающегося/;</w:t>
      </w:r>
    </w:p>
    <w:p w:rsidR="004B6E32" w:rsidRPr="00AF23E3" w:rsidRDefault="004B6E32" w:rsidP="00691DC9">
      <w:pPr>
        <w:numPr>
          <w:ilvl w:val="0"/>
          <w:numId w:val="3"/>
        </w:numPr>
        <w:tabs>
          <w:tab w:val="left" w:pos="1080"/>
        </w:tabs>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психологический – ученик не м</w:t>
      </w:r>
      <w:r w:rsidR="00B60B87">
        <w:rPr>
          <w:rFonts w:ascii="Times New Roman" w:hAnsi="Times New Roman" w:cs="Times New Roman"/>
          <w:color w:val="000000" w:themeColor="text1"/>
          <w:sz w:val="28"/>
          <w:szCs w:val="28"/>
        </w:rPr>
        <w:t>ожет выполнить задачу в силу не</w:t>
      </w:r>
      <w:r w:rsidRPr="00AF23E3">
        <w:rPr>
          <w:rFonts w:ascii="Times New Roman" w:hAnsi="Times New Roman" w:cs="Times New Roman"/>
          <w:color w:val="000000" w:themeColor="text1"/>
          <w:sz w:val="28"/>
          <w:szCs w:val="28"/>
        </w:rPr>
        <w:t>хватки психологического ресурса (неадекватная самооценка, неверие в свои силы, пессимизм, отчуждение от учебной работы, снижение или отсутствие мотивации, дидактогения и т.д.). В данной ситуации он нуждается в психолого-педагогической поддержке;</w:t>
      </w:r>
    </w:p>
    <w:p w:rsidR="004B6E32" w:rsidRPr="00AF23E3" w:rsidRDefault="004B6E32" w:rsidP="00691DC9">
      <w:pPr>
        <w:numPr>
          <w:ilvl w:val="0"/>
          <w:numId w:val="3"/>
        </w:numPr>
        <w:tabs>
          <w:tab w:val="left" w:pos="1080"/>
        </w:tabs>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временной – не хватает времени и энергии для решения задачи.</w:t>
      </w:r>
    </w:p>
    <w:p w:rsidR="004B6E32" w:rsidRPr="00AF23E3" w:rsidRDefault="004B6E32" w:rsidP="00691DC9">
      <w:pPr>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lastRenderedPageBreak/>
        <w:t>Согласно запросу обучающегося и выстраивается консультационная работа.</w:t>
      </w:r>
    </w:p>
    <w:tbl>
      <w:tblPr>
        <w:tblStyle w:val="aa"/>
        <w:tblW w:w="0" w:type="auto"/>
        <w:tblLook w:val="01E0" w:firstRow="1" w:lastRow="1" w:firstColumn="1" w:lastColumn="1" w:noHBand="0" w:noVBand="0"/>
      </w:tblPr>
      <w:tblGrid>
        <w:gridCol w:w="9003"/>
      </w:tblGrid>
      <w:tr w:rsidR="004B6E32" w:rsidRPr="00AF23E3" w:rsidTr="00ED7AE9">
        <w:tc>
          <w:tcPr>
            <w:tcW w:w="9003" w:type="dxa"/>
          </w:tcPr>
          <w:p w:rsidR="004B6E32" w:rsidRPr="00AF23E3" w:rsidRDefault="004B6E32" w:rsidP="00691DC9">
            <w:pPr>
              <w:spacing w:line="360" w:lineRule="auto"/>
              <w:ind w:firstLine="709"/>
              <w:jc w:val="center"/>
              <w:rPr>
                <w:rFonts w:ascii="Times New Roman" w:hAnsi="Times New Roman" w:cs="Times New Roman"/>
                <w:b/>
                <w:color w:val="000000" w:themeColor="text1"/>
                <w:sz w:val="28"/>
                <w:szCs w:val="28"/>
              </w:rPr>
            </w:pPr>
            <w:r w:rsidRPr="00AF23E3">
              <w:rPr>
                <w:rFonts w:ascii="Times New Roman" w:hAnsi="Times New Roman" w:cs="Times New Roman"/>
                <w:b/>
                <w:color w:val="000000" w:themeColor="text1"/>
                <w:sz w:val="28"/>
                <w:szCs w:val="28"/>
              </w:rPr>
              <w:t>Деятельностный этап</w:t>
            </w:r>
          </w:p>
          <w:p w:rsidR="004B6E32" w:rsidRPr="00AF23E3" w:rsidRDefault="004B6E32" w:rsidP="00691DC9">
            <w:pPr>
              <w:spacing w:line="360" w:lineRule="auto"/>
              <w:ind w:firstLine="709"/>
              <w:jc w:val="both"/>
              <w:rPr>
                <w:rFonts w:ascii="Times New Roman" w:hAnsi="Times New Roman" w:cs="Times New Roman"/>
                <w:color w:val="000000" w:themeColor="text1"/>
                <w:sz w:val="28"/>
                <w:szCs w:val="28"/>
              </w:rPr>
            </w:pPr>
          </w:p>
          <w:p w:rsidR="004B6E32" w:rsidRPr="00AF23E3" w:rsidRDefault="004B6E32" w:rsidP="00691DC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Шаг 1. Осуществление самостоятельной учебно-познавательной деятельности.</w:t>
            </w:r>
          </w:p>
          <w:p w:rsidR="004B6E32" w:rsidRPr="00AF23E3" w:rsidRDefault="004B6E32" w:rsidP="00691DC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Шаг 2. Сравнение деятельности по эталону или по критериям. Оценивание выполненной работы. В случае несовпадения – шаг 3.</w:t>
            </w:r>
          </w:p>
          <w:p w:rsidR="004B6E32" w:rsidRPr="00AF23E3" w:rsidRDefault="004B6E32" w:rsidP="00691DC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Шаг 3. Коррекция деятельности.</w:t>
            </w:r>
          </w:p>
          <w:p w:rsidR="004B6E32" w:rsidRPr="00AF23E3" w:rsidRDefault="004B6E32" w:rsidP="00691DC9">
            <w:pPr>
              <w:spacing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Шаг 4. Оценивание выполненной работы, полученного образовательного результата.</w:t>
            </w:r>
          </w:p>
          <w:p w:rsidR="004B6E32" w:rsidRPr="00AF23E3" w:rsidRDefault="004B6E32" w:rsidP="00691DC9">
            <w:pPr>
              <w:spacing w:line="360" w:lineRule="auto"/>
              <w:ind w:firstLine="709"/>
              <w:jc w:val="both"/>
              <w:rPr>
                <w:rFonts w:ascii="Times New Roman" w:hAnsi="Times New Roman" w:cs="Times New Roman"/>
                <w:color w:val="000000" w:themeColor="text1"/>
                <w:sz w:val="28"/>
                <w:szCs w:val="28"/>
              </w:rPr>
            </w:pPr>
          </w:p>
        </w:tc>
      </w:tr>
    </w:tbl>
    <w:p w:rsidR="004B6E32" w:rsidRPr="00AF23E3" w:rsidRDefault="008A4854" w:rsidP="00691DC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299720</wp:posOffset>
                </wp:positionV>
                <wp:extent cx="285750" cy="276225"/>
                <wp:effectExtent l="38100" t="57150" r="57150" b="666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triangle">
                          <a:avLst>
                            <a:gd name="adj"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5" style="position:absolute;margin-left:-13.05pt;margin-top:23.6pt;width:2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" fillcolor="#c0504d [3205]" strokecolor="#f2f2f2 [3041]" strokeweight="3pt">
                <v:shadow on="t" color="#622423 [1605]" opacity=".5" offset="1pt"/>
              </v:shape>
            </w:pict>
          </mc:Fallback>
        </mc:AlternateContent>
      </w:r>
    </w:p>
    <w:p w:rsidR="00063597" w:rsidRPr="00AF23E3" w:rsidRDefault="004B6E32" w:rsidP="00691DC9">
      <w:pPr>
        <w:pStyle w:val="a7"/>
        <w:spacing w:before="0" w:line="360" w:lineRule="auto"/>
        <w:ind w:firstLine="709"/>
        <w:rPr>
          <w:rFonts w:ascii="Times New Roman" w:hAnsi="Times New Roman"/>
          <w:color w:val="000000" w:themeColor="text1"/>
          <w:sz w:val="28"/>
          <w:szCs w:val="28"/>
        </w:rPr>
      </w:pPr>
      <w:r w:rsidRPr="00AF23E3">
        <w:rPr>
          <w:rFonts w:ascii="Times New Roman" w:hAnsi="Times New Roman"/>
          <w:b/>
          <w:color w:val="000000" w:themeColor="text1"/>
          <w:sz w:val="28"/>
          <w:szCs w:val="28"/>
        </w:rPr>
        <w:t>Третий этап</w:t>
      </w:r>
      <w:r w:rsidRPr="00AF23E3">
        <w:rPr>
          <w:rFonts w:ascii="Times New Roman" w:hAnsi="Times New Roman"/>
          <w:color w:val="000000" w:themeColor="text1"/>
          <w:sz w:val="28"/>
          <w:szCs w:val="28"/>
        </w:rPr>
        <w:t xml:space="preserve"> – Контрольно-оценочный этап. </w:t>
      </w:r>
    </w:p>
    <w:p w:rsidR="004B6E32" w:rsidRPr="00AF23E3" w:rsidRDefault="004B6E32" w:rsidP="00691DC9">
      <w:pPr>
        <w:pStyle w:val="a7"/>
        <w:spacing w:before="0" w:line="360" w:lineRule="auto"/>
        <w:ind w:firstLine="709"/>
        <w:rPr>
          <w:rFonts w:ascii="Times New Roman" w:hAnsi="Times New Roman"/>
          <w:color w:val="000000" w:themeColor="text1"/>
          <w:sz w:val="28"/>
          <w:szCs w:val="28"/>
        </w:rPr>
      </w:pPr>
      <w:r w:rsidRPr="00AF23E3">
        <w:rPr>
          <w:rFonts w:ascii="Times New Roman" w:hAnsi="Times New Roman"/>
          <w:b/>
          <w:color w:val="000000" w:themeColor="text1"/>
          <w:sz w:val="28"/>
          <w:szCs w:val="28"/>
        </w:rPr>
        <w:t xml:space="preserve">Контрольно-оценочный </w:t>
      </w:r>
      <w:r w:rsidRPr="00AF23E3">
        <w:rPr>
          <w:rFonts w:ascii="Times New Roman" w:hAnsi="Times New Roman"/>
          <w:color w:val="000000" w:themeColor="text1"/>
          <w:sz w:val="28"/>
          <w:szCs w:val="28"/>
        </w:rPr>
        <w:t>этап включает не только оценивание учебно-познавательной деятельности школьника со стороны педагога, но и взаимооценивание и самооценивание своей деятельности. О</w:t>
      </w:r>
      <w:r w:rsidR="00063597" w:rsidRPr="00AF23E3">
        <w:rPr>
          <w:rFonts w:ascii="Times New Roman" w:hAnsi="Times New Roman"/>
          <w:color w:val="000000" w:themeColor="text1"/>
          <w:sz w:val="28"/>
          <w:szCs w:val="28"/>
        </w:rPr>
        <w:t>ценивание деятельности обучающихся</w:t>
      </w:r>
      <w:r w:rsidRPr="00AF23E3">
        <w:rPr>
          <w:rFonts w:ascii="Times New Roman" w:hAnsi="Times New Roman"/>
          <w:color w:val="000000" w:themeColor="text1"/>
          <w:sz w:val="28"/>
          <w:szCs w:val="28"/>
        </w:rPr>
        <w:t xml:space="preserve"> может проходить в разных форматах: комплексное оценивание заданий на основе технологической карты, ведение рефлексивного дневника, защита проектных и исследовательских работ, защита портфолио, другое.</w:t>
      </w:r>
    </w:p>
    <w:p w:rsidR="004B6E32" w:rsidRPr="00AF23E3" w:rsidRDefault="008A4854" w:rsidP="00691DC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776" behindDoc="0" locked="0" layoutInCell="1" allowOverlap="1">
                <wp:simplePos x="0" y="0"/>
                <wp:positionH relativeFrom="column">
                  <wp:posOffset>24765</wp:posOffset>
                </wp:positionH>
                <wp:positionV relativeFrom="paragraph">
                  <wp:posOffset>-53340</wp:posOffset>
                </wp:positionV>
                <wp:extent cx="323850" cy="228600"/>
                <wp:effectExtent l="38100" t="38100" r="57150" b="571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triangle">
                          <a:avLst>
                            <a:gd name="adj"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5" style="position:absolute;margin-left:1.95pt;margin-top:-4.2pt;width:25.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" fillcolor="#c0504d [3205]" strokecolor="#f2f2f2 [3041]" strokeweight="3pt">
                <v:shadow on="t" color="#622423 [1605]" opacity=".5" offset="1pt"/>
              </v:shape>
            </w:pict>
          </mc:Fallback>
        </mc:AlternateContent>
      </w:r>
      <w:r w:rsidR="004B6E32" w:rsidRPr="00AF23E3">
        <w:rPr>
          <w:rFonts w:ascii="Times New Roman" w:hAnsi="Times New Roman" w:cs="Times New Roman"/>
          <w:b/>
          <w:color w:val="000000" w:themeColor="text1"/>
          <w:sz w:val="28"/>
          <w:szCs w:val="28"/>
        </w:rPr>
        <w:t>Четвертый этап</w:t>
      </w:r>
      <w:r w:rsidR="004B6E32" w:rsidRPr="00AF23E3">
        <w:rPr>
          <w:rFonts w:ascii="Times New Roman" w:hAnsi="Times New Roman" w:cs="Times New Roman"/>
          <w:color w:val="000000" w:themeColor="text1"/>
          <w:sz w:val="28"/>
          <w:szCs w:val="28"/>
        </w:rPr>
        <w:t xml:space="preserve"> – </w:t>
      </w:r>
      <w:r w:rsidR="004B6E32" w:rsidRPr="00AF23E3">
        <w:rPr>
          <w:rFonts w:ascii="Times New Roman" w:hAnsi="Times New Roman" w:cs="Times New Roman"/>
          <w:b/>
          <w:color w:val="000000" w:themeColor="text1"/>
          <w:sz w:val="28"/>
          <w:szCs w:val="28"/>
        </w:rPr>
        <w:t>рефлексивный.</w:t>
      </w:r>
      <w:r w:rsidR="004B6E32" w:rsidRPr="00AF23E3">
        <w:rPr>
          <w:rFonts w:ascii="Times New Roman" w:hAnsi="Times New Roman" w:cs="Times New Roman"/>
          <w:color w:val="000000" w:themeColor="text1"/>
          <w:sz w:val="28"/>
          <w:szCs w:val="28"/>
        </w:rPr>
        <w:t xml:space="preserve"> Задача этого этапа – оценивание учебных достижений обучающегося, и себя как субъекта учебно-познавательной деятельности. Рефлексию рекомендуется проводить на основе следующих вопросов:</w:t>
      </w:r>
    </w:p>
    <w:p w:rsidR="004B6E32" w:rsidRPr="00AF23E3" w:rsidRDefault="00B60B87" w:rsidP="00691DC9">
      <w:pPr>
        <w:pStyle w:val="ab"/>
        <w:numPr>
          <w:ilvl w:val="0"/>
          <w:numId w:val="4"/>
        </w:numPr>
        <w:spacing w:line="360" w:lineRule="auto"/>
        <w:ind w:left="0" w:firstLine="709"/>
        <w:jc w:val="both"/>
        <w:rPr>
          <w:rFonts w:eastAsiaTheme="minorHAnsi"/>
          <w:color w:val="000000" w:themeColor="text1"/>
          <w:sz w:val="28"/>
          <w:szCs w:val="28"/>
        </w:rPr>
      </w:pPr>
      <w:r>
        <w:rPr>
          <w:rFonts w:eastAsiaTheme="minorHAnsi"/>
          <w:iCs/>
          <w:color w:val="000000" w:themeColor="text1"/>
          <w:sz w:val="28"/>
          <w:szCs w:val="28"/>
        </w:rPr>
        <w:t>Что получилось, чего</w:t>
      </w:r>
      <w:r w:rsidR="004B6E32" w:rsidRPr="00AF23E3">
        <w:rPr>
          <w:rFonts w:eastAsiaTheme="minorHAnsi"/>
          <w:iCs/>
          <w:color w:val="000000" w:themeColor="text1"/>
          <w:sz w:val="28"/>
          <w:szCs w:val="28"/>
        </w:rPr>
        <w:t xml:space="preserve"> нет при осуществлении учебной деятельности. Почему, что мешало?</w:t>
      </w:r>
    </w:p>
    <w:p w:rsidR="004B6E32" w:rsidRPr="00AF23E3" w:rsidRDefault="004B6E32" w:rsidP="00691DC9">
      <w:pPr>
        <w:pStyle w:val="ab"/>
        <w:numPr>
          <w:ilvl w:val="0"/>
          <w:numId w:val="4"/>
        </w:numPr>
        <w:spacing w:line="360" w:lineRule="auto"/>
        <w:ind w:left="0" w:firstLine="709"/>
        <w:jc w:val="both"/>
        <w:rPr>
          <w:rFonts w:eastAsiaTheme="minorHAnsi"/>
          <w:color w:val="000000" w:themeColor="text1"/>
          <w:sz w:val="28"/>
          <w:szCs w:val="28"/>
        </w:rPr>
      </w:pPr>
      <w:r w:rsidRPr="00AF23E3">
        <w:rPr>
          <w:rFonts w:eastAsia="+mn-ea"/>
          <w:iCs/>
          <w:color w:val="000000" w:themeColor="text1"/>
          <w:sz w:val="28"/>
          <w:szCs w:val="28"/>
        </w:rPr>
        <w:t>Какие компетенции, УУД удалось развить? В чем проявляется моя некомпетентность? Можно ли это исправить?</w:t>
      </w:r>
    </w:p>
    <w:p w:rsidR="004B6E32" w:rsidRPr="00AF23E3" w:rsidRDefault="004B6E32" w:rsidP="00691DC9">
      <w:pPr>
        <w:pStyle w:val="ab"/>
        <w:numPr>
          <w:ilvl w:val="0"/>
          <w:numId w:val="4"/>
        </w:numPr>
        <w:spacing w:line="360" w:lineRule="auto"/>
        <w:ind w:left="0" w:firstLine="709"/>
        <w:jc w:val="both"/>
        <w:rPr>
          <w:rFonts w:eastAsiaTheme="minorHAnsi"/>
          <w:color w:val="000000" w:themeColor="text1"/>
          <w:sz w:val="28"/>
          <w:szCs w:val="28"/>
        </w:rPr>
      </w:pPr>
      <w:r w:rsidRPr="00AF23E3">
        <w:rPr>
          <w:rFonts w:eastAsia="+mn-ea"/>
          <w:iCs/>
          <w:color w:val="000000" w:themeColor="text1"/>
          <w:sz w:val="28"/>
          <w:szCs w:val="28"/>
        </w:rPr>
        <w:lastRenderedPageBreak/>
        <w:t>Какие достижения учебные и личн</w:t>
      </w:r>
      <w:r w:rsidR="00063597" w:rsidRPr="00AF23E3">
        <w:rPr>
          <w:rFonts w:eastAsia="+mn-ea"/>
          <w:iCs/>
          <w:color w:val="000000" w:themeColor="text1"/>
          <w:sz w:val="28"/>
          <w:szCs w:val="28"/>
        </w:rPr>
        <w:t>остные сопутствовали этому заданию</w:t>
      </w:r>
      <w:r w:rsidRPr="00AF23E3">
        <w:rPr>
          <w:rFonts w:eastAsia="+mn-ea"/>
          <w:iCs/>
          <w:color w:val="000000" w:themeColor="text1"/>
          <w:sz w:val="28"/>
          <w:szCs w:val="28"/>
        </w:rPr>
        <w:t>?</w:t>
      </w:r>
    </w:p>
    <w:p w:rsidR="004B6E32" w:rsidRPr="00AF23E3" w:rsidRDefault="004B6E32" w:rsidP="00691DC9">
      <w:pPr>
        <w:pStyle w:val="ab"/>
        <w:numPr>
          <w:ilvl w:val="0"/>
          <w:numId w:val="4"/>
        </w:numPr>
        <w:spacing w:line="360" w:lineRule="auto"/>
        <w:ind w:left="0" w:firstLine="709"/>
        <w:jc w:val="both"/>
        <w:rPr>
          <w:rFonts w:eastAsiaTheme="minorHAnsi"/>
          <w:color w:val="000000" w:themeColor="text1"/>
          <w:sz w:val="28"/>
          <w:szCs w:val="28"/>
        </w:rPr>
      </w:pPr>
      <w:r w:rsidRPr="00AF23E3">
        <w:rPr>
          <w:rFonts w:eastAsia="+mn-ea"/>
          <w:iCs/>
          <w:color w:val="000000" w:themeColor="text1"/>
          <w:sz w:val="28"/>
          <w:szCs w:val="28"/>
        </w:rPr>
        <w:t xml:space="preserve">Что еще необходимо сделать в рамках самообразования? </w:t>
      </w:r>
    </w:p>
    <w:p w:rsidR="004B6E32" w:rsidRPr="00AF23E3" w:rsidRDefault="004B6E32" w:rsidP="00691DC9">
      <w:pPr>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Следующий этап только для педагога – аналитический. Педагог анализирует полученные результаты, делает выводы и вносит коррективы в учебные задания и т.д.</w:t>
      </w:r>
    </w:p>
    <w:p w:rsidR="004B6E32" w:rsidRPr="00AF23E3" w:rsidRDefault="004B6E32" w:rsidP="00691DC9">
      <w:pPr>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 xml:space="preserve">Таким образом, </w:t>
      </w:r>
      <w:r w:rsidRPr="00AF23E3">
        <w:rPr>
          <w:rFonts w:ascii="Times New Roman" w:hAnsi="Times New Roman" w:cs="Times New Roman"/>
          <w:b/>
          <w:color w:val="000000" w:themeColor="text1"/>
          <w:sz w:val="28"/>
          <w:szCs w:val="28"/>
        </w:rPr>
        <w:t>преподаватель</w:t>
      </w:r>
      <w:r w:rsidRPr="00AF23E3">
        <w:rPr>
          <w:rFonts w:ascii="Times New Roman" w:hAnsi="Times New Roman" w:cs="Times New Roman"/>
          <w:color w:val="000000" w:themeColor="text1"/>
          <w:sz w:val="28"/>
          <w:szCs w:val="28"/>
        </w:rPr>
        <w:t xml:space="preserve"> выходит на </w:t>
      </w:r>
      <w:r w:rsidRPr="00AF23E3">
        <w:rPr>
          <w:rFonts w:ascii="Times New Roman" w:hAnsi="Times New Roman" w:cs="Times New Roman"/>
          <w:b/>
          <w:color w:val="000000" w:themeColor="text1"/>
          <w:sz w:val="28"/>
          <w:szCs w:val="28"/>
        </w:rPr>
        <w:t xml:space="preserve">сопровождение </w:t>
      </w:r>
      <w:r w:rsidRPr="00AF23E3">
        <w:rPr>
          <w:rFonts w:ascii="Times New Roman" w:hAnsi="Times New Roman" w:cs="Times New Roman"/>
          <w:color w:val="000000" w:themeColor="text1"/>
          <w:sz w:val="28"/>
          <w:szCs w:val="28"/>
        </w:rPr>
        <w:t>самостоятельной работы  школьника, которое включает в себя следующие направления:</w:t>
      </w:r>
    </w:p>
    <w:p w:rsidR="004B6E32" w:rsidRPr="00AF23E3" w:rsidRDefault="004B6E32" w:rsidP="00691DC9">
      <w:pPr>
        <w:numPr>
          <w:ilvl w:val="0"/>
          <w:numId w:val="5"/>
        </w:numPr>
        <w:tabs>
          <w:tab w:val="left" w:pos="1260"/>
          <w:tab w:val="left" w:pos="8640"/>
        </w:tabs>
        <w:spacing w:after="0" w:line="360" w:lineRule="auto"/>
        <w:ind w:firstLine="709"/>
        <w:jc w:val="both"/>
        <w:rPr>
          <w:rFonts w:ascii="Times New Roman" w:hAnsi="Times New Roman" w:cs="Times New Roman"/>
          <w:i/>
          <w:color w:val="000000" w:themeColor="text1"/>
          <w:sz w:val="28"/>
          <w:szCs w:val="28"/>
        </w:rPr>
      </w:pPr>
      <w:r w:rsidRPr="00AF23E3">
        <w:rPr>
          <w:rFonts w:ascii="Times New Roman" w:hAnsi="Times New Roman" w:cs="Times New Roman"/>
          <w:color w:val="000000" w:themeColor="text1"/>
          <w:sz w:val="28"/>
          <w:szCs w:val="28"/>
        </w:rPr>
        <w:t>конструирование информационно-образовательной среды, включающее в себя необходимые ресурсы;</w:t>
      </w:r>
    </w:p>
    <w:p w:rsidR="004B6E32" w:rsidRPr="00AF23E3" w:rsidRDefault="004B6E32" w:rsidP="00691DC9">
      <w:pPr>
        <w:numPr>
          <w:ilvl w:val="0"/>
          <w:numId w:val="5"/>
        </w:numPr>
        <w:tabs>
          <w:tab w:val="left" w:pos="1260"/>
          <w:tab w:val="left" w:pos="8640"/>
        </w:tabs>
        <w:spacing w:after="0" w:line="360" w:lineRule="auto"/>
        <w:ind w:firstLine="709"/>
        <w:jc w:val="both"/>
        <w:rPr>
          <w:rFonts w:ascii="Times New Roman" w:hAnsi="Times New Roman" w:cs="Times New Roman"/>
          <w:i/>
          <w:color w:val="000000" w:themeColor="text1"/>
          <w:sz w:val="28"/>
          <w:szCs w:val="28"/>
        </w:rPr>
      </w:pPr>
      <w:r w:rsidRPr="00AF23E3">
        <w:rPr>
          <w:rFonts w:ascii="Times New Roman" w:hAnsi="Times New Roman" w:cs="Times New Roman"/>
          <w:color w:val="000000" w:themeColor="text1"/>
          <w:sz w:val="28"/>
          <w:szCs w:val="28"/>
        </w:rPr>
        <w:t xml:space="preserve">согласование индивидуальных планов самостоятельной работы школьников </w:t>
      </w:r>
      <w:r w:rsidRPr="00AF23E3">
        <w:rPr>
          <w:rFonts w:ascii="Times New Roman" w:hAnsi="Times New Roman" w:cs="Times New Roman"/>
          <w:i/>
          <w:color w:val="000000" w:themeColor="text1"/>
          <w:sz w:val="28"/>
          <w:szCs w:val="28"/>
        </w:rPr>
        <w:t>(виды и темы заданий, сроки представления результатов, критерии выполнения заданий, разработка технологической карты);</w:t>
      </w:r>
    </w:p>
    <w:p w:rsidR="004B6E32" w:rsidRPr="00AF23E3" w:rsidRDefault="004B6E32" w:rsidP="00691DC9">
      <w:pPr>
        <w:numPr>
          <w:ilvl w:val="0"/>
          <w:numId w:val="5"/>
        </w:numPr>
        <w:tabs>
          <w:tab w:val="left" w:pos="1260"/>
          <w:tab w:val="left" w:pos="8640"/>
        </w:tabs>
        <w:spacing w:after="0" w:line="360" w:lineRule="auto"/>
        <w:ind w:firstLine="709"/>
        <w:jc w:val="both"/>
        <w:rPr>
          <w:rFonts w:ascii="Times New Roman" w:hAnsi="Times New Roman" w:cs="Times New Roman"/>
          <w:i/>
          <w:color w:val="000000" w:themeColor="text1"/>
          <w:sz w:val="28"/>
          <w:szCs w:val="28"/>
        </w:rPr>
      </w:pPr>
      <w:r w:rsidRPr="00AF23E3">
        <w:rPr>
          <w:rFonts w:ascii="Times New Roman" w:hAnsi="Times New Roman" w:cs="Times New Roman"/>
          <w:color w:val="000000" w:themeColor="text1"/>
          <w:sz w:val="28"/>
          <w:szCs w:val="28"/>
        </w:rPr>
        <w:t>консультирование по образовательному запросу школьника;</w:t>
      </w:r>
    </w:p>
    <w:p w:rsidR="004B6E32" w:rsidRPr="00AF23E3" w:rsidRDefault="004B6E32" w:rsidP="00691DC9">
      <w:pPr>
        <w:numPr>
          <w:ilvl w:val="0"/>
          <w:numId w:val="5"/>
        </w:numPr>
        <w:tabs>
          <w:tab w:val="left" w:pos="1260"/>
          <w:tab w:val="left" w:pos="8640"/>
        </w:tabs>
        <w:spacing w:after="0" w:line="360" w:lineRule="auto"/>
        <w:ind w:firstLine="709"/>
        <w:jc w:val="both"/>
        <w:rPr>
          <w:rFonts w:ascii="Times New Roman" w:hAnsi="Times New Roman" w:cs="Times New Roman"/>
          <w:color w:val="000000" w:themeColor="text1"/>
          <w:sz w:val="28"/>
          <w:szCs w:val="28"/>
        </w:rPr>
      </w:pPr>
      <w:r w:rsidRPr="00AF23E3">
        <w:rPr>
          <w:rFonts w:ascii="Times New Roman" w:hAnsi="Times New Roman" w:cs="Times New Roman"/>
          <w:color w:val="000000" w:themeColor="text1"/>
          <w:sz w:val="28"/>
          <w:szCs w:val="28"/>
        </w:rPr>
        <w:t>создание педагогических условий для оценивания и рефлексии самостоятельной работы школьников;</w:t>
      </w:r>
    </w:p>
    <w:p w:rsidR="004B6E32" w:rsidRPr="00AF23E3" w:rsidRDefault="004B6E32" w:rsidP="00691DC9">
      <w:pPr>
        <w:numPr>
          <w:ilvl w:val="0"/>
          <w:numId w:val="5"/>
        </w:numPr>
        <w:tabs>
          <w:tab w:val="left" w:pos="1260"/>
          <w:tab w:val="left" w:pos="8640"/>
        </w:tabs>
        <w:spacing w:after="0" w:line="360" w:lineRule="auto"/>
        <w:ind w:firstLine="709"/>
        <w:jc w:val="both"/>
        <w:rPr>
          <w:rFonts w:ascii="Times New Roman" w:hAnsi="Times New Roman" w:cs="Times New Roman"/>
          <w:i/>
          <w:color w:val="000000" w:themeColor="text1"/>
          <w:sz w:val="28"/>
          <w:szCs w:val="28"/>
        </w:rPr>
      </w:pPr>
      <w:r w:rsidRPr="00AF23E3">
        <w:rPr>
          <w:rFonts w:ascii="Times New Roman" w:hAnsi="Times New Roman" w:cs="Times New Roman"/>
          <w:color w:val="000000" w:themeColor="text1"/>
          <w:sz w:val="28"/>
          <w:szCs w:val="28"/>
        </w:rPr>
        <w:t>осуществление индивидуальной педагогической поддержки школьника в его самостоятельной работе.</w:t>
      </w:r>
    </w:p>
    <w:p w:rsidR="00691DC9" w:rsidRPr="000D1B1C" w:rsidRDefault="008A4854" w:rsidP="00691DC9">
      <w:pPr>
        <w:pStyle w:val="1"/>
        <w:jc w:val="center"/>
        <w:rPr>
          <w:rFonts w:ascii="Times New Roman" w:hAnsi="Times New Roman" w:cs="Times New Roman"/>
          <w:color w:val="auto"/>
        </w:rPr>
      </w:pPr>
      <w:r>
        <w:rPr>
          <w:rFonts w:ascii="Times New Roman" w:hAnsi="Times New Roman" w:cs="Times New Roman"/>
          <w:b w:val="0"/>
          <w:i/>
          <w:noProof/>
        </w:rPr>
        <mc:AlternateContent>
          <mc:Choice Requires="wps">
            <w:drawing>
              <wp:anchor distT="0" distB="0" distL="114300" distR="114300" simplePos="0" relativeHeight="251662848" behindDoc="0" locked="0" layoutInCell="1" allowOverlap="1">
                <wp:simplePos x="0" y="0"/>
                <wp:positionH relativeFrom="column">
                  <wp:posOffset>-184785</wp:posOffset>
                </wp:positionH>
                <wp:positionV relativeFrom="paragraph">
                  <wp:posOffset>629920</wp:posOffset>
                </wp:positionV>
                <wp:extent cx="514350" cy="304800"/>
                <wp:effectExtent l="19050" t="55880" r="76200" b="488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04800"/>
                        </a:xfrm>
                        <a:custGeom>
                          <a:avLst/>
                          <a:gdLst>
                            <a:gd name="T0" fmla="*/ 360188 w 21600"/>
                            <a:gd name="T1" fmla="*/ 0 h 21600"/>
                            <a:gd name="T2" fmla="*/ 360188 w 21600"/>
                            <a:gd name="T3" fmla="*/ 171563 h 21600"/>
                            <a:gd name="T4" fmla="*/ 77081 w 21600"/>
                            <a:gd name="T5" fmla="*/ 304800 h 21600"/>
                            <a:gd name="T6" fmla="*/ 514350 w 21600"/>
                            <a:gd name="T7" fmla="*/ 8578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14.55pt;margin-top:49.6pt;width:40.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" path="m21600,6079l15126,r,2912l12427,2912c5564,2912,,7052,,12158r,9442l6474,21600r,-9442c6474,10550,9139,9246,12427,9246r2699,l15126,12158,21600,6079xe" fillcolor="#c0504d [3205]" strokecolor="#f2f2f2 [3041]" strokeweight="3pt">
                <v:stroke joinstyle="miter"/>
                <v:shadow on="t" color="#622423 [1605]" opacity=".5" offset="1pt"/>
                <v:path o:connecttype="custom" o:connectlocs="8576977,0;8576977,2420945;1835491,4301067;12247959,1210465" o:connectangles="270,90,90,0" textboxrect="12427,2912,18227,9246"/>
              </v:shape>
            </w:pict>
          </mc:Fallback>
        </mc:AlternateContent>
      </w:r>
      <w:r w:rsidR="00691DC9" w:rsidRPr="000D1B1C">
        <w:rPr>
          <w:rFonts w:ascii="Times New Roman" w:hAnsi="Times New Roman" w:cs="Times New Roman"/>
          <w:color w:val="auto"/>
        </w:rPr>
        <w:t xml:space="preserve">2.3. </w:t>
      </w:r>
      <w:r w:rsidR="00A11497" w:rsidRPr="000D1B1C">
        <w:rPr>
          <w:rFonts w:ascii="Times New Roman" w:hAnsi="Times New Roman" w:cs="Times New Roman"/>
          <w:color w:val="auto"/>
        </w:rPr>
        <w:t xml:space="preserve">Технология </w:t>
      </w:r>
      <w:r w:rsidR="00D22642" w:rsidRPr="000D1B1C">
        <w:rPr>
          <w:rFonts w:ascii="Times New Roman" w:hAnsi="Times New Roman" w:cs="Times New Roman"/>
          <w:color w:val="auto"/>
        </w:rPr>
        <w:t xml:space="preserve">и методология </w:t>
      </w:r>
      <w:r w:rsidR="00A11497" w:rsidRPr="000D1B1C">
        <w:rPr>
          <w:rFonts w:ascii="Times New Roman" w:hAnsi="Times New Roman" w:cs="Times New Roman"/>
          <w:color w:val="auto"/>
        </w:rPr>
        <w:t>проектной деятельности как средство и способ достижения функциональной грамотности школьника</w:t>
      </w:r>
      <w:r w:rsidR="00691DC9" w:rsidRPr="000D1B1C">
        <w:rPr>
          <w:rFonts w:ascii="Times New Roman" w:hAnsi="Times New Roman" w:cs="Times New Roman"/>
          <w:color w:val="auto"/>
        </w:rPr>
        <w:t>. Интерактивные методы обучения</w:t>
      </w:r>
    </w:p>
    <w:p w:rsidR="00A11497" w:rsidRPr="000D1B1C" w:rsidRDefault="004B3208" w:rsidP="000D1B1C">
      <w:pPr>
        <w:spacing w:line="360" w:lineRule="auto"/>
        <w:ind w:firstLine="709"/>
        <w:jc w:val="both"/>
        <w:rPr>
          <w:rFonts w:ascii="Times New Roman" w:hAnsi="Times New Roman" w:cs="Times New Roman"/>
          <w:b/>
          <w:i/>
          <w:sz w:val="28"/>
          <w:szCs w:val="28"/>
        </w:rPr>
      </w:pPr>
      <w:r w:rsidRPr="000D1B1C">
        <w:rPr>
          <w:rFonts w:ascii="Times New Roman" w:hAnsi="Times New Roman" w:cs="Times New Roman"/>
          <w:b/>
          <w:i/>
          <w:sz w:val="28"/>
          <w:szCs w:val="28"/>
        </w:rPr>
        <w:t>Как мы это будем понимать</w:t>
      </w:r>
    </w:p>
    <w:p w:rsidR="004B3208" w:rsidRPr="00AF23E3" w:rsidRDefault="008A4854" w:rsidP="00A1149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-594360</wp:posOffset>
                </wp:positionH>
                <wp:positionV relativeFrom="paragraph">
                  <wp:posOffset>3389630</wp:posOffset>
                </wp:positionV>
                <wp:extent cx="400050" cy="333375"/>
                <wp:effectExtent l="19050" t="19050" r="38100" b="666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donut">
                          <a:avLst>
                            <a:gd name="adj" fmla="val 27273"/>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8" o:spid="_x0000_s1026" type="#_x0000_t23" style="position:absolute;margin-left:-46.8pt;margin-top:266.9pt;width:31.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" adj="4909" fillcolor="#c0504d [3205]" strokecolor="#f2f2f2 [3041]" strokeweight="3pt">
                <v:shadow on="t" color="#622423 [1605]" opacity=".5" offset="1pt"/>
              </v:shape>
            </w:pict>
          </mc:Fallback>
        </mc:AlternateContent>
      </w:r>
      <w:r w:rsidR="00EA1F5E" w:rsidRPr="00AF23E3">
        <w:rPr>
          <w:rFonts w:ascii="Times New Roman" w:hAnsi="Times New Roman" w:cs="Times New Roman"/>
          <w:noProof/>
          <w:sz w:val="28"/>
          <w:szCs w:val="28"/>
        </w:rPr>
        <w:drawing>
          <wp:inline distT="0" distB="0" distL="0" distR="0">
            <wp:extent cx="4343400" cy="3257550"/>
            <wp:effectExtent l="19050" t="0" r="0" b="0"/>
            <wp:docPr id="22" name="Рисунок 22" descr="https://avatars.mds.yandex.net/get-images-cbir/4120580/U5nCwEy6x77q_Jk0RXMv5g1455/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vatars.mds.yandex.net/get-images-cbir/4120580/U5nCwEy6x77q_Jk0RXMv5g1455/ocr"/>
                    <pic:cNvPicPr>
                      <a:picLocks noChangeAspect="1" noChangeArrowheads="1"/>
                    </pic:cNvPicPr>
                  </pic:nvPicPr>
                  <pic:blipFill>
                    <a:blip r:embed="rId27"/>
                    <a:srcRect/>
                    <a:stretch>
                      <a:fillRect/>
                    </a:stretch>
                  </pic:blipFill>
                  <pic:spPr bwMode="auto">
                    <a:xfrm>
                      <a:off x="0" y="0"/>
                      <a:ext cx="4343400" cy="3257550"/>
                    </a:xfrm>
                    <a:prstGeom prst="rect">
                      <a:avLst/>
                    </a:prstGeom>
                    <a:noFill/>
                    <a:ln w="9525">
                      <a:noFill/>
                      <a:miter lim="800000"/>
                      <a:headEnd/>
                      <a:tailEnd/>
                    </a:ln>
                  </pic:spPr>
                </pic:pic>
              </a:graphicData>
            </a:graphic>
          </wp:inline>
        </w:drawing>
      </w:r>
    </w:p>
    <w:p w:rsidR="00A11497" w:rsidRPr="00AF23E3" w:rsidRDefault="00A11497"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b/>
          <w:sz w:val="28"/>
          <w:szCs w:val="28"/>
        </w:rPr>
        <w:t>Пример использования технологии в основной школе и методические рекомендации</w:t>
      </w:r>
      <w:r w:rsidRPr="00AF23E3">
        <w:rPr>
          <w:rFonts w:ascii="Times New Roman" w:hAnsi="Times New Roman" w:cs="Times New Roman"/>
          <w:sz w:val="28"/>
          <w:szCs w:val="28"/>
        </w:rPr>
        <w:t>.</w:t>
      </w:r>
    </w:p>
    <w:p w:rsidR="00A11497" w:rsidRPr="00AF23E3" w:rsidRDefault="00A11497" w:rsidP="000D1B1C">
      <w:pPr>
        <w:spacing w:after="0" w:line="360" w:lineRule="auto"/>
        <w:ind w:firstLine="709"/>
        <w:jc w:val="both"/>
        <w:rPr>
          <w:rFonts w:ascii="Times New Roman" w:hAnsi="Times New Roman" w:cs="Times New Roman"/>
          <w:b/>
          <w:sz w:val="28"/>
          <w:szCs w:val="28"/>
        </w:rPr>
      </w:pPr>
      <w:r w:rsidRPr="00AF23E3">
        <w:rPr>
          <w:rFonts w:ascii="Times New Roman" w:hAnsi="Times New Roman" w:cs="Times New Roman"/>
          <w:b/>
          <w:sz w:val="28"/>
          <w:szCs w:val="28"/>
        </w:rPr>
        <w:t>Проект</w:t>
      </w:r>
      <w:r w:rsidR="00EA1F5E" w:rsidRPr="00AF23E3">
        <w:rPr>
          <w:rFonts w:ascii="Times New Roman" w:hAnsi="Times New Roman" w:cs="Times New Roman"/>
          <w:b/>
          <w:sz w:val="28"/>
          <w:szCs w:val="28"/>
        </w:rPr>
        <w:t>:</w:t>
      </w:r>
      <w:r w:rsidRPr="00AF23E3">
        <w:rPr>
          <w:rFonts w:ascii="Times New Roman" w:hAnsi="Times New Roman" w:cs="Times New Roman"/>
          <w:b/>
          <w:sz w:val="28"/>
          <w:szCs w:val="28"/>
        </w:rPr>
        <w:t xml:space="preserve"> «Нанотехнологии как моя будущая профессия»</w:t>
      </w:r>
    </w:p>
    <w:p w:rsidR="00A11497" w:rsidRPr="00AF23E3" w:rsidRDefault="00A11497"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b/>
          <w:sz w:val="28"/>
          <w:szCs w:val="28"/>
        </w:rPr>
        <w:t>Участники проекта</w:t>
      </w:r>
      <w:r w:rsidRPr="00AF23E3">
        <w:rPr>
          <w:rFonts w:ascii="Times New Roman" w:hAnsi="Times New Roman" w:cs="Times New Roman"/>
          <w:sz w:val="28"/>
          <w:szCs w:val="28"/>
        </w:rPr>
        <w:t>: ученики основной школы (9 класс).</w:t>
      </w:r>
    </w:p>
    <w:p w:rsidR="00D22642" w:rsidRPr="00AF23E3" w:rsidRDefault="00D22642"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sz w:val="28"/>
          <w:szCs w:val="28"/>
        </w:rPr>
        <w:t>Роль учащегося в проекте: способен выступать как заказчик, как непосредственный активный участник проектировочной деятельности, как эксперт по отношению к деятельности и ее результатам.</w:t>
      </w:r>
    </w:p>
    <w:p w:rsidR="00A11497" w:rsidRPr="00AF23E3" w:rsidRDefault="00A11497"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b/>
          <w:sz w:val="28"/>
          <w:szCs w:val="28"/>
        </w:rPr>
        <w:t>Руководитель</w:t>
      </w:r>
      <w:r w:rsidR="00EA1F5E" w:rsidRPr="00AF23E3">
        <w:rPr>
          <w:rFonts w:ascii="Times New Roman" w:hAnsi="Times New Roman" w:cs="Times New Roman"/>
          <w:b/>
          <w:sz w:val="28"/>
          <w:szCs w:val="28"/>
        </w:rPr>
        <w:t xml:space="preserve"> (тьютор)</w:t>
      </w:r>
      <w:r w:rsidRPr="00AF23E3">
        <w:rPr>
          <w:rFonts w:ascii="Times New Roman" w:hAnsi="Times New Roman" w:cs="Times New Roman"/>
          <w:b/>
          <w:sz w:val="28"/>
          <w:szCs w:val="28"/>
        </w:rPr>
        <w:t xml:space="preserve"> проекта</w:t>
      </w:r>
      <w:r w:rsidR="00EA1F5E" w:rsidRPr="00AF23E3">
        <w:rPr>
          <w:rFonts w:ascii="Times New Roman" w:hAnsi="Times New Roman" w:cs="Times New Roman"/>
          <w:sz w:val="28"/>
          <w:szCs w:val="28"/>
        </w:rPr>
        <w:t xml:space="preserve">: </w:t>
      </w:r>
      <w:r w:rsidRPr="00AF23E3">
        <w:rPr>
          <w:rFonts w:ascii="Times New Roman" w:hAnsi="Times New Roman" w:cs="Times New Roman"/>
          <w:sz w:val="28"/>
          <w:szCs w:val="28"/>
        </w:rPr>
        <w:t>учитель, преподаватель вуза, аспирант  или заинтересованный родитель.</w:t>
      </w:r>
    </w:p>
    <w:p w:rsidR="00EA1F5E" w:rsidRPr="00AF23E3" w:rsidRDefault="00A11497"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b/>
          <w:sz w:val="28"/>
          <w:szCs w:val="28"/>
        </w:rPr>
        <w:t xml:space="preserve">Предмет: </w:t>
      </w:r>
      <w:r w:rsidRPr="00AF23E3">
        <w:rPr>
          <w:rFonts w:ascii="Times New Roman" w:hAnsi="Times New Roman" w:cs="Times New Roman"/>
          <w:sz w:val="28"/>
          <w:szCs w:val="28"/>
        </w:rPr>
        <w:t>междисциплинарный</w:t>
      </w:r>
      <w:r w:rsidR="00B60B87">
        <w:rPr>
          <w:rFonts w:ascii="Times New Roman" w:hAnsi="Times New Roman" w:cs="Times New Roman"/>
          <w:sz w:val="28"/>
          <w:szCs w:val="28"/>
        </w:rPr>
        <w:t xml:space="preserve"> - естественно</w:t>
      </w:r>
      <w:r w:rsidR="00EA1F5E" w:rsidRPr="00AF23E3">
        <w:rPr>
          <w:rFonts w:ascii="Times New Roman" w:hAnsi="Times New Roman" w:cs="Times New Roman"/>
          <w:sz w:val="28"/>
          <w:szCs w:val="28"/>
        </w:rPr>
        <w:t>научная направленность</w:t>
      </w:r>
      <w:r w:rsidRPr="00AF23E3">
        <w:rPr>
          <w:rFonts w:ascii="Times New Roman" w:hAnsi="Times New Roman" w:cs="Times New Roman"/>
          <w:sz w:val="28"/>
          <w:szCs w:val="28"/>
        </w:rPr>
        <w:t xml:space="preserve"> (биология, химия, физика)</w:t>
      </w:r>
    </w:p>
    <w:p w:rsidR="00A11497" w:rsidRPr="00AF23E3" w:rsidRDefault="00A11497" w:rsidP="000D1B1C">
      <w:pPr>
        <w:spacing w:after="0" w:line="360" w:lineRule="auto"/>
        <w:ind w:firstLine="709"/>
        <w:jc w:val="both"/>
        <w:rPr>
          <w:rFonts w:ascii="Times New Roman" w:hAnsi="Times New Roman" w:cs="Times New Roman"/>
          <w:b/>
          <w:sz w:val="28"/>
          <w:szCs w:val="28"/>
        </w:rPr>
      </w:pPr>
      <w:r w:rsidRPr="00AF23E3">
        <w:rPr>
          <w:rFonts w:ascii="Times New Roman" w:hAnsi="Times New Roman" w:cs="Times New Roman"/>
          <w:b/>
          <w:sz w:val="28"/>
          <w:szCs w:val="28"/>
        </w:rPr>
        <w:t>Цель проекта:</w:t>
      </w:r>
    </w:p>
    <w:p w:rsidR="00A11497" w:rsidRPr="00AF23E3" w:rsidRDefault="00A11497"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b/>
          <w:sz w:val="28"/>
          <w:szCs w:val="28"/>
        </w:rPr>
        <w:t xml:space="preserve">  - </w:t>
      </w:r>
      <w:r w:rsidR="00EA1F5E" w:rsidRPr="00AF23E3">
        <w:rPr>
          <w:rFonts w:ascii="Times New Roman" w:hAnsi="Times New Roman" w:cs="Times New Roman"/>
          <w:b/>
          <w:sz w:val="28"/>
          <w:szCs w:val="28"/>
        </w:rPr>
        <w:t xml:space="preserve">Профориентационная: </w:t>
      </w:r>
      <w:r w:rsidRPr="00AF23E3">
        <w:rPr>
          <w:rFonts w:ascii="Times New Roman" w:hAnsi="Times New Roman" w:cs="Times New Roman"/>
          <w:sz w:val="28"/>
          <w:szCs w:val="28"/>
        </w:rPr>
        <w:t>оценить возможности выпускников школы связать свою будущую профессиональную деятельность с изучен</w:t>
      </w:r>
      <w:r w:rsidR="00EA1F5E" w:rsidRPr="00AF23E3">
        <w:rPr>
          <w:rFonts w:ascii="Times New Roman" w:hAnsi="Times New Roman" w:cs="Times New Roman"/>
          <w:sz w:val="28"/>
          <w:szCs w:val="28"/>
        </w:rPr>
        <w:t>ием и внедрением нанотехнологий.</w:t>
      </w:r>
    </w:p>
    <w:p w:rsidR="00A11497" w:rsidRPr="00AF23E3" w:rsidRDefault="00A11497"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sz w:val="28"/>
          <w:szCs w:val="28"/>
        </w:rPr>
        <w:t xml:space="preserve">  - </w:t>
      </w:r>
      <w:r w:rsidR="00EA1F5E" w:rsidRPr="00AF23E3">
        <w:rPr>
          <w:rFonts w:ascii="Times New Roman" w:hAnsi="Times New Roman" w:cs="Times New Roman"/>
          <w:b/>
          <w:sz w:val="28"/>
          <w:szCs w:val="28"/>
        </w:rPr>
        <w:t>Мотивационная:</w:t>
      </w:r>
      <w:r w:rsidR="00B60B87">
        <w:rPr>
          <w:rFonts w:ascii="Times New Roman" w:hAnsi="Times New Roman" w:cs="Times New Roman"/>
          <w:b/>
          <w:sz w:val="28"/>
          <w:szCs w:val="28"/>
        </w:rPr>
        <w:t xml:space="preserve"> </w:t>
      </w:r>
      <w:r w:rsidRPr="00AF23E3">
        <w:rPr>
          <w:rFonts w:ascii="Times New Roman" w:hAnsi="Times New Roman" w:cs="Times New Roman"/>
          <w:sz w:val="28"/>
          <w:szCs w:val="28"/>
        </w:rPr>
        <w:t>пробудить интерес к изучению естественнонаучных дисциплин.</w:t>
      </w:r>
    </w:p>
    <w:p w:rsidR="00A11497" w:rsidRPr="00AF23E3" w:rsidRDefault="00A11497"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sz w:val="28"/>
          <w:szCs w:val="28"/>
        </w:rPr>
        <w:lastRenderedPageBreak/>
        <w:t xml:space="preserve">Работая над образовательным проектом, не стоит ограничивать цель созданием какого-либо продукта, необходимо учитывать для чего и для кого создается этот продукт. </w:t>
      </w:r>
    </w:p>
    <w:p w:rsidR="00D22642" w:rsidRPr="00AF23E3" w:rsidRDefault="00A11497" w:rsidP="000D1B1C">
      <w:pPr>
        <w:pStyle w:val="a7"/>
        <w:spacing w:before="0" w:line="360" w:lineRule="auto"/>
        <w:ind w:firstLine="709"/>
        <w:rPr>
          <w:rFonts w:ascii="Times New Roman" w:hAnsi="Times New Roman"/>
          <w:sz w:val="28"/>
          <w:szCs w:val="28"/>
        </w:rPr>
      </w:pPr>
      <w:r w:rsidRPr="00AF23E3">
        <w:rPr>
          <w:rFonts w:ascii="Times New Roman" w:hAnsi="Times New Roman"/>
          <w:sz w:val="28"/>
          <w:szCs w:val="28"/>
        </w:rPr>
        <w:t xml:space="preserve">Формулировка задач проекта позволяет более конкретно определить, каким образом будет достигаться поставленная цель и наметить основные этапы работы. Задачи всегда содержат искомое, требуемое, рассчитанное на совершенствование определенных действий, приложение усилий для продвижения к цели, для разрешения проблемы. </w:t>
      </w:r>
    </w:p>
    <w:p w:rsidR="00A11497" w:rsidRPr="00AF23E3" w:rsidRDefault="008A4854" w:rsidP="000D1B1C">
      <w:pPr>
        <w:pStyle w:val="a7"/>
        <w:spacing w:before="0" w:line="360" w:lineRule="auto"/>
        <w:ind w:firstLine="709"/>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-241935</wp:posOffset>
                </wp:positionH>
                <wp:positionV relativeFrom="paragraph">
                  <wp:posOffset>66040</wp:posOffset>
                </wp:positionV>
                <wp:extent cx="409575" cy="90805"/>
                <wp:effectExtent l="19050" t="38100" r="66675" b="615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3" style="position:absolute;margin-left:-19.05pt;margin-top:5.2pt;width:32.2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" fillcolor="#c0504d [3205]" strokecolor="#f2f2f2 [3041]" strokeweight="3pt">
                <v:shadow on="t" color="#622423 [1605]" opacity=".5" offset="1pt"/>
              </v:shape>
            </w:pict>
          </mc:Fallback>
        </mc:AlternateContent>
      </w:r>
      <w:r w:rsidR="00A11497" w:rsidRPr="00AF23E3">
        <w:rPr>
          <w:rFonts w:ascii="Times New Roman" w:hAnsi="Times New Roman"/>
          <w:sz w:val="28"/>
          <w:szCs w:val="28"/>
        </w:rPr>
        <w:t xml:space="preserve">Формулировка задач начинается с </w:t>
      </w:r>
      <w:r w:rsidR="00D22642" w:rsidRPr="00AF23E3">
        <w:rPr>
          <w:rFonts w:ascii="Times New Roman" w:hAnsi="Times New Roman"/>
          <w:b/>
          <w:sz w:val="28"/>
          <w:szCs w:val="28"/>
        </w:rPr>
        <w:t>глаголов, которые</w:t>
      </w:r>
      <w:r w:rsidR="00856C71" w:rsidRPr="00AF23E3">
        <w:rPr>
          <w:rFonts w:ascii="Times New Roman" w:hAnsi="Times New Roman"/>
          <w:b/>
          <w:sz w:val="28"/>
          <w:szCs w:val="28"/>
        </w:rPr>
        <w:t xml:space="preserve"> показываю</w:t>
      </w:r>
      <w:r w:rsidR="00A11497" w:rsidRPr="00AF23E3">
        <w:rPr>
          <w:rFonts w:ascii="Times New Roman" w:hAnsi="Times New Roman"/>
          <w:b/>
          <w:sz w:val="28"/>
          <w:szCs w:val="28"/>
        </w:rPr>
        <w:t>т, что нужно сделать: выявить, проверить, провести анализ, обобщить, охарактеризовать, систематизировать</w:t>
      </w:r>
      <w:r w:rsidR="00A11497" w:rsidRPr="00AF23E3">
        <w:rPr>
          <w:rFonts w:ascii="Times New Roman" w:hAnsi="Times New Roman"/>
          <w:sz w:val="28"/>
          <w:szCs w:val="28"/>
        </w:rPr>
        <w:t xml:space="preserve">. </w:t>
      </w:r>
    </w:p>
    <w:p w:rsidR="004F1002" w:rsidRPr="00AF23E3" w:rsidRDefault="00A11497"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b/>
          <w:sz w:val="28"/>
          <w:szCs w:val="28"/>
        </w:rPr>
        <w:t>Задачи проекта</w:t>
      </w:r>
      <w:r w:rsidRPr="00AF23E3">
        <w:rPr>
          <w:rFonts w:ascii="Times New Roman" w:hAnsi="Times New Roman" w:cs="Times New Roman"/>
          <w:sz w:val="28"/>
          <w:szCs w:val="28"/>
        </w:rPr>
        <w:t>:</w:t>
      </w:r>
    </w:p>
    <w:p w:rsidR="00A11497" w:rsidRPr="00AF23E3" w:rsidRDefault="007E3EB3" w:rsidP="000D1B1C">
      <w:pPr>
        <w:pStyle w:val="ab"/>
        <w:numPr>
          <w:ilvl w:val="0"/>
          <w:numId w:val="6"/>
        </w:numPr>
        <w:spacing w:line="360" w:lineRule="auto"/>
        <w:ind w:left="0" w:firstLine="709"/>
        <w:jc w:val="both"/>
        <w:rPr>
          <w:sz w:val="28"/>
          <w:szCs w:val="28"/>
        </w:rPr>
      </w:pPr>
      <w:r>
        <w:rPr>
          <w:sz w:val="28"/>
          <w:szCs w:val="28"/>
        </w:rPr>
        <w:t xml:space="preserve">1. </w:t>
      </w:r>
      <w:r w:rsidR="00A11497" w:rsidRPr="00AF23E3">
        <w:rPr>
          <w:sz w:val="28"/>
          <w:szCs w:val="28"/>
        </w:rPr>
        <w:t>Познакомиться с нанотехнологиями как областью научных знаний интегрированного характера.</w:t>
      </w:r>
    </w:p>
    <w:p w:rsidR="00A11497" w:rsidRPr="00AF23E3" w:rsidRDefault="007E3EB3" w:rsidP="000D1B1C">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11497" w:rsidRPr="00AF23E3">
        <w:rPr>
          <w:rFonts w:ascii="Times New Roman" w:hAnsi="Times New Roman" w:cs="Times New Roman"/>
          <w:sz w:val="28"/>
          <w:szCs w:val="28"/>
        </w:rPr>
        <w:t xml:space="preserve">Познакомиться с действующей государственной  программой по развитию нанотехнологий. </w:t>
      </w:r>
    </w:p>
    <w:p w:rsidR="00A11497" w:rsidRPr="00AF23E3" w:rsidRDefault="007E3EB3" w:rsidP="000D1B1C">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11497" w:rsidRPr="00AF23E3">
        <w:rPr>
          <w:rFonts w:ascii="Times New Roman" w:hAnsi="Times New Roman" w:cs="Times New Roman"/>
          <w:sz w:val="28"/>
          <w:szCs w:val="28"/>
        </w:rPr>
        <w:t xml:space="preserve">Провести анализ образовательного пространства Санкт-Петербурга в области изучения и применения нанотехнологий. </w:t>
      </w:r>
    </w:p>
    <w:p w:rsidR="00A11497" w:rsidRPr="00AF23E3" w:rsidRDefault="007E3EB3" w:rsidP="000D1B1C">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11497" w:rsidRPr="00AF23E3">
        <w:rPr>
          <w:rFonts w:ascii="Times New Roman" w:hAnsi="Times New Roman" w:cs="Times New Roman"/>
          <w:sz w:val="28"/>
          <w:szCs w:val="28"/>
        </w:rPr>
        <w:t>Оценить риски выбора  нанотехнологии как области профессиональной деятельности на современном этапе разви</w:t>
      </w:r>
      <w:r w:rsidR="004F1002" w:rsidRPr="00AF23E3">
        <w:rPr>
          <w:rFonts w:ascii="Times New Roman" w:hAnsi="Times New Roman" w:cs="Times New Roman"/>
          <w:sz w:val="28"/>
          <w:szCs w:val="28"/>
        </w:rPr>
        <w:t>тия науки и системы образования</w:t>
      </w:r>
    </w:p>
    <w:p w:rsidR="004F1002" w:rsidRPr="00AF23E3" w:rsidRDefault="007E3EB3" w:rsidP="000D1B1C">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F1002" w:rsidRPr="00AF23E3">
        <w:rPr>
          <w:rFonts w:ascii="Times New Roman" w:hAnsi="Times New Roman" w:cs="Times New Roman"/>
          <w:sz w:val="28"/>
          <w:szCs w:val="28"/>
        </w:rPr>
        <w:t>Дать возможность ребенку проявить свою самостоятельность в ситуациях:</w:t>
      </w:r>
    </w:p>
    <w:p w:rsidR="004F1002" w:rsidRPr="00AF23E3" w:rsidRDefault="004F1002"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sz w:val="28"/>
          <w:szCs w:val="28"/>
        </w:rPr>
        <w:t>- предъявления окружающим своих представлений о себе и объекте проектирования, выдвижения собственного варианта цели, отстаивания своей позиции в дискуссии со сверстниками и взрослыми;</w:t>
      </w:r>
    </w:p>
    <w:p w:rsidR="004F1002" w:rsidRPr="00AF23E3" w:rsidRDefault="004F1002"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sz w:val="28"/>
          <w:szCs w:val="28"/>
        </w:rPr>
        <w:t>- обнародования своих трудностей и проблем, попыток найти их причины в самом себе;</w:t>
      </w:r>
    </w:p>
    <w:p w:rsidR="004F1002" w:rsidRPr="00AF23E3" w:rsidRDefault="004F1002"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sz w:val="28"/>
          <w:szCs w:val="28"/>
        </w:rPr>
        <w:t xml:space="preserve">-умение работать сообща и корректировать свои действия на основе обратной связи; </w:t>
      </w:r>
    </w:p>
    <w:p w:rsidR="004F1002" w:rsidRPr="00AF23E3" w:rsidRDefault="004F1002" w:rsidP="000D1B1C">
      <w:pPr>
        <w:spacing w:after="0" w:line="360" w:lineRule="auto"/>
        <w:ind w:firstLine="709"/>
        <w:jc w:val="both"/>
        <w:rPr>
          <w:rFonts w:ascii="Times New Roman" w:hAnsi="Times New Roman" w:cs="Times New Roman"/>
          <w:sz w:val="28"/>
          <w:szCs w:val="28"/>
        </w:rPr>
      </w:pPr>
      <w:r w:rsidRPr="00AF23E3">
        <w:rPr>
          <w:rFonts w:ascii="Times New Roman" w:hAnsi="Times New Roman" w:cs="Times New Roman"/>
          <w:sz w:val="28"/>
          <w:szCs w:val="28"/>
        </w:rPr>
        <w:lastRenderedPageBreak/>
        <w:t>-совместной с другими участниками проекта рефлексии по поводу своих действий и полученного результата.</w:t>
      </w:r>
    </w:p>
    <w:p w:rsidR="00A11497" w:rsidRPr="00AF23E3" w:rsidRDefault="00A11497" w:rsidP="000D1B1C">
      <w:pPr>
        <w:spacing w:after="0" w:line="360" w:lineRule="auto"/>
        <w:ind w:firstLine="709"/>
        <w:jc w:val="both"/>
        <w:rPr>
          <w:rFonts w:ascii="Times New Roman" w:hAnsi="Times New Roman" w:cs="Times New Roman"/>
          <w:i/>
          <w:sz w:val="28"/>
          <w:szCs w:val="28"/>
        </w:rPr>
      </w:pPr>
      <w:r w:rsidRPr="00AF23E3">
        <w:rPr>
          <w:rFonts w:ascii="Times New Roman" w:hAnsi="Times New Roman" w:cs="Times New Roman"/>
          <w:b/>
          <w:sz w:val="28"/>
          <w:szCs w:val="28"/>
        </w:rPr>
        <w:t>Актуальность:</w:t>
      </w:r>
      <w:r w:rsidR="00B60B87">
        <w:rPr>
          <w:rFonts w:ascii="Times New Roman" w:hAnsi="Times New Roman" w:cs="Times New Roman"/>
          <w:b/>
          <w:sz w:val="28"/>
          <w:szCs w:val="28"/>
        </w:rPr>
        <w:t xml:space="preserve"> </w:t>
      </w:r>
      <w:r w:rsidRPr="00AF23E3">
        <w:rPr>
          <w:rFonts w:ascii="Times New Roman" w:hAnsi="Times New Roman" w:cs="Times New Roman"/>
          <w:i/>
          <w:sz w:val="28"/>
          <w:szCs w:val="28"/>
        </w:rPr>
        <w:t>Нанотехнологии активно развивающаяся область науки, требующая большого количества специалистов, как ученых, так и инженеров, поэтому особую важность приобретает получение информации учениками старшей школы о возможностях образовательного пространства, в области приобретения знаний о нанотехнологиях.</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При оценке актуальности выбранной темы необходимо избегать односторонней оценки ситуации, чтобы не сузить спектр исследования. </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b/>
          <w:sz w:val="28"/>
          <w:szCs w:val="28"/>
        </w:rPr>
        <w:t>Планируемый результат:</w:t>
      </w:r>
    </w:p>
    <w:p w:rsidR="00A11497" w:rsidRPr="00AF23E3" w:rsidRDefault="00A11497" w:rsidP="000D1B1C">
      <w:pPr>
        <w:numPr>
          <w:ilvl w:val="0"/>
          <w:numId w:val="12"/>
        </w:numPr>
        <w:tabs>
          <w:tab w:val="clear" w:pos="720"/>
        </w:tabs>
        <w:spacing w:after="0" w:line="360" w:lineRule="auto"/>
        <w:ind w:left="0" w:firstLine="709"/>
        <w:jc w:val="both"/>
        <w:rPr>
          <w:rFonts w:ascii="Times New Roman" w:hAnsi="Times New Roman" w:cs="Times New Roman"/>
          <w:sz w:val="28"/>
          <w:szCs w:val="28"/>
        </w:rPr>
      </w:pPr>
      <w:r w:rsidRPr="00AF23E3">
        <w:rPr>
          <w:rFonts w:ascii="Times New Roman" w:hAnsi="Times New Roman" w:cs="Times New Roman"/>
          <w:sz w:val="28"/>
          <w:szCs w:val="28"/>
        </w:rPr>
        <w:t>Повышение уровня информированности и теоретических знаний старшеклассников в области  нанотехнологий.</w:t>
      </w:r>
    </w:p>
    <w:p w:rsidR="00A11497" w:rsidRPr="00AF23E3" w:rsidRDefault="00A11497" w:rsidP="000D1B1C">
      <w:pPr>
        <w:numPr>
          <w:ilvl w:val="0"/>
          <w:numId w:val="12"/>
        </w:numPr>
        <w:tabs>
          <w:tab w:val="clear" w:pos="720"/>
        </w:tabs>
        <w:spacing w:after="0" w:line="360" w:lineRule="auto"/>
        <w:ind w:left="0" w:firstLine="709"/>
        <w:jc w:val="both"/>
        <w:rPr>
          <w:rFonts w:ascii="Times New Roman" w:hAnsi="Times New Roman" w:cs="Times New Roman"/>
          <w:sz w:val="28"/>
          <w:szCs w:val="28"/>
        </w:rPr>
      </w:pPr>
      <w:r w:rsidRPr="00AF23E3">
        <w:rPr>
          <w:rFonts w:ascii="Times New Roman" w:hAnsi="Times New Roman" w:cs="Times New Roman"/>
          <w:sz w:val="28"/>
          <w:szCs w:val="28"/>
        </w:rPr>
        <w:t>Осознание собственных возможностей в выборе будущей профессии, связанной с нанотехнологиями.</w:t>
      </w:r>
    </w:p>
    <w:p w:rsidR="00A11497" w:rsidRPr="00AF23E3" w:rsidRDefault="00A11497" w:rsidP="000D1B1C">
      <w:pPr>
        <w:numPr>
          <w:ilvl w:val="0"/>
          <w:numId w:val="12"/>
        </w:numPr>
        <w:tabs>
          <w:tab w:val="clear" w:pos="720"/>
        </w:tabs>
        <w:spacing w:after="0" w:line="360" w:lineRule="auto"/>
        <w:ind w:left="0" w:firstLine="709"/>
        <w:jc w:val="both"/>
        <w:rPr>
          <w:rFonts w:ascii="Times New Roman" w:hAnsi="Times New Roman" w:cs="Times New Roman"/>
          <w:sz w:val="28"/>
          <w:szCs w:val="28"/>
        </w:rPr>
      </w:pPr>
      <w:r w:rsidRPr="00AF23E3">
        <w:rPr>
          <w:rFonts w:ascii="Times New Roman" w:hAnsi="Times New Roman" w:cs="Times New Roman"/>
          <w:sz w:val="28"/>
          <w:szCs w:val="28"/>
        </w:rPr>
        <w:t>Приобретение новых умений и практических навыков: коммуникативных (взаимодействия на уровне школьного коллектива, родителей, районных властей, преподавателей вузов), аналитических (оценивание рисков и возможностей), презентационных (представление результатов работы).</w:t>
      </w:r>
    </w:p>
    <w:p w:rsidR="00A11497" w:rsidRPr="00AF23E3" w:rsidRDefault="00A11497" w:rsidP="000D1B1C">
      <w:pPr>
        <w:spacing w:after="0" w:line="360" w:lineRule="auto"/>
        <w:ind w:firstLine="709"/>
        <w:jc w:val="both"/>
        <w:rPr>
          <w:rFonts w:ascii="Times New Roman" w:hAnsi="Times New Roman" w:cs="Times New Roman"/>
          <w:b/>
          <w:sz w:val="28"/>
          <w:szCs w:val="28"/>
        </w:rPr>
      </w:pPr>
      <w:r w:rsidRPr="00AF23E3">
        <w:rPr>
          <w:rFonts w:ascii="Times New Roman" w:hAnsi="Times New Roman" w:cs="Times New Roman"/>
          <w:b/>
          <w:sz w:val="28"/>
          <w:szCs w:val="28"/>
        </w:rPr>
        <w:t>Этапы работы над проектом:</w:t>
      </w:r>
    </w:p>
    <w:p w:rsidR="007637DB" w:rsidRPr="00AF23E3" w:rsidRDefault="007637DB" w:rsidP="000D1B1C">
      <w:pPr>
        <w:spacing w:after="0" w:line="360" w:lineRule="auto"/>
        <w:ind w:firstLine="709"/>
        <w:jc w:val="both"/>
        <w:rPr>
          <w:rFonts w:ascii="Times New Roman" w:hAnsi="Times New Roman" w:cs="Times New Roman"/>
          <w:b/>
          <w:sz w:val="28"/>
          <w:szCs w:val="28"/>
        </w:rPr>
      </w:pPr>
      <w:r w:rsidRPr="00AF23E3">
        <w:rPr>
          <w:rFonts w:ascii="Times New Roman" w:hAnsi="Times New Roman" w:cs="Times New Roman"/>
          <w:b/>
          <w:sz w:val="28"/>
          <w:szCs w:val="28"/>
          <w:lang w:val="en-US"/>
        </w:rPr>
        <w:t>I</w:t>
      </w:r>
      <w:r w:rsidR="00B60B87">
        <w:rPr>
          <w:rFonts w:ascii="Times New Roman" w:hAnsi="Times New Roman" w:cs="Times New Roman"/>
          <w:b/>
          <w:sz w:val="28"/>
          <w:szCs w:val="28"/>
        </w:rPr>
        <w:t xml:space="preserve"> </w:t>
      </w:r>
      <w:r w:rsidR="00A11497" w:rsidRPr="00AF23E3">
        <w:rPr>
          <w:rFonts w:ascii="Times New Roman" w:hAnsi="Times New Roman" w:cs="Times New Roman"/>
          <w:b/>
          <w:sz w:val="28"/>
          <w:szCs w:val="28"/>
        </w:rPr>
        <w:t>этап</w:t>
      </w:r>
      <w:r w:rsidRPr="00AF23E3">
        <w:rPr>
          <w:rFonts w:ascii="Times New Roman" w:hAnsi="Times New Roman" w:cs="Times New Roman"/>
          <w:b/>
          <w:sz w:val="28"/>
          <w:szCs w:val="28"/>
        </w:rPr>
        <w:t xml:space="preserve"> (предпроектный)</w:t>
      </w:r>
      <w:r w:rsidR="00A11497" w:rsidRPr="00AF23E3">
        <w:rPr>
          <w:rFonts w:ascii="Times New Roman" w:hAnsi="Times New Roman" w:cs="Times New Roman"/>
          <w:sz w:val="28"/>
          <w:szCs w:val="28"/>
        </w:rPr>
        <w:t xml:space="preserve">– </w:t>
      </w:r>
      <w:r w:rsidR="00A11497" w:rsidRPr="00AF23E3">
        <w:rPr>
          <w:rFonts w:ascii="Times New Roman" w:hAnsi="Times New Roman" w:cs="Times New Roman"/>
          <w:b/>
          <w:sz w:val="28"/>
          <w:szCs w:val="28"/>
        </w:rPr>
        <w:t xml:space="preserve">разработка проектного задания </w:t>
      </w:r>
    </w:p>
    <w:p w:rsidR="007637DB" w:rsidRPr="00AF23E3" w:rsidRDefault="007637DB" w:rsidP="000D1B1C">
      <w:pPr>
        <w:spacing w:after="0" w:line="360" w:lineRule="auto"/>
        <w:ind w:firstLine="709"/>
        <w:jc w:val="both"/>
        <w:rPr>
          <w:rFonts w:ascii="Times New Roman" w:hAnsi="Times New Roman" w:cs="Times New Roman"/>
          <w:b/>
          <w:sz w:val="28"/>
          <w:szCs w:val="28"/>
        </w:rPr>
      </w:pPr>
      <w:r w:rsidRPr="00AF23E3">
        <w:rPr>
          <w:rFonts w:ascii="Times New Roman" w:hAnsi="Times New Roman" w:cs="Times New Roman"/>
          <w:b/>
          <w:sz w:val="28"/>
          <w:szCs w:val="28"/>
        </w:rPr>
        <w:t>Исследование (диагностика), постановка проблемы</w:t>
      </w:r>
      <w:r w:rsidR="009F62E4" w:rsidRPr="00AF23E3">
        <w:rPr>
          <w:rFonts w:ascii="Times New Roman" w:hAnsi="Times New Roman" w:cs="Times New Roman"/>
          <w:b/>
          <w:sz w:val="28"/>
          <w:szCs w:val="28"/>
        </w:rPr>
        <w:t>, цели, выработка концепта, ценностно-смысловое самоопределение, форматирование проекта, его предварительная социализация</w:t>
      </w:r>
    </w:p>
    <w:p w:rsidR="00A11497" w:rsidRPr="00AF23E3" w:rsidRDefault="00A11497" w:rsidP="000D1B1C">
      <w:pPr>
        <w:pStyle w:val="ab"/>
        <w:numPr>
          <w:ilvl w:val="0"/>
          <w:numId w:val="7"/>
        </w:numPr>
        <w:spacing w:line="360" w:lineRule="auto"/>
        <w:ind w:left="0" w:firstLine="709"/>
        <w:jc w:val="both"/>
        <w:rPr>
          <w:sz w:val="28"/>
          <w:szCs w:val="28"/>
        </w:rPr>
      </w:pPr>
      <w:r w:rsidRPr="00AF23E3">
        <w:rPr>
          <w:sz w:val="28"/>
          <w:szCs w:val="28"/>
        </w:rPr>
        <w:t>Определение источников информации (учебник, литература по теме, Интернет-ресурсы, образовательные программы для школьников в вузах города).</w:t>
      </w:r>
    </w:p>
    <w:p w:rsidR="00A11497" w:rsidRPr="00AF23E3" w:rsidRDefault="00A11497" w:rsidP="000D1B1C">
      <w:pPr>
        <w:pStyle w:val="11"/>
        <w:spacing w:line="360" w:lineRule="auto"/>
        <w:ind w:firstLine="709"/>
        <w:jc w:val="both"/>
        <w:rPr>
          <w:sz w:val="28"/>
          <w:szCs w:val="28"/>
        </w:rPr>
      </w:pPr>
      <w:r w:rsidRPr="00AF23E3">
        <w:rPr>
          <w:sz w:val="28"/>
          <w:szCs w:val="28"/>
        </w:rPr>
        <w:t>Основные источники информации</w:t>
      </w:r>
      <w:r w:rsidR="007637DB" w:rsidRPr="00AF23E3">
        <w:rPr>
          <w:sz w:val="28"/>
          <w:szCs w:val="28"/>
        </w:rPr>
        <w:t xml:space="preserve"> (например)</w:t>
      </w:r>
      <w:r w:rsidRPr="00AF23E3">
        <w:rPr>
          <w:sz w:val="28"/>
          <w:szCs w:val="28"/>
        </w:rPr>
        <w:t>:</w:t>
      </w:r>
    </w:p>
    <w:p w:rsidR="00A11497" w:rsidRPr="00AF23E3" w:rsidRDefault="00A11497" w:rsidP="000D1B1C">
      <w:pPr>
        <w:pStyle w:val="ae"/>
        <w:numPr>
          <w:ilvl w:val="0"/>
          <w:numId w:val="11"/>
        </w:numPr>
        <w:ind w:left="0" w:firstLine="709"/>
        <w:rPr>
          <w:rFonts w:ascii="Times New Roman" w:hAnsi="Times New Roman" w:cs="Times New Roman"/>
          <w:sz w:val="28"/>
          <w:szCs w:val="28"/>
        </w:rPr>
      </w:pPr>
      <w:r w:rsidRPr="00AF23E3">
        <w:rPr>
          <w:rFonts w:ascii="Times New Roman" w:hAnsi="Times New Roman" w:cs="Times New Roman"/>
          <w:sz w:val="28"/>
          <w:szCs w:val="28"/>
        </w:rPr>
        <w:t>Пул Ч., Оуэнс Ф. «Нанотехнологии», М., Техносфера, 2006.</w:t>
      </w:r>
    </w:p>
    <w:p w:rsidR="00A11497" w:rsidRPr="00AF23E3" w:rsidRDefault="00A11497" w:rsidP="000D1B1C">
      <w:pPr>
        <w:pStyle w:val="ae"/>
        <w:numPr>
          <w:ilvl w:val="0"/>
          <w:numId w:val="11"/>
        </w:numPr>
        <w:ind w:left="0" w:firstLine="709"/>
        <w:rPr>
          <w:rFonts w:ascii="Times New Roman" w:hAnsi="Times New Roman" w:cs="Times New Roman"/>
          <w:sz w:val="28"/>
          <w:szCs w:val="28"/>
        </w:rPr>
      </w:pPr>
      <w:r w:rsidRPr="00AF23E3">
        <w:rPr>
          <w:rFonts w:ascii="Times New Roman" w:hAnsi="Times New Roman" w:cs="Times New Roman"/>
          <w:sz w:val="28"/>
          <w:szCs w:val="28"/>
        </w:rPr>
        <w:lastRenderedPageBreak/>
        <w:t>Ратнер М., Ратнер Д. «Нанотехнология: простое объяснение очередной гениальной идеи», Изд-во «Вильямс», 2005.</w:t>
      </w:r>
    </w:p>
    <w:p w:rsidR="00A11497" w:rsidRPr="00AF23E3" w:rsidRDefault="00797E56" w:rsidP="000D1B1C">
      <w:pPr>
        <w:pStyle w:val="11"/>
        <w:numPr>
          <w:ilvl w:val="0"/>
          <w:numId w:val="11"/>
        </w:numPr>
        <w:spacing w:line="360" w:lineRule="auto"/>
        <w:ind w:left="0" w:firstLine="709"/>
        <w:jc w:val="both"/>
        <w:rPr>
          <w:sz w:val="28"/>
          <w:szCs w:val="28"/>
        </w:rPr>
      </w:pPr>
      <w:hyperlink r:id="rId28" w:history="1">
        <w:r w:rsidR="00A11497" w:rsidRPr="00AF23E3">
          <w:rPr>
            <w:rStyle w:val="ac"/>
            <w:sz w:val="28"/>
            <w:szCs w:val="28"/>
            <w:lang w:val="en-US"/>
          </w:rPr>
          <w:t>www</w:t>
        </w:r>
        <w:r w:rsidR="00A11497" w:rsidRPr="00AF23E3">
          <w:rPr>
            <w:rStyle w:val="ac"/>
            <w:sz w:val="28"/>
            <w:szCs w:val="28"/>
          </w:rPr>
          <w:t>.</w:t>
        </w:r>
        <w:r w:rsidR="00A11497" w:rsidRPr="00AF23E3">
          <w:rPr>
            <w:rStyle w:val="ac"/>
            <w:sz w:val="28"/>
            <w:szCs w:val="28"/>
            <w:lang w:val="en-US"/>
          </w:rPr>
          <w:t>herzen</w:t>
        </w:r>
        <w:r w:rsidR="00A11497" w:rsidRPr="00AF23E3">
          <w:rPr>
            <w:rStyle w:val="ac"/>
            <w:sz w:val="28"/>
            <w:szCs w:val="28"/>
          </w:rPr>
          <w:t>.</w:t>
        </w:r>
        <w:r w:rsidR="00A11497" w:rsidRPr="00AF23E3">
          <w:rPr>
            <w:rStyle w:val="ac"/>
            <w:sz w:val="28"/>
            <w:szCs w:val="28"/>
            <w:lang w:val="en-US"/>
          </w:rPr>
          <w:t>spb</w:t>
        </w:r>
        <w:r w:rsidR="00A11497" w:rsidRPr="00AF23E3">
          <w:rPr>
            <w:rStyle w:val="ac"/>
            <w:sz w:val="28"/>
            <w:szCs w:val="28"/>
          </w:rPr>
          <w:t>.</w:t>
        </w:r>
        <w:r w:rsidR="00A11497" w:rsidRPr="00AF23E3">
          <w:rPr>
            <w:rStyle w:val="ac"/>
            <w:sz w:val="28"/>
            <w:szCs w:val="28"/>
            <w:lang w:val="en-US"/>
          </w:rPr>
          <w:t>ru</w:t>
        </w:r>
      </w:hyperlink>
    </w:p>
    <w:p w:rsidR="007637DB" w:rsidRPr="00AF23E3" w:rsidRDefault="00797E56" w:rsidP="000D1B1C">
      <w:pPr>
        <w:numPr>
          <w:ilvl w:val="0"/>
          <w:numId w:val="11"/>
        </w:numPr>
        <w:spacing w:after="0" w:line="360" w:lineRule="auto"/>
        <w:ind w:left="0" w:firstLine="709"/>
        <w:jc w:val="both"/>
        <w:rPr>
          <w:rFonts w:ascii="Times New Roman" w:hAnsi="Times New Roman" w:cs="Times New Roman"/>
          <w:sz w:val="28"/>
          <w:szCs w:val="28"/>
        </w:rPr>
      </w:pPr>
      <w:hyperlink r:id="rId29" w:history="1">
        <w:r w:rsidR="00A11497" w:rsidRPr="00AF23E3">
          <w:rPr>
            <w:rStyle w:val="ac"/>
            <w:rFonts w:ascii="Times New Roman" w:hAnsi="Times New Roman" w:cs="Times New Roman"/>
            <w:sz w:val="28"/>
            <w:szCs w:val="28"/>
            <w:lang w:val="en-US"/>
          </w:rPr>
          <w:t>www</w:t>
        </w:r>
        <w:r w:rsidR="00A11497" w:rsidRPr="00AF23E3">
          <w:rPr>
            <w:rStyle w:val="ac"/>
            <w:rFonts w:ascii="Times New Roman" w:hAnsi="Times New Roman" w:cs="Times New Roman"/>
            <w:sz w:val="28"/>
            <w:szCs w:val="28"/>
          </w:rPr>
          <w:t>.</w:t>
        </w:r>
        <w:r w:rsidR="00A11497" w:rsidRPr="00AF23E3">
          <w:rPr>
            <w:rStyle w:val="ac"/>
            <w:rFonts w:ascii="Times New Roman" w:hAnsi="Times New Roman" w:cs="Times New Roman"/>
            <w:sz w:val="28"/>
            <w:szCs w:val="28"/>
            <w:lang w:val="en-US"/>
          </w:rPr>
          <w:t>technolog</w:t>
        </w:r>
        <w:r w:rsidR="00A11497" w:rsidRPr="00AF23E3">
          <w:rPr>
            <w:rStyle w:val="ac"/>
            <w:rFonts w:ascii="Times New Roman" w:hAnsi="Times New Roman" w:cs="Times New Roman"/>
            <w:sz w:val="28"/>
            <w:szCs w:val="28"/>
          </w:rPr>
          <w:t>.</w:t>
        </w:r>
        <w:r w:rsidR="00A11497" w:rsidRPr="00AF23E3">
          <w:rPr>
            <w:rStyle w:val="ac"/>
            <w:rFonts w:ascii="Times New Roman" w:hAnsi="Times New Roman" w:cs="Times New Roman"/>
            <w:sz w:val="28"/>
            <w:szCs w:val="28"/>
            <w:lang w:val="en-US"/>
          </w:rPr>
          <w:t>edu</w:t>
        </w:r>
        <w:r w:rsidR="00A11497" w:rsidRPr="00AF23E3">
          <w:rPr>
            <w:rStyle w:val="ac"/>
            <w:rFonts w:ascii="Times New Roman" w:hAnsi="Times New Roman" w:cs="Times New Roman"/>
            <w:sz w:val="28"/>
            <w:szCs w:val="28"/>
          </w:rPr>
          <w:t>.</w:t>
        </w:r>
        <w:r w:rsidR="00A11497" w:rsidRPr="00AF23E3">
          <w:rPr>
            <w:rStyle w:val="ac"/>
            <w:rFonts w:ascii="Times New Roman" w:hAnsi="Times New Roman" w:cs="Times New Roman"/>
            <w:sz w:val="28"/>
            <w:szCs w:val="28"/>
            <w:lang w:val="en-US"/>
          </w:rPr>
          <w:t>ru</w:t>
        </w:r>
      </w:hyperlink>
    </w:p>
    <w:p w:rsidR="00A11497" w:rsidRPr="00AF23E3" w:rsidRDefault="00A11497" w:rsidP="000D1B1C">
      <w:pPr>
        <w:pStyle w:val="ab"/>
        <w:numPr>
          <w:ilvl w:val="0"/>
          <w:numId w:val="7"/>
        </w:numPr>
        <w:spacing w:line="360" w:lineRule="auto"/>
        <w:ind w:left="0" w:firstLine="709"/>
        <w:jc w:val="both"/>
        <w:rPr>
          <w:sz w:val="28"/>
          <w:szCs w:val="28"/>
        </w:rPr>
      </w:pPr>
      <w:r w:rsidRPr="00AF23E3">
        <w:rPr>
          <w:sz w:val="28"/>
          <w:szCs w:val="28"/>
        </w:rPr>
        <w:t xml:space="preserve">Формирование групп для выполнения заданий. </w:t>
      </w:r>
    </w:p>
    <w:p w:rsidR="00A11497" w:rsidRPr="00AF23E3" w:rsidRDefault="00A11497" w:rsidP="000D1B1C">
      <w:pPr>
        <w:pStyle w:val="ab"/>
        <w:spacing w:line="360" w:lineRule="auto"/>
        <w:ind w:left="0" w:firstLine="709"/>
        <w:jc w:val="both"/>
        <w:rPr>
          <w:sz w:val="28"/>
          <w:szCs w:val="28"/>
        </w:rPr>
      </w:pPr>
      <w:r w:rsidRPr="00AF23E3">
        <w:rPr>
          <w:sz w:val="28"/>
          <w:szCs w:val="28"/>
        </w:rPr>
        <w:t xml:space="preserve">Группы могут быть распределены следующим образом: </w:t>
      </w:r>
    </w:p>
    <w:p w:rsidR="00A11497" w:rsidRPr="00AF23E3" w:rsidRDefault="00A11497" w:rsidP="000D1B1C">
      <w:pPr>
        <w:pStyle w:val="ab"/>
        <w:numPr>
          <w:ilvl w:val="0"/>
          <w:numId w:val="10"/>
        </w:numPr>
        <w:spacing w:line="360" w:lineRule="auto"/>
        <w:ind w:left="0" w:firstLine="709"/>
        <w:jc w:val="both"/>
        <w:rPr>
          <w:sz w:val="28"/>
          <w:szCs w:val="28"/>
        </w:rPr>
      </w:pPr>
      <w:r w:rsidRPr="00AF23E3">
        <w:rPr>
          <w:sz w:val="28"/>
          <w:szCs w:val="28"/>
        </w:rPr>
        <w:t>изучение материалов о нанотехнологиях (наночастицы и их свойства, области применения, перспективы ра</w:t>
      </w:r>
      <w:r w:rsidR="007637DB" w:rsidRPr="00AF23E3">
        <w:rPr>
          <w:sz w:val="28"/>
          <w:szCs w:val="28"/>
        </w:rPr>
        <w:t>звития) -  для решения задачи 1;</w:t>
      </w:r>
    </w:p>
    <w:p w:rsidR="00A11497" w:rsidRPr="00AF23E3" w:rsidRDefault="00A11497" w:rsidP="000D1B1C">
      <w:pPr>
        <w:pStyle w:val="ab"/>
        <w:numPr>
          <w:ilvl w:val="0"/>
          <w:numId w:val="10"/>
        </w:numPr>
        <w:spacing w:line="360" w:lineRule="auto"/>
        <w:ind w:left="0" w:firstLine="709"/>
        <w:jc w:val="both"/>
        <w:rPr>
          <w:sz w:val="28"/>
          <w:szCs w:val="28"/>
        </w:rPr>
      </w:pPr>
      <w:r w:rsidRPr="00AF23E3">
        <w:rPr>
          <w:sz w:val="28"/>
          <w:szCs w:val="28"/>
        </w:rPr>
        <w:t xml:space="preserve">изучение государственной программы по развитию нанотехногий  по литературным и Интернет-ресурсам, встреча с представителями данной программы в нашем </w:t>
      </w:r>
      <w:r w:rsidR="009F62E4" w:rsidRPr="00AF23E3">
        <w:rPr>
          <w:sz w:val="28"/>
          <w:szCs w:val="28"/>
        </w:rPr>
        <w:t>регионе  - для решения задачи 2;</w:t>
      </w:r>
    </w:p>
    <w:p w:rsidR="007637DB" w:rsidRPr="00AF23E3" w:rsidRDefault="00A11497" w:rsidP="000D1B1C">
      <w:pPr>
        <w:pStyle w:val="ab"/>
        <w:numPr>
          <w:ilvl w:val="0"/>
          <w:numId w:val="10"/>
        </w:numPr>
        <w:spacing w:line="360" w:lineRule="auto"/>
        <w:ind w:left="0" w:firstLine="709"/>
        <w:jc w:val="both"/>
        <w:rPr>
          <w:sz w:val="28"/>
          <w:szCs w:val="28"/>
        </w:rPr>
      </w:pPr>
      <w:r w:rsidRPr="00AF23E3">
        <w:rPr>
          <w:sz w:val="28"/>
          <w:szCs w:val="28"/>
        </w:rPr>
        <w:t>изучение возможностей образовательного пространства города, участие в програм</w:t>
      </w:r>
      <w:r w:rsidR="009F62E4" w:rsidRPr="00AF23E3">
        <w:rPr>
          <w:sz w:val="28"/>
          <w:szCs w:val="28"/>
        </w:rPr>
        <w:t>мах вузов – для решения поставленных задач</w:t>
      </w:r>
      <w:r w:rsidRPr="00AF23E3">
        <w:rPr>
          <w:sz w:val="28"/>
          <w:szCs w:val="28"/>
        </w:rPr>
        <w:t>.</w:t>
      </w:r>
    </w:p>
    <w:p w:rsidR="00A11497" w:rsidRPr="00AF23E3" w:rsidRDefault="00A11497" w:rsidP="000D1B1C">
      <w:pPr>
        <w:spacing w:after="0" w:line="360" w:lineRule="auto"/>
        <w:ind w:firstLine="709"/>
        <w:jc w:val="both"/>
        <w:rPr>
          <w:rFonts w:ascii="Times New Roman" w:hAnsi="Times New Roman" w:cs="Times New Roman"/>
          <w:b/>
          <w:sz w:val="28"/>
          <w:szCs w:val="28"/>
        </w:rPr>
      </w:pPr>
      <w:r w:rsidRPr="00AF23E3">
        <w:rPr>
          <w:rFonts w:ascii="Times New Roman" w:hAnsi="Times New Roman" w:cs="Times New Roman"/>
          <w:b/>
          <w:sz w:val="28"/>
          <w:szCs w:val="28"/>
        </w:rPr>
        <w:t>2 этап</w:t>
      </w:r>
      <w:r w:rsidRPr="00AF23E3">
        <w:rPr>
          <w:rFonts w:ascii="Times New Roman" w:hAnsi="Times New Roman" w:cs="Times New Roman"/>
          <w:sz w:val="28"/>
          <w:szCs w:val="28"/>
        </w:rPr>
        <w:t xml:space="preserve"> – </w:t>
      </w:r>
      <w:r w:rsidRPr="00AF23E3">
        <w:rPr>
          <w:rFonts w:ascii="Times New Roman" w:hAnsi="Times New Roman" w:cs="Times New Roman"/>
          <w:b/>
          <w:sz w:val="28"/>
          <w:szCs w:val="28"/>
        </w:rPr>
        <w:t xml:space="preserve">планирование работы </w:t>
      </w:r>
    </w:p>
    <w:p w:rsidR="00A11497" w:rsidRPr="00AF23E3" w:rsidRDefault="00A11497" w:rsidP="000D1B1C">
      <w:pPr>
        <w:pStyle w:val="a7"/>
        <w:spacing w:before="0" w:line="360" w:lineRule="auto"/>
        <w:ind w:firstLine="709"/>
        <w:rPr>
          <w:rFonts w:ascii="Times New Roman" w:hAnsi="Times New Roman"/>
          <w:sz w:val="28"/>
          <w:szCs w:val="28"/>
        </w:rPr>
      </w:pPr>
      <w:r w:rsidRPr="00AF23E3">
        <w:rPr>
          <w:rFonts w:ascii="Times New Roman" w:hAnsi="Times New Roman"/>
          <w:sz w:val="28"/>
          <w:szCs w:val="28"/>
        </w:rPr>
        <w:t>Руководитель организует обсуждение темы проекта, в результате которого определяется план работы, ответственные за каждый этап и сроки выполнения.</w:t>
      </w:r>
    </w:p>
    <w:p w:rsidR="00A11497" w:rsidRPr="00AF23E3" w:rsidRDefault="00A11497" w:rsidP="000D1B1C">
      <w:pPr>
        <w:pStyle w:val="a7"/>
        <w:spacing w:before="0" w:line="360" w:lineRule="auto"/>
        <w:ind w:firstLine="709"/>
        <w:rPr>
          <w:rFonts w:ascii="Times New Roman" w:hAnsi="Times New Roman"/>
          <w:sz w:val="28"/>
          <w:szCs w:val="28"/>
        </w:rPr>
      </w:pPr>
      <w:r w:rsidRPr="00AF23E3">
        <w:rPr>
          <w:rFonts w:ascii="Times New Roman" w:hAnsi="Times New Roman"/>
          <w:sz w:val="28"/>
          <w:szCs w:val="28"/>
        </w:rPr>
        <w:t>На этапе обсуждения можно воспользоваться следующими вопросами:</w:t>
      </w:r>
    </w:p>
    <w:p w:rsidR="00A11497" w:rsidRPr="00AF23E3" w:rsidRDefault="00A11497" w:rsidP="000D1B1C">
      <w:pPr>
        <w:pStyle w:val="a7"/>
        <w:spacing w:before="0" w:line="360" w:lineRule="auto"/>
        <w:ind w:firstLine="709"/>
        <w:rPr>
          <w:rFonts w:ascii="Times New Roman" w:hAnsi="Times New Roman"/>
          <w:sz w:val="28"/>
          <w:szCs w:val="28"/>
        </w:rPr>
      </w:pPr>
      <w:r w:rsidRPr="00AF23E3">
        <w:rPr>
          <w:rFonts w:ascii="Times New Roman" w:hAnsi="Times New Roman"/>
          <w:sz w:val="28"/>
          <w:szCs w:val="28"/>
        </w:rPr>
        <w:t>Варианты вопросов:</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Определение задач:</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Что вам уже известно о теме?</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Чем конкретно вам будет интересно заниматься в работе над этим проектом?</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По каким вопросам вы могли бы проконсультировать свою группу (другую группу, весь класс)?</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Что вам еще необходимо изучить по данной проблеме?</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Какую помощь вы можете оказать в процессе работы над проектом?</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lastRenderedPageBreak/>
        <w:t>-</w:t>
      </w:r>
      <w:r w:rsidRPr="00AF23E3">
        <w:rPr>
          <w:rFonts w:ascii="Times New Roman" w:eastAsia="Times New Roman" w:hAnsi="Times New Roman" w:cs="Times New Roman"/>
          <w:sz w:val="28"/>
          <w:szCs w:val="28"/>
          <w:lang w:val="en-US"/>
        </w:rPr>
        <w:t> </w:t>
      </w:r>
      <w:r w:rsidRPr="00AF23E3">
        <w:rPr>
          <w:rFonts w:ascii="Times New Roman" w:eastAsia="Times New Roman" w:hAnsi="Times New Roman" w:cs="Times New Roman"/>
          <w:sz w:val="28"/>
          <w:szCs w:val="28"/>
        </w:rPr>
        <w:t>Попытайтесь сформулировать задачу так, чтобы все члены вашей группы поняли, какие исследования необходимы для успешной реализации проекта.</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Поиск и сбор информации:</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Какие способы поиска и сбора информации вы знаете?</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Где можно найти необходимую информацию? Кто может в этом помочь? Кого можно пригласить для консультации?  </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В какие организации можно обратиться за консультацией? Какие конкретно сведения вы там запросите?</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Какие документы могут содержать нужную вам информацию? Где их можно найти? Подумайте, чем будет заниматься каждый член группы?</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Какие работы могут выполняться параллельно?</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Какие исследования требуют больше (меньше) времени? </w:t>
      </w:r>
    </w:p>
    <w:p w:rsidR="00A11497" w:rsidRPr="00AF23E3" w:rsidRDefault="00A11497" w:rsidP="000D1B1C">
      <w:pPr>
        <w:spacing w:after="0" w:line="360" w:lineRule="auto"/>
        <w:ind w:firstLine="709"/>
        <w:jc w:val="both"/>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Чем необходимо заняться в первую очередь? В каком порядке будет выполняться работа? Как распределить работу между членами группы? Кто и за что будет отвечать? Где будет проводиться работа? В какие сроки?</w:t>
      </w:r>
    </w:p>
    <w:p w:rsidR="00A11497" w:rsidRPr="00AF23E3" w:rsidRDefault="00A11497" w:rsidP="000D1B1C">
      <w:pPr>
        <w:pStyle w:val="a7"/>
        <w:spacing w:before="0" w:line="360" w:lineRule="auto"/>
        <w:ind w:firstLine="709"/>
        <w:rPr>
          <w:rFonts w:ascii="Times New Roman" w:hAnsi="Times New Roman"/>
          <w:b/>
          <w:sz w:val="28"/>
          <w:szCs w:val="28"/>
        </w:rPr>
      </w:pPr>
      <w:r w:rsidRPr="00AF23E3">
        <w:rPr>
          <w:rFonts w:ascii="Times New Roman" w:hAnsi="Times New Roman"/>
          <w:b/>
          <w:sz w:val="28"/>
          <w:szCs w:val="28"/>
        </w:rPr>
        <w:t xml:space="preserve">3 этап </w:t>
      </w:r>
      <w:r w:rsidRPr="00AF23E3">
        <w:rPr>
          <w:rFonts w:ascii="Times New Roman" w:hAnsi="Times New Roman"/>
          <w:sz w:val="28"/>
          <w:szCs w:val="28"/>
        </w:rPr>
        <w:t xml:space="preserve">– </w:t>
      </w:r>
      <w:r w:rsidRPr="00AF23E3">
        <w:rPr>
          <w:rFonts w:ascii="Times New Roman" w:hAnsi="Times New Roman"/>
          <w:b/>
          <w:sz w:val="28"/>
          <w:szCs w:val="28"/>
        </w:rPr>
        <w:t>реализация проекта.</w:t>
      </w:r>
    </w:p>
    <w:p w:rsidR="00A11497" w:rsidRPr="00AF23E3" w:rsidRDefault="00A11497" w:rsidP="000D1B1C">
      <w:pPr>
        <w:pStyle w:val="a7"/>
        <w:numPr>
          <w:ilvl w:val="0"/>
          <w:numId w:val="8"/>
        </w:numPr>
        <w:spacing w:before="0" w:line="360" w:lineRule="auto"/>
        <w:ind w:left="0" w:firstLine="709"/>
        <w:rPr>
          <w:rFonts w:ascii="Times New Roman" w:hAnsi="Times New Roman"/>
          <w:sz w:val="28"/>
          <w:szCs w:val="28"/>
        </w:rPr>
      </w:pPr>
      <w:r w:rsidRPr="00AF23E3">
        <w:rPr>
          <w:rFonts w:ascii="Times New Roman" w:hAnsi="Times New Roman"/>
          <w:sz w:val="28"/>
          <w:szCs w:val="28"/>
        </w:rPr>
        <w:t>Обучающиеся в соответствии с планом работы осуществляют самостоятельную конструктивную деятельность. Руководитель оказывает стимулирующую поддержку, консультирует деятельность обучающихся и групп.</w:t>
      </w:r>
    </w:p>
    <w:p w:rsidR="00A11497" w:rsidRPr="00AF23E3" w:rsidRDefault="00A11497" w:rsidP="000D1B1C">
      <w:pPr>
        <w:pStyle w:val="a7"/>
        <w:numPr>
          <w:ilvl w:val="0"/>
          <w:numId w:val="8"/>
        </w:numPr>
        <w:spacing w:before="0" w:line="360" w:lineRule="auto"/>
        <w:ind w:left="0" w:firstLine="709"/>
        <w:rPr>
          <w:rFonts w:ascii="Times New Roman" w:hAnsi="Times New Roman"/>
          <w:sz w:val="28"/>
          <w:szCs w:val="28"/>
        </w:rPr>
      </w:pPr>
      <w:r w:rsidRPr="00AF23E3">
        <w:rPr>
          <w:rFonts w:ascii="Times New Roman" w:hAnsi="Times New Roman"/>
          <w:sz w:val="28"/>
          <w:szCs w:val="28"/>
        </w:rPr>
        <w:t>Анализ результатов и оформление проекта.</w:t>
      </w:r>
    </w:p>
    <w:p w:rsidR="00A11497" w:rsidRPr="00AF23E3" w:rsidRDefault="00A11497" w:rsidP="000D1B1C">
      <w:pPr>
        <w:pStyle w:val="a7"/>
        <w:spacing w:before="0" w:line="360" w:lineRule="auto"/>
        <w:ind w:firstLine="709"/>
        <w:rPr>
          <w:rFonts w:ascii="Times New Roman" w:hAnsi="Times New Roman"/>
          <w:sz w:val="28"/>
          <w:szCs w:val="28"/>
        </w:rPr>
      </w:pPr>
      <w:r w:rsidRPr="00AF23E3">
        <w:rPr>
          <w:rFonts w:ascii="Times New Roman" w:hAnsi="Times New Roman"/>
          <w:sz w:val="28"/>
          <w:szCs w:val="28"/>
        </w:rPr>
        <w:t xml:space="preserve"> Учащиеся участвуют в коллективном анализе проекта, формулируют выводы. На этом этапе целесообразно оценить риски профессионального выбора и уровень возможностей системы образования (доступность образования, оснащенность аудиторий и лабораторий вузов, наличие производственной практики и распределения, проходной балл на вступительных экзаменах и др.)</w:t>
      </w:r>
    </w:p>
    <w:p w:rsidR="00A11497" w:rsidRPr="00AF23E3" w:rsidRDefault="00A11497" w:rsidP="000D1B1C">
      <w:pPr>
        <w:pStyle w:val="a7"/>
        <w:spacing w:before="0" w:line="360" w:lineRule="auto"/>
        <w:ind w:firstLine="709"/>
        <w:rPr>
          <w:rFonts w:ascii="Times New Roman" w:hAnsi="Times New Roman"/>
          <w:b/>
          <w:sz w:val="28"/>
          <w:szCs w:val="28"/>
        </w:rPr>
      </w:pPr>
      <w:r w:rsidRPr="00AF23E3">
        <w:rPr>
          <w:rFonts w:ascii="Times New Roman" w:hAnsi="Times New Roman"/>
          <w:b/>
          <w:sz w:val="28"/>
          <w:szCs w:val="28"/>
        </w:rPr>
        <w:t>4 этап</w:t>
      </w:r>
      <w:r w:rsidRPr="00AF23E3">
        <w:rPr>
          <w:rFonts w:ascii="Times New Roman" w:hAnsi="Times New Roman"/>
          <w:sz w:val="28"/>
          <w:szCs w:val="28"/>
        </w:rPr>
        <w:t xml:space="preserve"> – </w:t>
      </w:r>
      <w:r w:rsidRPr="00AF23E3">
        <w:rPr>
          <w:rFonts w:ascii="Times New Roman" w:hAnsi="Times New Roman"/>
          <w:b/>
          <w:sz w:val="28"/>
          <w:szCs w:val="28"/>
        </w:rPr>
        <w:t>общественная презентация проекта.</w:t>
      </w:r>
    </w:p>
    <w:p w:rsidR="00A11497" w:rsidRPr="00AF23E3" w:rsidRDefault="00A11497" w:rsidP="000D1B1C">
      <w:pPr>
        <w:pStyle w:val="a7"/>
        <w:spacing w:before="0" w:line="360" w:lineRule="auto"/>
        <w:ind w:firstLine="709"/>
        <w:rPr>
          <w:rFonts w:ascii="Times New Roman" w:hAnsi="Times New Roman"/>
          <w:sz w:val="28"/>
          <w:szCs w:val="28"/>
        </w:rPr>
      </w:pPr>
      <w:r w:rsidRPr="00AF23E3">
        <w:rPr>
          <w:rFonts w:ascii="Times New Roman" w:hAnsi="Times New Roman"/>
          <w:sz w:val="28"/>
          <w:szCs w:val="28"/>
        </w:rPr>
        <w:t xml:space="preserve">Презентация может быть проведена в следующих вариантах:  </w:t>
      </w:r>
    </w:p>
    <w:p w:rsidR="00A11497" w:rsidRPr="00AF23E3" w:rsidRDefault="00A11497" w:rsidP="000D1B1C">
      <w:pPr>
        <w:pStyle w:val="a7"/>
        <w:numPr>
          <w:ilvl w:val="0"/>
          <w:numId w:val="9"/>
        </w:numPr>
        <w:spacing w:before="0" w:line="360" w:lineRule="auto"/>
        <w:ind w:left="0" w:firstLine="709"/>
        <w:rPr>
          <w:rFonts w:ascii="Times New Roman" w:hAnsi="Times New Roman"/>
          <w:sz w:val="28"/>
          <w:szCs w:val="28"/>
        </w:rPr>
      </w:pPr>
      <w:r w:rsidRPr="00AF23E3">
        <w:rPr>
          <w:rFonts w:ascii="Times New Roman" w:hAnsi="Times New Roman"/>
          <w:sz w:val="28"/>
          <w:szCs w:val="28"/>
        </w:rPr>
        <w:lastRenderedPageBreak/>
        <w:t>защита представляется на уроке;</w:t>
      </w:r>
    </w:p>
    <w:p w:rsidR="00A11497" w:rsidRPr="00AF23E3" w:rsidRDefault="00A11497" w:rsidP="000D1B1C">
      <w:pPr>
        <w:pStyle w:val="a7"/>
        <w:numPr>
          <w:ilvl w:val="0"/>
          <w:numId w:val="9"/>
        </w:numPr>
        <w:spacing w:before="0" w:line="360" w:lineRule="auto"/>
        <w:ind w:left="0" w:firstLine="709"/>
        <w:rPr>
          <w:rFonts w:ascii="Times New Roman" w:hAnsi="Times New Roman"/>
          <w:sz w:val="28"/>
          <w:szCs w:val="28"/>
        </w:rPr>
      </w:pPr>
      <w:r w:rsidRPr="00AF23E3">
        <w:rPr>
          <w:rFonts w:ascii="Times New Roman" w:hAnsi="Times New Roman"/>
          <w:sz w:val="28"/>
          <w:szCs w:val="28"/>
        </w:rPr>
        <w:t>выступление докладчиков на обобщающем уроке-</w:t>
      </w:r>
      <w:r w:rsidRPr="00AF23E3">
        <w:rPr>
          <w:rFonts w:ascii="Times New Roman" w:hAnsi="Times New Roman"/>
          <w:sz w:val="28"/>
          <w:szCs w:val="28"/>
        </w:rPr>
        <w:br/>
        <w:t>конференции или уроке «погружения в проблему».</w:t>
      </w:r>
    </w:p>
    <w:p w:rsidR="00A11497" w:rsidRPr="00AF23E3" w:rsidRDefault="00A11497" w:rsidP="000D1B1C">
      <w:pPr>
        <w:pStyle w:val="a7"/>
        <w:spacing w:before="0" w:line="360" w:lineRule="auto"/>
        <w:ind w:firstLine="709"/>
        <w:rPr>
          <w:rFonts w:ascii="Times New Roman" w:hAnsi="Times New Roman"/>
          <w:sz w:val="28"/>
          <w:szCs w:val="28"/>
        </w:rPr>
      </w:pPr>
      <w:r w:rsidRPr="00AF23E3">
        <w:rPr>
          <w:rFonts w:ascii="Times New Roman" w:hAnsi="Times New Roman"/>
          <w:sz w:val="28"/>
          <w:szCs w:val="28"/>
        </w:rPr>
        <w:t xml:space="preserve">Выбор формы презентации зависит от продукта. Это может быть творческий вечер, концерт, спектакль, видеосюжет, слайд-шоу, web -сайт и прочее. Формы проведения презентаций необходимо определять с учетом индивидуальных особенностей учащихся, их личным выбором и предпочтениями. В процессе презентации важно подчеркнуть положительную тональность в оценке результатов, какими бы несущественными они не казались, инициировать </w:t>
      </w:r>
      <w:r w:rsidR="000D1B1C" w:rsidRPr="00AF23E3">
        <w:rPr>
          <w:rFonts w:ascii="Times New Roman" w:hAnsi="Times New Roman"/>
          <w:sz w:val="28"/>
          <w:szCs w:val="28"/>
        </w:rPr>
        <w:t>конструктивную</w:t>
      </w:r>
      <w:r w:rsidR="007E3EB3">
        <w:rPr>
          <w:rFonts w:ascii="Times New Roman" w:hAnsi="Times New Roman"/>
          <w:sz w:val="28"/>
          <w:szCs w:val="28"/>
        </w:rPr>
        <w:t xml:space="preserve"> </w:t>
      </w:r>
      <w:r w:rsidR="000D1B1C" w:rsidRPr="00AF23E3">
        <w:rPr>
          <w:rFonts w:ascii="Times New Roman" w:hAnsi="Times New Roman"/>
          <w:sz w:val="28"/>
          <w:szCs w:val="28"/>
        </w:rPr>
        <w:t>и доброжелательную дискуссию</w:t>
      </w:r>
      <w:r w:rsidRPr="00AF23E3">
        <w:rPr>
          <w:rFonts w:ascii="Times New Roman" w:hAnsi="Times New Roman"/>
          <w:sz w:val="28"/>
          <w:szCs w:val="28"/>
        </w:rPr>
        <w:t xml:space="preserve"> по оценке предъявленного исследования. </w:t>
      </w:r>
    </w:p>
    <w:p w:rsidR="00A11497" w:rsidRPr="00AF23E3" w:rsidRDefault="00A11497" w:rsidP="000D1B1C">
      <w:pPr>
        <w:pStyle w:val="a7"/>
        <w:spacing w:before="0" w:line="360" w:lineRule="auto"/>
        <w:ind w:firstLine="709"/>
        <w:rPr>
          <w:rFonts w:ascii="Times New Roman" w:hAnsi="Times New Roman"/>
          <w:sz w:val="28"/>
          <w:szCs w:val="28"/>
        </w:rPr>
      </w:pPr>
      <w:r w:rsidRPr="00AF23E3">
        <w:rPr>
          <w:rFonts w:ascii="Times New Roman" w:hAnsi="Times New Roman"/>
          <w:sz w:val="28"/>
          <w:szCs w:val="28"/>
        </w:rPr>
        <w:t xml:space="preserve">Подготовка к презентации занимает значительную часть отведенного на проект времени. </w:t>
      </w:r>
    </w:p>
    <w:p w:rsidR="00A11497" w:rsidRPr="00AF23E3" w:rsidRDefault="00A11497" w:rsidP="000D1B1C">
      <w:pPr>
        <w:pStyle w:val="a7"/>
        <w:spacing w:before="0" w:line="360" w:lineRule="auto"/>
        <w:ind w:firstLine="709"/>
        <w:rPr>
          <w:rFonts w:ascii="Times New Roman" w:hAnsi="Times New Roman"/>
          <w:sz w:val="28"/>
          <w:szCs w:val="28"/>
        </w:rPr>
      </w:pPr>
      <w:r w:rsidRPr="00AF23E3">
        <w:rPr>
          <w:rFonts w:ascii="Times New Roman" w:hAnsi="Times New Roman"/>
          <w:sz w:val="28"/>
          <w:szCs w:val="28"/>
        </w:rPr>
        <w:t xml:space="preserve">Подготовленные и оформленные проекты защищаются. В ходе защиты учащиеся делают краткие выступления, отвечают на вопросы жюри и товарищей, делают самооценку проектов. Выполненный проект вначале оценивает сам автор, а затем избранное для этого жюри в составе учителя и других учащихся (из других классов). </w:t>
      </w:r>
    </w:p>
    <w:p w:rsidR="00A11497" w:rsidRPr="00AF23E3" w:rsidRDefault="00A11497" w:rsidP="000D1B1C">
      <w:pPr>
        <w:pStyle w:val="a7"/>
        <w:spacing w:before="0" w:line="360" w:lineRule="auto"/>
        <w:ind w:firstLine="709"/>
        <w:rPr>
          <w:rFonts w:ascii="Times New Roman" w:hAnsi="Times New Roman"/>
          <w:sz w:val="28"/>
          <w:szCs w:val="28"/>
        </w:rPr>
      </w:pPr>
      <w:r w:rsidRPr="00AF23E3">
        <w:rPr>
          <w:rFonts w:ascii="Times New Roman" w:hAnsi="Times New Roman"/>
          <w:sz w:val="28"/>
          <w:szCs w:val="28"/>
        </w:rPr>
        <w:t>Критерии оценивания выполненных проектов должны включать в себя аргументированность выбора темы, обоснование, значимость выполненной работы, выполнение принятых этапов проектирования, законченность, материальное воплощение, заинтересованность проблемой проекта. Можно воспользоваться предложенной картой.</w:t>
      </w:r>
    </w:p>
    <w:p w:rsidR="00A11497" w:rsidRPr="00AF23E3" w:rsidRDefault="00A11497" w:rsidP="00A11497">
      <w:pPr>
        <w:overflowPunct w:val="0"/>
        <w:adjustRightInd w:val="0"/>
        <w:spacing w:line="360" w:lineRule="auto"/>
        <w:ind w:firstLine="709"/>
        <w:jc w:val="both"/>
        <w:rPr>
          <w:rFonts w:ascii="Times New Roman" w:eastAsia="Times New Roman" w:hAnsi="Times New Roman" w:cs="Times New Roman"/>
          <w:i/>
          <w:sz w:val="28"/>
          <w:szCs w:val="28"/>
        </w:rPr>
      </w:pPr>
      <w:r w:rsidRPr="00AF23E3">
        <w:rPr>
          <w:rFonts w:ascii="Times New Roman" w:eastAsia="Times New Roman" w:hAnsi="Times New Roman" w:cs="Times New Roman"/>
          <w:i/>
          <w:sz w:val="28"/>
          <w:szCs w:val="28"/>
        </w:rPr>
        <w:t>Индивидуальная карта рейтинговой оценки проекта учащегося.</w:t>
      </w:r>
    </w:p>
    <w:tbl>
      <w:tblPr>
        <w:tblW w:w="9116" w:type="dxa"/>
        <w:tblInd w:w="3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44"/>
        <w:gridCol w:w="2861"/>
        <w:gridCol w:w="1131"/>
        <w:gridCol w:w="1110"/>
        <w:gridCol w:w="1870"/>
      </w:tblGrid>
      <w:tr w:rsidR="00A11497" w:rsidRPr="00AF23E3" w:rsidTr="000D1B1C">
        <w:tc>
          <w:tcPr>
            <w:tcW w:w="5005" w:type="dxa"/>
            <w:gridSpan w:val="2"/>
            <w:tcBorders>
              <w:top w:val="single" w:sz="4" w:space="0" w:color="auto"/>
              <w:left w:val="single" w:sz="4" w:space="0" w:color="auto"/>
              <w:bottom w:val="single" w:sz="4" w:space="0" w:color="auto"/>
              <w:right w:val="single" w:sz="4" w:space="0" w:color="auto"/>
            </w:tcBorders>
            <w:hideMark/>
          </w:tcPr>
          <w:p w:rsidR="00A11497" w:rsidRPr="000D1B1C" w:rsidRDefault="00A11497" w:rsidP="00ED7AE9">
            <w:pPr>
              <w:keepNext/>
              <w:jc w:val="center"/>
              <w:outlineLvl w:val="0"/>
              <w:rPr>
                <w:rFonts w:ascii="Times New Roman" w:eastAsia="Times New Roman" w:hAnsi="Times New Roman" w:cs="Times New Roman"/>
                <w:bCs/>
                <w:sz w:val="24"/>
                <w:szCs w:val="24"/>
              </w:rPr>
            </w:pPr>
            <w:r w:rsidRPr="000D1B1C">
              <w:rPr>
                <w:rFonts w:ascii="Times New Roman" w:eastAsia="Times New Roman" w:hAnsi="Times New Roman" w:cs="Times New Roman"/>
                <w:bCs/>
                <w:sz w:val="24"/>
                <w:szCs w:val="24"/>
              </w:rPr>
              <w:t xml:space="preserve">Критерии оценки </w:t>
            </w:r>
          </w:p>
        </w:tc>
        <w:tc>
          <w:tcPr>
            <w:tcW w:w="1131" w:type="dxa"/>
            <w:tcBorders>
              <w:top w:val="single" w:sz="4" w:space="0" w:color="auto"/>
              <w:left w:val="single" w:sz="4" w:space="0" w:color="auto"/>
              <w:bottom w:val="single" w:sz="4" w:space="0" w:color="auto"/>
              <w:right w:val="single" w:sz="4" w:space="0" w:color="auto"/>
            </w:tcBorders>
            <w:hideMark/>
          </w:tcPr>
          <w:p w:rsidR="00A11497" w:rsidRPr="000D1B1C" w:rsidRDefault="00A11497" w:rsidP="00ED7AE9">
            <w:pPr>
              <w:jc w:val="center"/>
              <w:rPr>
                <w:rFonts w:ascii="Times New Roman" w:eastAsia="Times New Roman" w:hAnsi="Times New Roman" w:cs="Times New Roman"/>
                <w:sz w:val="24"/>
                <w:szCs w:val="24"/>
              </w:rPr>
            </w:pPr>
            <w:r w:rsidRPr="000D1B1C">
              <w:rPr>
                <w:rFonts w:ascii="Times New Roman" w:eastAsia="Times New Roman" w:hAnsi="Times New Roman" w:cs="Times New Roman"/>
                <w:sz w:val="24"/>
                <w:szCs w:val="24"/>
              </w:rPr>
              <w:t>Самооценка</w:t>
            </w:r>
          </w:p>
        </w:tc>
        <w:tc>
          <w:tcPr>
            <w:tcW w:w="1110" w:type="dxa"/>
            <w:tcBorders>
              <w:top w:val="single" w:sz="4" w:space="0" w:color="auto"/>
              <w:left w:val="single" w:sz="4" w:space="0" w:color="auto"/>
              <w:bottom w:val="single" w:sz="4" w:space="0" w:color="auto"/>
              <w:right w:val="single" w:sz="4" w:space="0" w:color="auto"/>
            </w:tcBorders>
            <w:hideMark/>
          </w:tcPr>
          <w:p w:rsidR="00A11497" w:rsidRPr="000D1B1C" w:rsidRDefault="00A11497" w:rsidP="00ED7AE9">
            <w:pPr>
              <w:jc w:val="center"/>
              <w:rPr>
                <w:rFonts w:ascii="Times New Roman" w:eastAsia="Times New Roman" w:hAnsi="Times New Roman" w:cs="Times New Roman"/>
                <w:sz w:val="24"/>
                <w:szCs w:val="24"/>
              </w:rPr>
            </w:pPr>
            <w:r w:rsidRPr="000D1B1C">
              <w:rPr>
                <w:rFonts w:ascii="Times New Roman" w:eastAsia="Times New Roman" w:hAnsi="Times New Roman" w:cs="Times New Roman"/>
                <w:sz w:val="24"/>
                <w:szCs w:val="24"/>
              </w:rPr>
              <w:t>Оценка педагога</w:t>
            </w:r>
          </w:p>
        </w:tc>
        <w:tc>
          <w:tcPr>
            <w:tcW w:w="1870" w:type="dxa"/>
            <w:tcBorders>
              <w:top w:val="single" w:sz="4" w:space="0" w:color="auto"/>
              <w:left w:val="single" w:sz="4" w:space="0" w:color="auto"/>
              <w:bottom w:val="single" w:sz="4" w:space="0" w:color="auto"/>
              <w:right w:val="single" w:sz="4" w:space="0" w:color="auto"/>
            </w:tcBorders>
            <w:hideMark/>
          </w:tcPr>
          <w:p w:rsidR="00A11497" w:rsidRPr="000D1B1C" w:rsidRDefault="00A11497" w:rsidP="00ED7AE9">
            <w:pPr>
              <w:jc w:val="center"/>
              <w:rPr>
                <w:rFonts w:ascii="Times New Roman" w:eastAsia="Times New Roman" w:hAnsi="Times New Roman" w:cs="Times New Roman"/>
                <w:sz w:val="24"/>
                <w:szCs w:val="24"/>
              </w:rPr>
            </w:pPr>
            <w:r w:rsidRPr="000D1B1C">
              <w:rPr>
                <w:rFonts w:ascii="Times New Roman" w:eastAsia="Times New Roman" w:hAnsi="Times New Roman" w:cs="Times New Roman"/>
                <w:sz w:val="24"/>
                <w:szCs w:val="24"/>
              </w:rPr>
              <w:t>Оценка одноклассников</w:t>
            </w:r>
          </w:p>
        </w:tc>
      </w:tr>
      <w:tr w:rsidR="00A11497" w:rsidRPr="00AF23E3" w:rsidTr="000D1B1C">
        <w:tc>
          <w:tcPr>
            <w:tcW w:w="5005" w:type="dxa"/>
            <w:gridSpan w:val="2"/>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1. Достигнутый результат</w:t>
            </w:r>
          </w:p>
          <w:p w:rsidR="00A11497" w:rsidRPr="00AF23E3" w:rsidRDefault="00A11497" w:rsidP="00ED7AE9">
            <w:pPr>
              <w:jc w:val="right"/>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(из 15 баллов)</w:t>
            </w:r>
          </w:p>
        </w:tc>
        <w:tc>
          <w:tcPr>
            <w:tcW w:w="113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r>
      <w:tr w:rsidR="00A11497" w:rsidRPr="00AF23E3" w:rsidTr="000D1B1C">
        <w:tc>
          <w:tcPr>
            <w:tcW w:w="5005" w:type="dxa"/>
            <w:gridSpan w:val="2"/>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2. Оформление проекта</w:t>
            </w:r>
          </w:p>
          <w:p w:rsidR="00A11497" w:rsidRPr="00AF23E3" w:rsidRDefault="00A11497" w:rsidP="00ED7AE9">
            <w:pPr>
              <w:jc w:val="right"/>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lastRenderedPageBreak/>
              <w:t>(из 15 баллов)</w:t>
            </w:r>
          </w:p>
        </w:tc>
        <w:tc>
          <w:tcPr>
            <w:tcW w:w="113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lastRenderedPageBreak/>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r>
      <w:tr w:rsidR="00A11497" w:rsidRPr="00AF23E3" w:rsidTr="000D1B1C">
        <w:trPr>
          <w:trHeight w:val="586"/>
        </w:trPr>
        <w:tc>
          <w:tcPr>
            <w:tcW w:w="2144" w:type="dxa"/>
            <w:vMerge w:val="restart"/>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jc w:val="center"/>
              <w:rPr>
                <w:rFonts w:ascii="Times New Roman" w:eastAsia="Times New Roman" w:hAnsi="Times New Roman" w:cs="Times New Roman"/>
                <w:sz w:val="28"/>
                <w:szCs w:val="28"/>
              </w:rPr>
            </w:pPr>
            <w:r w:rsidRPr="00AF23E3">
              <w:rPr>
                <w:rFonts w:ascii="Times New Roman" w:eastAsia="Times New Roman" w:hAnsi="Times New Roman" w:cs="Times New Roman"/>
                <w:bCs/>
                <w:sz w:val="28"/>
                <w:szCs w:val="28"/>
              </w:rPr>
              <w:lastRenderedPageBreak/>
              <w:t xml:space="preserve">Защита проекта </w:t>
            </w:r>
          </w:p>
        </w:tc>
        <w:tc>
          <w:tcPr>
            <w:tcW w:w="286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0D1B1C">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3. Представление(из 15 баллов)</w:t>
            </w:r>
          </w:p>
        </w:tc>
        <w:tc>
          <w:tcPr>
            <w:tcW w:w="113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r>
      <w:tr w:rsidR="00A11497" w:rsidRPr="00AF23E3" w:rsidTr="000D1B1C">
        <w:trPr>
          <w:trHeight w:val="586"/>
        </w:trPr>
        <w:tc>
          <w:tcPr>
            <w:tcW w:w="2144" w:type="dxa"/>
            <w:vMerge/>
            <w:tcBorders>
              <w:top w:val="single" w:sz="4" w:space="0" w:color="auto"/>
              <w:left w:val="single" w:sz="4" w:space="0" w:color="auto"/>
              <w:bottom w:val="single" w:sz="4" w:space="0" w:color="auto"/>
              <w:right w:val="single" w:sz="4" w:space="0" w:color="auto"/>
            </w:tcBorders>
            <w:vAlign w:val="center"/>
            <w:hideMark/>
          </w:tcPr>
          <w:p w:rsidR="00A11497" w:rsidRPr="00AF23E3" w:rsidRDefault="00A11497" w:rsidP="00ED7AE9">
            <w:pPr>
              <w:rPr>
                <w:rFonts w:ascii="Times New Roman" w:eastAsia="Times New Roman" w:hAnsi="Times New Roman" w:cs="Times New Roman"/>
                <w:sz w:val="28"/>
                <w:szCs w:val="28"/>
              </w:rPr>
            </w:pPr>
          </w:p>
        </w:tc>
        <w:tc>
          <w:tcPr>
            <w:tcW w:w="286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0D1B1C">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4. Ответы на вопросы(из 15 баллов)</w:t>
            </w:r>
          </w:p>
        </w:tc>
        <w:tc>
          <w:tcPr>
            <w:tcW w:w="113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r>
      <w:tr w:rsidR="00A11497" w:rsidRPr="00AF23E3" w:rsidTr="000D1B1C">
        <w:tc>
          <w:tcPr>
            <w:tcW w:w="2144" w:type="dxa"/>
            <w:vMerge w:val="restart"/>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jc w:val="center"/>
              <w:rPr>
                <w:rFonts w:ascii="Times New Roman" w:eastAsia="Times New Roman" w:hAnsi="Times New Roman" w:cs="Times New Roman"/>
                <w:sz w:val="28"/>
                <w:szCs w:val="28"/>
              </w:rPr>
            </w:pPr>
            <w:r w:rsidRPr="00AF23E3">
              <w:rPr>
                <w:rFonts w:ascii="Times New Roman" w:eastAsia="Times New Roman" w:hAnsi="Times New Roman" w:cs="Times New Roman"/>
                <w:bCs/>
                <w:sz w:val="28"/>
                <w:szCs w:val="28"/>
              </w:rPr>
              <w:t xml:space="preserve">Процесс проектирования </w:t>
            </w:r>
          </w:p>
        </w:tc>
        <w:tc>
          <w:tcPr>
            <w:tcW w:w="286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5. </w:t>
            </w:r>
            <w:r w:rsidR="000D1B1C">
              <w:rPr>
                <w:rFonts w:ascii="Times New Roman" w:eastAsia="Times New Roman" w:hAnsi="Times New Roman" w:cs="Times New Roman"/>
                <w:sz w:val="28"/>
                <w:szCs w:val="28"/>
              </w:rPr>
              <w:t>И</w:t>
            </w:r>
            <w:r w:rsidRPr="00AF23E3">
              <w:rPr>
                <w:rFonts w:ascii="Times New Roman" w:eastAsia="Times New Roman" w:hAnsi="Times New Roman" w:cs="Times New Roman"/>
                <w:sz w:val="28"/>
                <w:szCs w:val="28"/>
              </w:rPr>
              <w:t>нтеллектуальная активность</w:t>
            </w:r>
          </w:p>
          <w:p w:rsidR="00A11497" w:rsidRPr="00AF23E3" w:rsidRDefault="00A11497" w:rsidP="00ED7AE9">
            <w:pPr>
              <w:jc w:val="right"/>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(из 10 баллов)</w:t>
            </w:r>
          </w:p>
        </w:tc>
        <w:tc>
          <w:tcPr>
            <w:tcW w:w="113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r>
      <w:tr w:rsidR="00A11497" w:rsidRPr="00AF23E3" w:rsidTr="000D1B1C">
        <w:tc>
          <w:tcPr>
            <w:tcW w:w="2144" w:type="dxa"/>
            <w:vMerge/>
            <w:tcBorders>
              <w:top w:val="single" w:sz="4" w:space="0" w:color="auto"/>
              <w:left w:val="single" w:sz="4" w:space="0" w:color="auto"/>
              <w:bottom w:val="single" w:sz="4" w:space="0" w:color="auto"/>
              <w:right w:val="single" w:sz="4" w:space="0" w:color="auto"/>
            </w:tcBorders>
            <w:vAlign w:val="center"/>
            <w:hideMark/>
          </w:tcPr>
          <w:p w:rsidR="00A11497" w:rsidRPr="00AF23E3" w:rsidRDefault="00A11497" w:rsidP="00ED7AE9">
            <w:pPr>
              <w:rPr>
                <w:rFonts w:ascii="Times New Roman" w:eastAsia="Times New Roman" w:hAnsi="Times New Roman" w:cs="Times New Roman"/>
                <w:sz w:val="28"/>
                <w:szCs w:val="28"/>
              </w:rPr>
            </w:pPr>
          </w:p>
        </w:tc>
        <w:tc>
          <w:tcPr>
            <w:tcW w:w="286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0D1B1C">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6. Творчество(из 10 баллов)</w:t>
            </w:r>
          </w:p>
        </w:tc>
        <w:tc>
          <w:tcPr>
            <w:tcW w:w="113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r>
      <w:tr w:rsidR="00A11497" w:rsidRPr="00AF23E3" w:rsidTr="000D1B1C">
        <w:tc>
          <w:tcPr>
            <w:tcW w:w="2144" w:type="dxa"/>
            <w:vMerge/>
            <w:tcBorders>
              <w:top w:val="single" w:sz="4" w:space="0" w:color="auto"/>
              <w:left w:val="single" w:sz="4" w:space="0" w:color="auto"/>
              <w:bottom w:val="single" w:sz="4" w:space="0" w:color="auto"/>
              <w:right w:val="single" w:sz="4" w:space="0" w:color="auto"/>
            </w:tcBorders>
            <w:vAlign w:val="center"/>
            <w:hideMark/>
          </w:tcPr>
          <w:p w:rsidR="00A11497" w:rsidRPr="00AF23E3" w:rsidRDefault="00A11497" w:rsidP="00ED7AE9">
            <w:pPr>
              <w:rPr>
                <w:rFonts w:ascii="Times New Roman" w:eastAsia="Times New Roman" w:hAnsi="Times New Roman" w:cs="Times New Roman"/>
                <w:sz w:val="28"/>
                <w:szCs w:val="28"/>
              </w:rPr>
            </w:pPr>
          </w:p>
        </w:tc>
        <w:tc>
          <w:tcPr>
            <w:tcW w:w="286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0D1B1C">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7. Практическая деятельность(из 10 баллов)</w:t>
            </w:r>
          </w:p>
        </w:tc>
        <w:tc>
          <w:tcPr>
            <w:tcW w:w="113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r>
      <w:tr w:rsidR="00A11497" w:rsidRPr="00AF23E3" w:rsidTr="000D1B1C">
        <w:tc>
          <w:tcPr>
            <w:tcW w:w="2144" w:type="dxa"/>
            <w:vMerge/>
            <w:tcBorders>
              <w:top w:val="single" w:sz="4" w:space="0" w:color="auto"/>
              <w:left w:val="single" w:sz="4" w:space="0" w:color="auto"/>
              <w:bottom w:val="single" w:sz="4" w:space="0" w:color="auto"/>
              <w:right w:val="single" w:sz="4" w:space="0" w:color="auto"/>
            </w:tcBorders>
            <w:vAlign w:val="center"/>
            <w:hideMark/>
          </w:tcPr>
          <w:p w:rsidR="00A11497" w:rsidRPr="00AF23E3" w:rsidRDefault="00A11497" w:rsidP="00ED7AE9">
            <w:pPr>
              <w:rPr>
                <w:rFonts w:ascii="Times New Roman" w:eastAsia="Times New Roman" w:hAnsi="Times New Roman" w:cs="Times New Roman"/>
                <w:sz w:val="28"/>
                <w:szCs w:val="28"/>
              </w:rPr>
            </w:pPr>
          </w:p>
        </w:tc>
        <w:tc>
          <w:tcPr>
            <w:tcW w:w="286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0D1B1C">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8. Умение работать в команде(из 10 баллов)</w:t>
            </w:r>
          </w:p>
        </w:tc>
        <w:tc>
          <w:tcPr>
            <w:tcW w:w="113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r>
      <w:tr w:rsidR="00A11497" w:rsidRPr="00AF23E3" w:rsidTr="000D1B1C">
        <w:tc>
          <w:tcPr>
            <w:tcW w:w="2144" w:type="dxa"/>
            <w:vMerge/>
            <w:tcBorders>
              <w:top w:val="single" w:sz="4" w:space="0" w:color="auto"/>
              <w:left w:val="single" w:sz="4" w:space="0" w:color="auto"/>
              <w:bottom w:val="single" w:sz="4" w:space="0" w:color="auto"/>
              <w:right w:val="single" w:sz="4" w:space="0" w:color="auto"/>
            </w:tcBorders>
            <w:vAlign w:val="center"/>
            <w:hideMark/>
          </w:tcPr>
          <w:p w:rsidR="00A11497" w:rsidRPr="00AF23E3" w:rsidRDefault="00A11497" w:rsidP="00ED7AE9">
            <w:pPr>
              <w:rPr>
                <w:rFonts w:ascii="Times New Roman" w:eastAsia="Times New Roman" w:hAnsi="Times New Roman" w:cs="Times New Roman"/>
                <w:sz w:val="28"/>
                <w:szCs w:val="28"/>
              </w:rPr>
            </w:pPr>
          </w:p>
        </w:tc>
        <w:tc>
          <w:tcPr>
            <w:tcW w:w="286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keepNext/>
              <w:outlineLvl w:val="1"/>
              <w:rPr>
                <w:rFonts w:ascii="Times New Roman" w:eastAsia="Times New Roman" w:hAnsi="Times New Roman" w:cs="Times New Roman"/>
                <w:bCs/>
                <w:iCs/>
                <w:sz w:val="28"/>
                <w:szCs w:val="28"/>
              </w:rPr>
            </w:pPr>
            <w:r w:rsidRPr="00AF23E3">
              <w:rPr>
                <w:rFonts w:ascii="Times New Roman" w:eastAsia="Times New Roman" w:hAnsi="Times New Roman" w:cs="Times New Roman"/>
                <w:bCs/>
                <w:iCs/>
                <w:sz w:val="28"/>
                <w:szCs w:val="28"/>
              </w:rPr>
              <w:t>ИТОГО</w:t>
            </w:r>
          </w:p>
        </w:tc>
        <w:tc>
          <w:tcPr>
            <w:tcW w:w="1131"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r>
      <w:tr w:rsidR="00A11497" w:rsidRPr="00AF23E3" w:rsidTr="000D1B1C">
        <w:tc>
          <w:tcPr>
            <w:tcW w:w="5005" w:type="dxa"/>
            <w:gridSpan w:val="2"/>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jc w:val="right"/>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Среднеарифметическая величина</w:t>
            </w:r>
          </w:p>
        </w:tc>
        <w:tc>
          <w:tcPr>
            <w:tcW w:w="4111" w:type="dxa"/>
            <w:gridSpan w:val="3"/>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tc>
      </w:tr>
      <w:tr w:rsidR="00A11497" w:rsidRPr="00AF23E3" w:rsidTr="000D1B1C">
        <w:trPr>
          <w:trHeight w:val="689"/>
        </w:trPr>
        <w:tc>
          <w:tcPr>
            <w:tcW w:w="9116" w:type="dxa"/>
            <w:gridSpan w:val="5"/>
            <w:tcBorders>
              <w:top w:val="single" w:sz="4" w:space="0" w:color="auto"/>
              <w:left w:val="single" w:sz="4" w:space="0" w:color="auto"/>
              <w:bottom w:val="nil"/>
              <w:right w:val="single" w:sz="4" w:space="0" w:color="auto"/>
            </w:tcBorders>
            <w:hideMark/>
          </w:tcPr>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от 85 до 100 баллов – «5»</w:t>
            </w:r>
          </w:p>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от 70 до 85 баллов – «4»</w:t>
            </w:r>
          </w:p>
          <w:p w:rsidR="00A11497" w:rsidRPr="00AF23E3" w:rsidRDefault="00A11497" w:rsidP="00ED7AE9">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от 50 до 70 баллов – «3»</w:t>
            </w:r>
          </w:p>
        </w:tc>
      </w:tr>
      <w:tr w:rsidR="00A11497" w:rsidRPr="00AF23E3" w:rsidTr="000D1B1C">
        <w:trPr>
          <w:trHeight w:val="363"/>
        </w:trPr>
        <w:tc>
          <w:tcPr>
            <w:tcW w:w="6136" w:type="dxa"/>
            <w:gridSpan w:val="3"/>
            <w:tcBorders>
              <w:top w:val="nil"/>
              <w:left w:val="single" w:sz="4" w:space="0" w:color="auto"/>
              <w:bottom w:val="single" w:sz="4" w:space="0" w:color="auto"/>
              <w:right w:val="single" w:sz="4" w:space="0" w:color="auto"/>
            </w:tcBorders>
            <w:hideMark/>
          </w:tcPr>
          <w:p w:rsidR="00A11497" w:rsidRPr="00AF23E3" w:rsidRDefault="00A11497" w:rsidP="00ED7AE9">
            <w:pPr>
              <w:tabs>
                <w:tab w:val="left" w:pos="3918"/>
              </w:tabs>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менее 50 баллов – «2»</w:t>
            </w:r>
          </w:p>
        </w:tc>
        <w:tc>
          <w:tcPr>
            <w:tcW w:w="2980" w:type="dxa"/>
            <w:gridSpan w:val="2"/>
            <w:tcBorders>
              <w:top w:val="single" w:sz="4" w:space="0" w:color="auto"/>
              <w:left w:val="single" w:sz="4" w:space="0" w:color="auto"/>
              <w:bottom w:val="single" w:sz="4" w:space="0" w:color="auto"/>
              <w:right w:val="single" w:sz="4" w:space="0" w:color="auto"/>
            </w:tcBorders>
            <w:hideMark/>
          </w:tcPr>
          <w:p w:rsidR="00A11497" w:rsidRPr="00AF23E3" w:rsidRDefault="00A11497" w:rsidP="00ED7AE9">
            <w:pPr>
              <w:keepNext/>
              <w:outlineLvl w:val="2"/>
              <w:rPr>
                <w:rFonts w:ascii="Times New Roman" w:eastAsia="Times New Roman" w:hAnsi="Times New Roman" w:cs="Times New Roman"/>
                <w:bCs/>
                <w:sz w:val="28"/>
                <w:szCs w:val="28"/>
              </w:rPr>
            </w:pPr>
            <w:r w:rsidRPr="00AF23E3">
              <w:rPr>
                <w:rFonts w:ascii="Times New Roman" w:eastAsia="Times New Roman" w:hAnsi="Times New Roman" w:cs="Times New Roman"/>
                <w:bCs/>
                <w:sz w:val="28"/>
                <w:szCs w:val="28"/>
              </w:rPr>
              <w:t>Оценка</w:t>
            </w:r>
          </w:p>
        </w:tc>
      </w:tr>
    </w:tbl>
    <w:p w:rsidR="000D1B1C" w:rsidRDefault="00A11497" w:rsidP="000D1B1C">
      <w:pPr>
        <w:rPr>
          <w:rFonts w:ascii="Times New Roman" w:eastAsia="Times New Roman" w:hAnsi="Times New Roman" w:cs="Times New Roman"/>
          <w:sz w:val="28"/>
          <w:szCs w:val="28"/>
        </w:rPr>
      </w:pPr>
      <w:r w:rsidRPr="00AF23E3">
        <w:rPr>
          <w:rFonts w:ascii="Times New Roman" w:eastAsia="Times New Roman" w:hAnsi="Times New Roman" w:cs="Times New Roman"/>
          <w:sz w:val="28"/>
          <w:szCs w:val="28"/>
        </w:rPr>
        <w:t xml:space="preserve">  </w:t>
      </w:r>
    </w:p>
    <w:p w:rsidR="00A11497" w:rsidRDefault="00A11497" w:rsidP="000D1B1C">
      <w:pPr>
        <w:spacing w:after="0" w:line="360" w:lineRule="auto"/>
        <w:ind w:firstLine="709"/>
        <w:jc w:val="both"/>
        <w:rPr>
          <w:rFonts w:ascii="Times New Roman" w:hAnsi="Times New Roman"/>
          <w:sz w:val="28"/>
          <w:szCs w:val="28"/>
        </w:rPr>
      </w:pPr>
      <w:r w:rsidRPr="00AF23E3">
        <w:rPr>
          <w:rFonts w:ascii="Times New Roman" w:hAnsi="Times New Roman"/>
          <w:sz w:val="28"/>
          <w:szCs w:val="28"/>
        </w:rPr>
        <w:t>После презентации учитель подводит общий итог относительно качества проекта. Предлагает рекомендации (или решения) о практическом внедрении проекта.</w:t>
      </w:r>
    </w:p>
    <w:p w:rsidR="00846857" w:rsidRDefault="00846857" w:rsidP="00A11497">
      <w:pPr>
        <w:pStyle w:val="a7"/>
        <w:spacing w:before="0" w:line="360" w:lineRule="auto"/>
        <w:ind w:firstLine="709"/>
        <w:rPr>
          <w:rFonts w:ascii="Times New Roman" w:hAnsi="Times New Roman"/>
          <w:sz w:val="28"/>
          <w:szCs w:val="28"/>
        </w:rPr>
      </w:pPr>
    </w:p>
    <w:p w:rsidR="000D1B1C" w:rsidRDefault="000D1B1C" w:rsidP="00A11497">
      <w:pPr>
        <w:pStyle w:val="a7"/>
        <w:spacing w:before="0" w:line="360" w:lineRule="auto"/>
        <w:ind w:firstLine="709"/>
        <w:rPr>
          <w:rFonts w:ascii="Times New Roman" w:hAnsi="Times New Roman"/>
          <w:sz w:val="28"/>
          <w:szCs w:val="28"/>
        </w:rPr>
      </w:pPr>
    </w:p>
    <w:p w:rsidR="000D1B1C" w:rsidRDefault="000D1B1C" w:rsidP="00A11497">
      <w:pPr>
        <w:pStyle w:val="a7"/>
        <w:spacing w:before="0" w:line="360" w:lineRule="auto"/>
        <w:ind w:firstLine="709"/>
        <w:rPr>
          <w:rFonts w:ascii="Times New Roman" w:hAnsi="Times New Roman"/>
          <w:sz w:val="28"/>
          <w:szCs w:val="28"/>
        </w:rPr>
      </w:pPr>
    </w:p>
    <w:p w:rsidR="003B73EF" w:rsidRPr="00B41346" w:rsidRDefault="007E3EB3" w:rsidP="003B73E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СПИСОК </w:t>
      </w:r>
      <w:r w:rsidR="003B73EF" w:rsidRPr="00B41346">
        <w:rPr>
          <w:rFonts w:ascii="Times New Roman" w:hAnsi="Times New Roman" w:cs="Times New Roman"/>
          <w:b/>
          <w:sz w:val="28"/>
          <w:szCs w:val="28"/>
        </w:rPr>
        <w:t xml:space="preserve"> ЛИТЕРАТУРЫ</w:t>
      </w:r>
    </w:p>
    <w:p w:rsidR="003B73EF" w:rsidRPr="00B41346" w:rsidRDefault="003B73EF" w:rsidP="003B73EF">
      <w:pPr>
        <w:spacing w:after="0" w:line="360" w:lineRule="auto"/>
        <w:ind w:firstLine="709"/>
        <w:jc w:val="both"/>
        <w:rPr>
          <w:rFonts w:ascii="Times New Roman" w:hAnsi="Times New Roman" w:cs="Times New Roman"/>
          <w:b/>
          <w:sz w:val="28"/>
          <w:szCs w:val="28"/>
        </w:rPr>
      </w:pPr>
      <w:r w:rsidRPr="00B41346">
        <w:rPr>
          <w:rFonts w:ascii="Times New Roman" w:hAnsi="Times New Roman" w:cs="Times New Roman"/>
          <w:b/>
          <w:sz w:val="28"/>
          <w:szCs w:val="28"/>
        </w:rPr>
        <w:t>Нормативные документы</w:t>
      </w:r>
      <w:r>
        <w:rPr>
          <w:rFonts w:ascii="Times New Roman" w:hAnsi="Times New Roman" w:cs="Times New Roman"/>
          <w:b/>
          <w:sz w:val="28"/>
          <w:szCs w:val="28"/>
        </w:rPr>
        <w:t>:</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 Федеральный закон от 29.12.2012 N 273- ФЗ «Об образовании в Российской Федерации» (с изменениями и дополнениями).</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2. Указ Президента России от 7 мая 2018 года № 204 «О национальных целях и стратегических задачах развития Российской Федерации на период до 2024 года». </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3. Указ Президента РФ от 21.07.2020 N 474 "О национальных целях развития Российской Федерации на период до 2030 года"</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4.  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№16).</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5. Постановление Правите</w:t>
      </w:r>
      <w:r w:rsidR="007E3EB3">
        <w:rPr>
          <w:rFonts w:ascii="Times New Roman" w:hAnsi="Times New Roman" w:cs="Times New Roman"/>
          <w:sz w:val="28"/>
          <w:szCs w:val="28"/>
        </w:rPr>
        <w:t>льства РФ от 26.12.2017 № 1642 «</w:t>
      </w:r>
      <w:r w:rsidRPr="00B41346">
        <w:rPr>
          <w:rFonts w:ascii="Times New Roman" w:hAnsi="Times New Roman" w:cs="Times New Roman"/>
          <w:sz w:val="28"/>
          <w:szCs w:val="28"/>
        </w:rPr>
        <w:t>Об утверждении государственной пр</w:t>
      </w:r>
      <w:r w:rsidR="007E3EB3">
        <w:rPr>
          <w:rFonts w:ascii="Times New Roman" w:hAnsi="Times New Roman" w:cs="Times New Roman"/>
          <w:sz w:val="28"/>
          <w:szCs w:val="28"/>
        </w:rPr>
        <w:t>ограммы Российской Федерации «Развитие образования»</w:t>
      </w:r>
      <w:r w:rsidRPr="00B41346">
        <w:rPr>
          <w:rFonts w:ascii="Times New Roman" w:hAnsi="Times New Roman" w:cs="Times New Roman"/>
          <w:sz w:val="28"/>
          <w:szCs w:val="28"/>
        </w:rPr>
        <w:t>.</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6.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 приказами Рособрнадзора</w:t>
      </w:r>
      <w:r w:rsidR="007E3EB3">
        <w:rPr>
          <w:rFonts w:ascii="Times New Roman" w:hAnsi="Times New Roman" w:cs="Times New Roman"/>
          <w:sz w:val="28"/>
          <w:szCs w:val="28"/>
        </w:rPr>
        <w:t xml:space="preserve"> №590, Минпросвещения России №</w:t>
      </w:r>
      <w:r w:rsidRPr="00B41346">
        <w:rPr>
          <w:rFonts w:ascii="Times New Roman" w:hAnsi="Times New Roman" w:cs="Times New Roman"/>
          <w:sz w:val="28"/>
          <w:szCs w:val="28"/>
        </w:rPr>
        <w:t xml:space="preserve"> 219 от 06.05.2019).</w:t>
      </w:r>
    </w:p>
    <w:p w:rsidR="003B73EF" w:rsidRPr="00B41346" w:rsidRDefault="003B73EF" w:rsidP="003B73EF">
      <w:pPr>
        <w:spacing w:after="0" w:line="360" w:lineRule="auto"/>
        <w:ind w:firstLine="709"/>
        <w:jc w:val="both"/>
        <w:rPr>
          <w:rFonts w:ascii="Times New Roman" w:hAnsi="Times New Roman" w:cs="Times New Roman"/>
          <w:b/>
          <w:sz w:val="28"/>
          <w:szCs w:val="28"/>
        </w:rPr>
      </w:pPr>
      <w:r w:rsidRPr="00B41346">
        <w:rPr>
          <w:rFonts w:ascii="Times New Roman" w:hAnsi="Times New Roman" w:cs="Times New Roman"/>
          <w:b/>
          <w:sz w:val="28"/>
          <w:szCs w:val="28"/>
        </w:rPr>
        <w:t>Основная литература</w:t>
      </w:r>
      <w:r>
        <w:rPr>
          <w:rFonts w:ascii="Times New Roman" w:hAnsi="Times New Roman" w:cs="Times New Roman"/>
          <w:b/>
          <w:sz w:val="28"/>
          <w:szCs w:val="28"/>
        </w:rPr>
        <w:t>:</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 Глобальная конкурентоспособность российского образования: материалы для дискуссии / И. В. Абанкина, А. А. Беликов, О. С. Гапонова, Ф. Ф. Дудырев, Ю. Н. Корешникова, И. А. Коршунов, С. Г. Косарецкий, Т. А. Мерцалова, А. К. Нисская, Д. П. Платонова, П. С. Сорокин, Б. М. Таловская, И. Д. Фрумин; Национальный исследовательский университет «Высшая школа экономики», Институт образования. М.: НИУ ВШЭ, 2017. - 112 с. (Современная аналитика образования. №3</w:t>
      </w:r>
      <w:r w:rsidR="007E3EB3">
        <w:rPr>
          <w:rFonts w:ascii="Times New Roman" w:hAnsi="Times New Roman" w:cs="Times New Roman"/>
          <w:sz w:val="28"/>
          <w:szCs w:val="28"/>
        </w:rPr>
        <w:t xml:space="preserve"> </w:t>
      </w:r>
      <w:r w:rsidRPr="00B41346">
        <w:rPr>
          <w:rFonts w:ascii="Times New Roman" w:hAnsi="Times New Roman" w:cs="Times New Roman"/>
          <w:sz w:val="28"/>
          <w:szCs w:val="28"/>
        </w:rPr>
        <w:t>(20).</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lastRenderedPageBreak/>
        <w:t xml:space="preserve">2. Ковалева Г. С. Возможные направления совершенствования общего образования для обеспечения инновационного развития страны (по результатам международных исследований качества общего образования): материалы к заседанию Президиума РАО 27 июня 2018 года // Официальный сайт «Центр оценки качества образования ИСРО РАО». </w:t>
      </w:r>
      <w:r w:rsidRPr="00B41346">
        <w:rPr>
          <w:rFonts w:ascii="Times New Roman" w:hAnsi="Times New Roman" w:cs="Times New Roman"/>
          <w:sz w:val="28"/>
          <w:szCs w:val="28"/>
          <w:lang w:val="en-US"/>
        </w:rPr>
        <w:t>URL</w:t>
      </w:r>
      <w:r w:rsidRPr="00B41346">
        <w:rPr>
          <w:rFonts w:ascii="Times New Roman" w:hAnsi="Times New Roman" w:cs="Times New Roman"/>
          <w:sz w:val="28"/>
          <w:szCs w:val="28"/>
        </w:rPr>
        <w:t xml:space="preserve">: </w:t>
      </w:r>
      <w:r w:rsidR="007E3EB3" w:rsidRPr="007E3EB3">
        <w:rPr>
          <w:rFonts w:ascii="Times New Roman" w:hAnsi="Times New Roman" w:cs="Times New Roman"/>
          <w:sz w:val="28"/>
          <w:szCs w:val="28"/>
        </w:rPr>
        <w:t>[</w:t>
      </w:r>
      <w:r w:rsidR="007E3EB3">
        <w:rPr>
          <w:rFonts w:ascii="Times New Roman" w:hAnsi="Times New Roman" w:cs="Times New Roman"/>
          <w:sz w:val="28"/>
          <w:szCs w:val="28"/>
        </w:rPr>
        <w:t>Электронный ресурс</w:t>
      </w:r>
      <w:r w:rsidR="007E3EB3" w:rsidRPr="007E3EB3">
        <w:rPr>
          <w:rFonts w:ascii="Times New Roman" w:hAnsi="Times New Roman" w:cs="Times New Roman"/>
          <w:sz w:val="28"/>
          <w:szCs w:val="28"/>
        </w:rPr>
        <w:t xml:space="preserve">] </w:t>
      </w:r>
      <w:r w:rsidR="007E3EB3">
        <w:rPr>
          <w:rFonts w:ascii="Times New Roman" w:hAnsi="Times New Roman" w:cs="Times New Roman"/>
          <w:sz w:val="28"/>
          <w:szCs w:val="28"/>
        </w:rPr>
        <w:t xml:space="preserve">Режим доступа: </w:t>
      </w:r>
      <w:r w:rsidRPr="00B41346">
        <w:rPr>
          <w:rFonts w:ascii="Times New Roman" w:hAnsi="Times New Roman" w:cs="Times New Roman"/>
          <w:sz w:val="28"/>
          <w:szCs w:val="28"/>
          <w:lang w:val="en-US"/>
        </w:rPr>
        <w:t>http</w:t>
      </w:r>
      <w:r w:rsidRPr="00B41346">
        <w:rPr>
          <w:rFonts w:ascii="Times New Roman" w:hAnsi="Times New Roman" w:cs="Times New Roman"/>
          <w:sz w:val="28"/>
          <w:szCs w:val="28"/>
        </w:rPr>
        <w:t>://</w:t>
      </w:r>
      <w:r w:rsidRPr="00B41346">
        <w:rPr>
          <w:rFonts w:ascii="Times New Roman" w:hAnsi="Times New Roman" w:cs="Times New Roman"/>
          <w:sz w:val="28"/>
          <w:szCs w:val="28"/>
          <w:lang w:val="en-US"/>
        </w:rPr>
        <w:t>www</w:t>
      </w:r>
      <w:r w:rsidRPr="00B41346">
        <w:rPr>
          <w:rFonts w:ascii="Times New Roman" w:hAnsi="Times New Roman" w:cs="Times New Roman"/>
          <w:sz w:val="28"/>
          <w:szCs w:val="28"/>
        </w:rPr>
        <w:t>.</w:t>
      </w:r>
      <w:r w:rsidRPr="00B41346">
        <w:rPr>
          <w:rFonts w:ascii="Times New Roman" w:hAnsi="Times New Roman" w:cs="Times New Roman"/>
          <w:sz w:val="28"/>
          <w:szCs w:val="28"/>
          <w:lang w:val="en-US"/>
        </w:rPr>
        <w:t>centeroko</w:t>
      </w:r>
      <w:r w:rsidRPr="00B41346">
        <w:rPr>
          <w:rFonts w:ascii="Times New Roman" w:hAnsi="Times New Roman" w:cs="Times New Roman"/>
          <w:sz w:val="28"/>
          <w:szCs w:val="28"/>
        </w:rPr>
        <w:t xml:space="preserve">. </w:t>
      </w:r>
      <w:r w:rsidRPr="00B41346">
        <w:rPr>
          <w:rFonts w:ascii="Times New Roman" w:hAnsi="Times New Roman" w:cs="Times New Roman"/>
          <w:sz w:val="28"/>
          <w:szCs w:val="28"/>
          <w:lang w:val="en-US"/>
        </w:rPr>
        <w:t>ru</w:t>
      </w:r>
      <w:r w:rsidRPr="00B41346">
        <w:rPr>
          <w:rFonts w:ascii="Times New Roman" w:hAnsi="Times New Roman" w:cs="Times New Roman"/>
          <w:sz w:val="28"/>
          <w:szCs w:val="28"/>
        </w:rPr>
        <w:t>/</w:t>
      </w:r>
      <w:r w:rsidRPr="00B41346">
        <w:rPr>
          <w:rFonts w:ascii="Times New Roman" w:hAnsi="Times New Roman" w:cs="Times New Roman"/>
          <w:sz w:val="28"/>
          <w:szCs w:val="28"/>
          <w:lang w:val="en-US"/>
        </w:rPr>
        <w:t>public</w:t>
      </w:r>
      <w:r w:rsidRPr="00B41346">
        <w:rPr>
          <w:rFonts w:ascii="Times New Roman" w:hAnsi="Times New Roman" w:cs="Times New Roman"/>
          <w:sz w:val="28"/>
          <w:szCs w:val="28"/>
        </w:rPr>
        <w:t>.</w:t>
      </w:r>
      <w:r w:rsidRPr="00B41346">
        <w:rPr>
          <w:rFonts w:ascii="Times New Roman" w:hAnsi="Times New Roman" w:cs="Times New Roman"/>
          <w:sz w:val="28"/>
          <w:szCs w:val="28"/>
          <w:lang w:val="en-US"/>
        </w:rPr>
        <w:t>html</w:t>
      </w:r>
      <w:r w:rsidRPr="00B41346">
        <w:rPr>
          <w:rFonts w:ascii="Times New Roman" w:hAnsi="Times New Roman" w:cs="Times New Roman"/>
          <w:sz w:val="28"/>
          <w:szCs w:val="28"/>
        </w:rPr>
        <w:t xml:space="preserve"> (дата обращения: 15.05.2020).</w:t>
      </w:r>
    </w:p>
    <w:p w:rsidR="001370CF" w:rsidRPr="00915076" w:rsidRDefault="003B73EF" w:rsidP="001370C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3. </w:t>
      </w:r>
      <w:r w:rsidR="001370CF" w:rsidRPr="00915076">
        <w:rPr>
          <w:rFonts w:ascii="Times New Roman" w:hAnsi="Times New Roman" w:cs="Times New Roman"/>
          <w:sz w:val="28"/>
          <w:szCs w:val="28"/>
        </w:rPr>
        <w:t>Коваль Т.В., Дюкова С.Е. ГЛОБАЛЬНЫЕ КОМПЕТЕНЦИИ - НОВЫЙ КОМПОНЕНТ ФУНКЦИОНАЛЬНОЙ ГРАМОТНОСТИ // Отечественная и зарубежная педагогика. 2019.</w:t>
      </w:r>
      <w:r w:rsidR="008A0C6E">
        <w:rPr>
          <w:rFonts w:ascii="Times New Roman" w:hAnsi="Times New Roman" w:cs="Times New Roman"/>
          <w:sz w:val="28"/>
          <w:szCs w:val="28"/>
        </w:rPr>
        <w:t xml:space="preserve"> Т. 1. № 4 (61). С. 112-123.</w:t>
      </w:r>
    </w:p>
    <w:p w:rsidR="003B73EF" w:rsidRDefault="001370CF" w:rsidP="001370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B73EF" w:rsidRPr="00B41346">
        <w:rPr>
          <w:rFonts w:ascii="Times New Roman" w:hAnsi="Times New Roman" w:cs="Times New Roman"/>
          <w:sz w:val="28"/>
          <w:szCs w:val="28"/>
        </w:rPr>
        <w:t>Короткина И. Б. Академическая грамотность и система оценки в парадигме образования // Ценности и смыслы. 2017. № 5(51). С. 20–31.</w:t>
      </w:r>
    </w:p>
    <w:p w:rsidR="003B73EF" w:rsidRPr="00B41346" w:rsidRDefault="008A0C6E" w:rsidP="003B7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B73EF">
        <w:rPr>
          <w:rFonts w:ascii="Times New Roman" w:hAnsi="Times New Roman" w:cs="Times New Roman"/>
          <w:sz w:val="28"/>
          <w:szCs w:val="28"/>
        </w:rPr>
        <w:t>.</w:t>
      </w:r>
      <w:r w:rsidR="003B73EF" w:rsidRPr="003B73EF">
        <w:rPr>
          <w:rFonts w:ascii="Times New Roman" w:hAnsi="Times New Roman" w:cs="Times New Roman"/>
          <w:sz w:val="28"/>
          <w:szCs w:val="28"/>
        </w:rPr>
        <w:t xml:space="preserve">Микешина Л. А. Философия познания: полемические главы. М.: </w:t>
      </w:r>
      <w:r w:rsidR="006D5D5F">
        <w:rPr>
          <w:rFonts w:ascii="Times New Roman" w:hAnsi="Times New Roman" w:cs="Times New Roman"/>
          <w:sz w:val="28"/>
          <w:szCs w:val="28"/>
        </w:rPr>
        <w:t>Прогресс-Традиция, 2002. 622 с.</w:t>
      </w:r>
    </w:p>
    <w:p w:rsidR="001370CF" w:rsidRDefault="008A0C6E" w:rsidP="00137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B73EF" w:rsidRPr="00B41346">
        <w:rPr>
          <w:rFonts w:ascii="Times New Roman" w:hAnsi="Times New Roman" w:cs="Times New Roman"/>
          <w:sz w:val="28"/>
          <w:szCs w:val="28"/>
        </w:rPr>
        <w:t xml:space="preserve">. </w:t>
      </w:r>
      <w:r w:rsidR="001370CF" w:rsidRPr="001370CF">
        <w:rPr>
          <w:rFonts w:ascii="Times New Roman" w:hAnsi="Times New Roman" w:cs="Times New Roman"/>
          <w:sz w:val="28"/>
          <w:szCs w:val="28"/>
        </w:rPr>
        <w:tab/>
        <w:t>Ратнер М., Ратнер Д. «Нанотехнология: простое объяснение очередной гениальной идеи», Изд-во «Вильямс», 2005.</w:t>
      </w:r>
    </w:p>
    <w:p w:rsidR="006D5D5F" w:rsidRDefault="008A0C6E" w:rsidP="003B7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370CF">
        <w:rPr>
          <w:rFonts w:ascii="Times New Roman" w:hAnsi="Times New Roman" w:cs="Times New Roman"/>
          <w:sz w:val="28"/>
          <w:szCs w:val="28"/>
        </w:rPr>
        <w:t xml:space="preserve">. </w:t>
      </w:r>
      <w:r w:rsidR="006D5D5F" w:rsidRPr="006D5D5F">
        <w:rPr>
          <w:rFonts w:ascii="Times New Roman" w:hAnsi="Times New Roman" w:cs="Times New Roman"/>
          <w:sz w:val="28"/>
          <w:szCs w:val="28"/>
        </w:rPr>
        <w:t>Образовательная система «Школа 2100». Педагогика здравого смысла / под ред. А. А. Леонтьева. М.: Баласс, 2003. С. 35.</w:t>
      </w:r>
    </w:p>
    <w:p w:rsidR="003B73EF" w:rsidRPr="00B41346" w:rsidRDefault="008A0C6E" w:rsidP="003B7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370CF">
        <w:rPr>
          <w:rFonts w:ascii="Times New Roman" w:hAnsi="Times New Roman" w:cs="Times New Roman"/>
          <w:sz w:val="28"/>
          <w:szCs w:val="28"/>
        </w:rPr>
        <w:t>.</w:t>
      </w:r>
      <w:r w:rsidR="003B73EF" w:rsidRPr="00B41346">
        <w:rPr>
          <w:rFonts w:ascii="Times New Roman" w:hAnsi="Times New Roman" w:cs="Times New Roman"/>
          <w:sz w:val="28"/>
          <w:szCs w:val="28"/>
        </w:rPr>
        <w:t xml:space="preserve">Сущность задачного подхода // Дидактор. Педагогическая практика. URL: </w:t>
      </w:r>
      <w:r w:rsidR="007E3EB3" w:rsidRPr="007E3EB3">
        <w:rPr>
          <w:rFonts w:ascii="Times New Roman" w:hAnsi="Times New Roman" w:cs="Times New Roman"/>
          <w:sz w:val="28"/>
          <w:szCs w:val="28"/>
        </w:rPr>
        <w:t>[</w:t>
      </w:r>
      <w:r w:rsidR="007E3EB3">
        <w:rPr>
          <w:rFonts w:ascii="Times New Roman" w:hAnsi="Times New Roman" w:cs="Times New Roman"/>
          <w:sz w:val="28"/>
          <w:szCs w:val="28"/>
        </w:rPr>
        <w:t>Электронный ресурс</w:t>
      </w:r>
      <w:r w:rsidR="007E3EB3" w:rsidRPr="007E3EB3">
        <w:rPr>
          <w:rFonts w:ascii="Times New Roman" w:hAnsi="Times New Roman" w:cs="Times New Roman"/>
          <w:sz w:val="28"/>
          <w:szCs w:val="28"/>
        </w:rPr>
        <w:t xml:space="preserve">] </w:t>
      </w:r>
      <w:r w:rsidR="007E3EB3">
        <w:rPr>
          <w:rFonts w:ascii="Times New Roman" w:hAnsi="Times New Roman" w:cs="Times New Roman"/>
          <w:sz w:val="28"/>
          <w:szCs w:val="28"/>
        </w:rPr>
        <w:t>Режим доступа:</w:t>
      </w:r>
      <w:r w:rsidR="007E3EB3" w:rsidRPr="00B41346">
        <w:rPr>
          <w:rFonts w:ascii="Times New Roman" w:hAnsi="Times New Roman" w:cs="Times New Roman"/>
          <w:sz w:val="28"/>
          <w:szCs w:val="28"/>
        </w:rPr>
        <w:t xml:space="preserve"> </w:t>
      </w:r>
      <w:r w:rsidR="003B73EF" w:rsidRPr="00B41346">
        <w:rPr>
          <w:rFonts w:ascii="Times New Roman" w:hAnsi="Times New Roman" w:cs="Times New Roman"/>
          <w:sz w:val="28"/>
          <w:szCs w:val="28"/>
        </w:rPr>
        <w:t>http://didaktor.ru/sushhnostzadachnogo-podxoda-v-obuchenii/ (дата обращения: 30.06.2019).</w:t>
      </w:r>
    </w:p>
    <w:p w:rsidR="003B73EF" w:rsidRPr="00B41346" w:rsidRDefault="008A0C6E" w:rsidP="003B7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B73EF" w:rsidRPr="00B41346">
        <w:rPr>
          <w:rFonts w:ascii="Times New Roman" w:hAnsi="Times New Roman" w:cs="Times New Roman"/>
          <w:sz w:val="28"/>
          <w:szCs w:val="28"/>
        </w:rPr>
        <w:t xml:space="preserve">.  Таксономия учебных задач по Д. Толлингеровой // Образование и наука. URL: </w:t>
      </w:r>
      <w:r w:rsidR="007E3EB3" w:rsidRPr="007E3EB3">
        <w:rPr>
          <w:rFonts w:ascii="Times New Roman" w:hAnsi="Times New Roman" w:cs="Times New Roman"/>
          <w:sz w:val="28"/>
          <w:szCs w:val="28"/>
        </w:rPr>
        <w:t>[</w:t>
      </w:r>
      <w:r w:rsidR="007E3EB3">
        <w:rPr>
          <w:rFonts w:ascii="Times New Roman" w:hAnsi="Times New Roman" w:cs="Times New Roman"/>
          <w:sz w:val="28"/>
          <w:szCs w:val="28"/>
        </w:rPr>
        <w:t>Электронный ресурс</w:t>
      </w:r>
      <w:r w:rsidR="007E3EB3" w:rsidRPr="007E3EB3">
        <w:rPr>
          <w:rFonts w:ascii="Times New Roman" w:hAnsi="Times New Roman" w:cs="Times New Roman"/>
          <w:sz w:val="28"/>
          <w:szCs w:val="28"/>
        </w:rPr>
        <w:t xml:space="preserve">] </w:t>
      </w:r>
      <w:r w:rsidR="007E3EB3">
        <w:rPr>
          <w:rFonts w:ascii="Times New Roman" w:hAnsi="Times New Roman" w:cs="Times New Roman"/>
          <w:sz w:val="28"/>
          <w:szCs w:val="28"/>
        </w:rPr>
        <w:t>Режим доступа:</w:t>
      </w:r>
      <w:r w:rsidR="007E3EB3" w:rsidRPr="00B41346">
        <w:rPr>
          <w:rFonts w:ascii="Times New Roman" w:hAnsi="Times New Roman" w:cs="Times New Roman"/>
          <w:sz w:val="28"/>
          <w:szCs w:val="28"/>
        </w:rPr>
        <w:t xml:space="preserve"> </w:t>
      </w:r>
      <w:r w:rsidR="003B73EF" w:rsidRPr="00B41346">
        <w:rPr>
          <w:rFonts w:ascii="Times New Roman" w:hAnsi="Times New Roman" w:cs="Times New Roman"/>
          <w:sz w:val="28"/>
          <w:szCs w:val="28"/>
        </w:rPr>
        <w:t>https://pandia.ru/text/80 /574/40529.php (дата обращения: 30.06.2020).</w:t>
      </w:r>
    </w:p>
    <w:p w:rsidR="003B73EF" w:rsidRPr="00B41346" w:rsidRDefault="008A0C6E" w:rsidP="003B7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B73EF" w:rsidRPr="00B41346">
        <w:rPr>
          <w:rFonts w:ascii="Times New Roman" w:hAnsi="Times New Roman" w:cs="Times New Roman"/>
          <w:sz w:val="28"/>
          <w:szCs w:val="28"/>
        </w:rPr>
        <w:t xml:space="preserve">.  Универсальные компетентности и новая грамотность: чему учить сегодня для успеха завтра. Предварительные выводы международного доклада о тенденциях трансформации школьного образования / И. Д. Фрумин, М. С. Добрякова, К. А. Баранников, И. М. Реморенко; Национальный исследовательский университет «Высшая школа экономики», </w:t>
      </w:r>
      <w:r w:rsidR="003B73EF" w:rsidRPr="00B41346">
        <w:rPr>
          <w:rFonts w:ascii="Times New Roman" w:hAnsi="Times New Roman" w:cs="Times New Roman"/>
          <w:sz w:val="28"/>
          <w:szCs w:val="28"/>
        </w:rPr>
        <w:lastRenderedPageBreak/>
        <w:t>Институт образования. М.: НИУ ВШЭ, 2018. – 28 с. (Современная аналитика образования. №2 (19).</w:t>
      </w:r>
    </w:p>
    <w:p w:rsidR="003B73EF" w:rsidRDefault="008A0C6E" w:rsidP="003B73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11</w:t>
      </w:r>
      <w:r w:rsidR="003B73EF" w:rsidRPr="00B41346">
        <w:rPr>
          <w:rFonts w:ascii="Times New Roman" w:hAnsi="Times New Roman" w:cs="Times New Roman"/>
          <w:sz w:val="28"/>
          <w:szCs w:val="28"/>
        </w:rPr>
        <w:t>. Сборник информационных и методических материалов для педагогов: М.: НИУ ВШЭ, 2020. –  89 с.</w:t>
      </w:r>
    </w:p>
    <w:p w:rsidR="00C50969" w:rsidRPr="00C50969" w:rsidRDefault="00C50969" w:rsidP="003B7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50969">
        <w:rPr>
          <w:rFonts w:ascii="Times New Roman" w:hAnsi="Times New Roman" w:cs="Times New Roman"/>
          <w:sz w:val="28"/>
          <w:szCs w:val="28"/>
        </w:rPr>
        <w:t>.</w:t>
      </w:r>
      <w:r w:rsidRPr="00C50969">
        <w:t xml:space="preserve"> </w:t>
      </w:r>
      <w:r w:rsidRPr="00C50969">
        <w:rPr>
          <w:rFonts w:ascii="Times New Roman" w:hAnsi="Times New Roman" w:cs="Times New Roman"/>
          <w:sz w:val="28"/>
          <w:szCs w:val="28"/>
        </w:rPr>
        <w:t xml:space="preserve">Формирование и оценка функциональной грамотности учащихся: Учебно-методическое пособие / И. Ю. Алексашина, О. А. Абдулаева, Ю. П. Киселев; науч. ред. И. Ю. Алексашина. — СПб. : КАРО, 2019. — 160 с. — (Петербургский вектор введения ФГОС ООО). </w:t>
      </w:r>
      <w:r w:rsidRPr="00C50969">
        <w:rPr>
          <w:rFonts w:ascii="Times New Roman" w:hAnsi="Times New Roman" w:cs="Times New Roman"/>
          <w:sz w:val="28"/>
          <w:szCs w:val="28"/>
          <w:lang w:val="en-US"/>
        </w:rPr>
        <w:t>ISBN</w:t>
      </w:r>
      <w:r w:rsidRPr="00C50969">
        <w:rPr>
          <w:rFonts w:ascii="Times New Roman" w:hAnsi="Times New Roman" w:cs="Times New Roman"/>
          <w:sz w:val="28"/>
          <w:szCs w:val="28"/>
        </w:rPr>
        <w:t xml:space="preserve"> 978-5-9925-1413-1.</w:t>
      </w:r>
    </w:p>
    <w:p w:rsidR="003B73EF" w:rsidRPr="00B41346" w:rsidRDefault="00C50969" w:rsidP="003B7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50969">
        <w:rPr>
          <w:rFonts w:ascii="Times New Roman" w:hAnsi="Times New Roman" w:cs="Times New Roman"/>
          <w:sz w:val="28"/>
          <w:szCs w:val="28"/>
        </w:rPr>
        <w:t>3</w:t>
      </w:r>
      <w:r w:rsidR="003B73EF" w:rsidRPr="00B41346">
        <w:rPr>
          <w:rFonts w:ascii="Times New Roman" w:hAnsi="Times New Roman" w:cs="Times New Roman"/>
          <w:sz w:val="28"/>
          <w:szCs w:val="28"/>
        </w:rPr>
        <w:t>. Я – эффективный директор: как разработать и реализовать программу улучшения образовательных результатов учащихся школы: учебно-методическое пособие / [сост. Н.В. Бысик и др.]. – М.: Университетская книга, 2018. – 112 с.</w:t>
      </w:r>
    </w:p>
    <w:p w:rsidR="003B73EF" w:rsidRPr="00B41346" w:rsidRDefault="003B73EF" w:rsidP="003B73EF">
      <w:pPr>
        <w:spacing w:after="0" w:line="360" w:lineRule="auto"/>
        <w:ind w:firstLine="709"/>
        <w:jc w:val="both"/>
        <w:rPr>
          <w:rFonts w:ascii="Times New Roman" w:hAnsi="Times New Roman" w:cs="Times New Roman"/>
          <w:b/>
          <w:sz w:val="28"/>
          <w:szCs w:val="28"/>
        </w:rPr>
      </w:pPr>
      <w:r w:rsidRPr="00B41346">
        <w:rPr>
          <w:rFonts w:ascii="Times New Roman" w:hAnsi="Times New Roman" w:cs="Times New Roman"/>
          <w:b/>
          <w:sz w:val="28"/>
          <w:szCs w:val="28"/>
        </w:rPr>
        <w:t>Дополнительная литература</w:t>
      </w:r>
      <w:r>
        <w:rPr>
          <w:rFonts w:ascii="Times New Roman" w:hAnsi="Times New Roman" w:cs="Times New Roman"/>
          <w:b/>
          <w:sz w:val="28"/>
          <w:szCs w:val="28"/>
        </w:rPr>
        <w:t>:</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 Абдулаева О. А. Педагогический потенциал учебно-познавательных задач: учебно-методическое пособие. СПб.: СПб АППО, 2010. –  74 с.</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2. Асмолов, А. Г. Как проектировать универсальные учебные действия в начальной школе: от действия к мысли</w:t>
      </w:r>
      <w:r w:rsidR="00C937FF" w:rsidRPr="00B41346">
        <w:rPr>
          <w:rFonts w:ascii="Times New Roman" w:hAnsi="Times New Roman" w:cs="Times New Roman"/>
          <w:sz w:val="28"/>
          <w:szCs w:val="28"/>
        </w:rPr>
        <w:t>:</w:t>
      </w:r>
      <w:r w:rsidRPr="00B41346">
        <w:rPr>
          <w:rFonts w:ascii="Times New Roman" w:hAnsi="Times New Roman" w:cs="Times New Roman"/>
          <w:sz w:val="28"/>
          <w:szCs w:val="28"/>
        </w:rPr>
        <w:t xml:space="preserve"> пос. для учителя / А.Г. Асмолов [и др.]; под ред. А.Г. Асмолова. – М.: Просвещение, 2012. – 151 с.</w:t>
      </w:r>
    </w:p>
    <w:p w:rsidR="003B73EF" w:rsidRPr="00B41346" w:rsidRDefault="003B73EF" w:rsidP="003B73EF">
      <w:pPr>
        <w:spacing w:after="0" w:line="360" w:lineRule="auto"/>
        <w:ind w:firstLine="709"/>
        <w:jc w:val="center"/>
        <w:rPr>
          <w:rFonts w:ascii="Times New Roman" w:hAnsi="Times New Roman" w:cs="Times New Roman"/>
          <w:b/>
          <w:sz w:val="28"/>
          <w:szCs w:val="28"/>
        </w:rPr>
      </w:pPr>
      <w:r w:rsidRPr="00B41346">
        <w:rPr>
          <w:rFonts w:ascii="Times New Roman" w:hAnsi="Times New Roman" w:cs="Times New Roman"/>
          <w:b/>
          <w:sz w:val="28"/>
          <w:szCs w:val="28"/>
        </w:rPr>
        <w:t>Электронные обучающие материалы</w:t>
      </w:r>
    </w:p>
    <w:p w:rsidR="003B73EF" w:rsidRPr="00B41346" w:rsidRDefault="003B73EF" w:rsidP="003B73E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Интернет-ресурсы</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1. </w:t>
      </w:r>
      <w:r w:rsidR="007E3EB3" w:rsidRPr="007E3EB3">
        <w:rPr>
          <w:rFonts w:ascii="Times New Roman" w:hAnsi="Times New Roman" w:cs="Times New Roman"/>
          <w:sz w:val="28"/>
          <w:szCs w:val="28"/>
        </w:rPr>
        <w:t>[</w:t>
      </w:r>
      <w:r w:rsidR="007E3EB3">
        <w:rPr>
          <w:rFonts w:ascii="Times New Roman" w:hAnsi="Times New Roman" w:cs="Times New Roman"/>
          <w:sz w:val="28"/>
          <w:szCs w:val="28"/>
        </w:rPr>
        <w:t>Электронный ресурс</w:t>
      </w:r>
      <w:r w:rsidR="007E3EB3" w:rsidRPr="007E3EB3">
        <w:rPr>
          <w:rFonts w:ascii="Times New Roman" w:hAnsi="Times New Roman" w:cs="Times New Roman"/>
          <w:sz w:val="28"/>
          <w:szCs w:val="28"/>
        </w:rPr>
        <w:t xml:space="preserve">] </w:t>
      </w:r>
      <w:r w:rsidR="007E3EB3">
        <w:rPr>
          <w:rFonts w:ascii="Times New Roman" w:hAnsi="Times New Roman" w:cs="Times New Roman"/>
          <w:sz w:val="28"/>
          <w:szCs w:val="28"/>
        </w:rPr>
        <w:t>Режим доступа</w:t>
      </w:r>
      <w:r w:rsidR="007E3EB3" w:rsidRPr="00B41346">
        <w:rPr>
          <w:rFonts w:ascii="Times New Roman" w:hAnsi="Times New Roman" w:cs="Times New Roman"/>
          <w:sz w:val="28"/>
          <w:szCs w:val="28"/>
        </w:rPr>
        <w:t xml:space="preserve"> </w:t>
      </w:r>
      <w:r w:rsidRPr="00B41346">
        <w:rPr>
          <w:rFonts w:ascii="Times New Roman" w:hAnsi="Times New Roman" w:cs="Times New Roman"/>
          <w:sz w:val="28"/>
          <w:szCs w:val="28"/>
        </w:rPr>
        <w:t>http://window.ed</w:t>
      </w:r>
      <w:r w:rsidR="007E3EB3">
        <w:rPr>
          <w:rFonts w:ascii="Times New Roman" w:hAnsi="Times New Roman" w:cs="Times New Roman"/>
          <w:sz w:val="28"/>
          <w:szCs w:val="28"/>
        </w:rPr>
        <w:t>u.ru/ - Информационная система «</w:t>
      </w:r>
      <w:r w:rsidRPr="00B41346">
        <w:rPr>
          <w:rFonts w:ascii="Times New Roman" w:hAnsi="Times New Roman" w:cs="Times New Roman"/>
          <w:sz w:val="28"/>
          <w:szCs w:val="28"/>
        </w:rPr>
        <w:t>Единое окно доступа к образовательным ресурсам</w:t>
      </w:r>
      <w:r w:rsidR="007E3EB3">
        <w:rPr>
          <w:rFonts w:ascii="Times New Roman" w:hAnsi="Times New Roman" w:cs="Times New Roman"/>
          <w:sz w:val="28"/>
          <w:szCs w:val="28"/>
        </w:rPr>
        <w:t>»</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2. </w:t>
      </w:r>
      <w:r w:rsidR="007E3EB3" w:rsidRPr="007E3EB3">
        <w:rPr>
          <w:rFonts w:ascii="Times New Roman" w:hAnsi="Times New Roman" w:cs="Times New Roman"/>
          <w:sz w:val="28"/>
          <w:szCs w:val="28"/>
        </w:rPr>
        <w:t>[</w:t>
      </w:r>
      <w:r w:rsidR="007E3EB3">
        <w:rPr>
          <w:rFonts w:ascii="Times New Roman" w:hAnsi="Times New Roman" w:cs="Times New Roman"/>
          <w:sz w:val="28"/>
          <w:szCs w:val="28"/>
        </w:rPr>
        <w:t>Электронный ресурс</w:t>
      </w:r>
      <w:r w:rsidR="007E3EB3" w:rsidRPr="007E3EB3">
        <w:rPr>
          <w:rFonts w:ascii="Times New Roman" w:hAnsi="Times New Roman" w:cs="Times New Roman"/>
          <w:sz w:val="28"/>
          <w:szCs w:val="28"/>
        </w:rPr>
        <w:t xml:space="preserve">] </w:t>
      </w:r>
      <w:r w:rsidR="007E3EB3">
        <w:rPr>
          <w:rFonts w:ascii="Times New Roman" w:hAnsi="Times New Roman" w:cs="Times New Roman"/>
          <w:sz w:val="28"/>
          <w:szCs w:val="28"/>
        </w:rPr>
        <w:t xml:space="preserve">Режим доступа: </w:t>
      </w:r>
      <w:r w:rsidRPr="00B41346">
        <w:rPr>
          <w:rFonts w:ascii="Times New Roman" w:hAnsi="Times New Roman" w:cs="Times New Roman"/>
          <w:sz w:val="28"/>
          <w:szCs w:val="28"/>
        </w:rPr>
        <w:t xml:space="preserve">https://edu.gov.ru/ - Официальный сайт Министерства просвещения Российской Федерации </w:t>
      </w:r>
    </w:p>
    <w:p w:rsidR="003B73EF" w:rsidRPr="00B41346"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3. </w:t>
      </w:r>
      <w:r w:rsidR="007E3EB3" w:rsidRPr="007E3EB3">
        <w:rPr>
          <w:rFonts w:ascii="Times New Roman" w:hAnsi="Times New Roman" w:cs="Times New Roman"/>
          <w:sz w:val="28"/>
          <w:szCs w:val="28"/>
        </w:rPr>
        <w:t>[</w:t>
      </w:r>
      <w:r w:rsidR="007E3EB3">
        <w:rPr>
          <w:rFonts w:ascii="Times New Roman" w:hAnsi="Times New Roman" w:cs="Times New Roman"/>
          <w:sz w:val="28"/>
          <w:szCs w:val="28"/>
        </w:rPr>
        <w:t>Электронный ресурс</w:t>
      </w:r>
      <w:r w:rsidR="007E3EB3" w:rsidRPr="007E3EB3">
        <w:rPr>
          <w:rFonts w:ascii="Times New Roman" w:hAnsi="Times New Roman" w:cs="Times New Roman"/>
          <w:sz w:val="28"/>
          <w:szCs w:val="28"/>
        </w:rPr>
        <w:t xml:space="preserve">] </w:t>
      </w:r>
      <w:r w:rsidR="007E3EB3">
        <w:rPr>
          <w:rFonts w:ascii="Times New Roman" w:hAnsi="Times New Roman" w:cs="Times New Roman"/>
          <w:sz w:val="28"/>
          <w:szCs w:val="28"/>
        </w:rPr>
        <w:t>Режим доступа:</w:t>
      </w:r>
      <w:r w:rsidR="007E3EB3" w:rsidRPr="00B41346">
        <w:rPr>
          <w:rFonts w:ascii="Times New Roman" w:hAnsi="Times New Roman" w:cs="Times New Roman"/>
          <w:sz w:val="28"/>
          <w:szCs w:val="28"/>
        </w:rPr>
        <w:t xml:space="preserve"> </w:t>
      </w:r>
      <w:r w:rsidRPr="00B41346">
        <w:rPr>
          <w:rFonts w:ascii="Times New Roman" w:hAnsi="Times New Roman" w:cs="Times New Roman"/>
          <w:sz w:val="28"/>
          <w:szCs w:val="28"/>
        </w:rPr>
        <w:t>http://www.consultant.r</w:t>
      </w:r>
      <w:r w:rsidR="007E3EB3">
        <w:rPr>
          <w:rFonts w:ascii="Times New Roman" w:hAnsi="Times New Roman" w:cs="Times New Roman"/>
          <w:sz w:val="28"/>
          <w:szCs w:val="28"/>
        </w:rPr>
        <w:t>u/ - Официальный сайт компании «</w:t>
      </w:r>
      <w:r w:rsidRPr="00B41346">
        <w:rPr>
          <w:rFonts w:ascii="Times New Roman" w:hAnsi="Times New Roman" w:cs="Times New Roman"/>
          <w:sz w:val="28"/>
          <w:szCs w:val="28"/>
        </w:rPr>
        <w:t>Консультант Плюс».</w:t>
      </w:r>
    </w:p>
    <w:p w:rsidR="003B73EF" w:rsidRPr="00615B77" w:rsidRDefault="003B73EF" w:rsidP="003B73E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4. </w:t>
      </w:r>
      <w:r w:rsidR="007E3EB3" w:rsidRPr="007E3EB3">
        <w:rPr>
          <w:rFonts w:ascii="Times New Roman" w:hAnsi="Times New Roman" w:cs="Times New Roman"/>
          <w:sz w:val="28"/>
          <w:szCs w:val="28"/>
        </w:rPr>
        <w:t>[</w:t>
      </w:r>
      <w:r w:rsidR="007E3EB3">
        <w:rPr>
          <w:rFonts w:ascii="Times New Roman" w:hAnsi="Times New Roman" w:cs="Times New Roman"/>
          <w:sz w:val="28"/>
          <w:szCs w:val="28"/>
        </w:rPr>
        <w:t>Электронный ресурс</w:t>
      </w:r>
      <w:r w:rsidR="007E3EB3" w:rsidRPr="007E3EB3">
        <w:rPr>
          <w:rFonts w:ascii="Times New Roman" w:hAnsi="Times New Roman" w:cs="Times New Roman"/>
          <w:sz w:val="28"/>
          <w:szCs w:val="28"/>
        </w:rPr>
        <w:t xml:space="preserve">] </w:t>
      </w:r>
      <w:r w:rsidR="007E3EB3">
        <w:rPr>
          <w:rFonts w:ascii="Times New Roman" w:hAnsi="Times New Roman" w:cs="Times New Roman"/>
          <w:sz w:val="28"/>
          <w:szCs w:val="28"/>
        </w:rPr>
        <w:t>Режим доступа:</w:t>
      </w:r>
      <w:r w:rsidR="007E3EB3" w:rsidRPr="00B41346">
        <w:rPr>
          <w:rFonts w:ascii="Times New Roman" w:hAnsi="Times New Roman" w:cs="Times New Roman"/>
          <w:sz w:val="28"/>
          <w:szCs w:val="28"/>
        </w:rPr>
        <w:t xml:space="preserve"> </w:t>
      </w:r>
      <w:r w:rsidRPr="00B41346">
        <w:rPr>
          <w:rFonts w:ascii="Times New Roman" w:hAnsi="Times New Roman" w:cs="Times New Roman"/>
          <w:sz w:val="28"/>
          <w:szCs w:val="28"/>
        </w:rPr>
        <w:t>https://fg.resh.edu.ru/ - Электронный банк тренировочных заданий по оценке функциональной грамотности на платформе Российской электронной школы.</w:t>
      </w:r>
    </w:p>
    <w:p w:rsidR="003B73EF" w:rsidRPr="00AF23E3" w:rsidRDefault="003B73EF" w:rsidP="003B73EF">
      <w:pPr>
        <w:pStyle w:val="a7"/>
        <w:spacing w:before="0" w:line="360" w:lineRule="auto"/>
        <w:ind w:firstLine="709"/>
        <w:rPr>
          <w:rFonts w:ascii="Times New Roman" w:hAnsi="Times New Roman"/>
          <w:sz w:val="28"/>
          <w:szCs w:val="28"/>
        </w:rPr>
      </w:pPr>
    </w:p>
    <w:p w:rsidR="00B41346" w:rsidRDefault="00B41346" w:rsidP="003B73EF">
      <w:pPr>
        <w:spacing w:after="0" w:line="360" w:lineRule="auto"/>
        <w:ind w:firstLine="709"/>
        <w:jc w:val="both"/>
        <w:rPr>
          <w:rFonts w:ascii="Times New Roman" w:hAnsi="Times New Roman" w:cs="Times New Roman"/>
          <w:b/>
          <w:sz w:val="28"/>
          <w:szCs w:val="28"/>
        </w:rPr>
      </w:pPr>
    </w:p>
    <w:p w:rsidR="00B41346" w:rsidRDefault="00B41346" w:rsidP="00846857">
      <w:pPr>
        <w:spacing w:after="0" w:line="360" w:lineRule="auto"/>
        <w:ind w:firstLine="709"/>
        <w:jc w:val="center"/>
        <w:rPr>
          <w:rFonts w:ascii="Times New Roman" w:hAnsi="Times New Roman" w:cs="Times New Roman"/>
          <w:b/>
          <w:sz w:val="28"/>
          <w:szCs w:val="28"/>
        </w:rPr>
      </w:pPr>
    </w:p>
    <w:p w:rsidR="007E3EB3" w:rsidRDefault="007E3EB3" w:rsidP="00846857">
      <w:pPr>
        <w:spacing w:after="0" w:line="360" w:lineRule="auto"/>
        <w:ind w:firstLine="709"/>
        <w:jc w:val="center"/>
        <w:rPr>
          <w:rFonts w:ascii="Times New Roman" w:hAnsi="Times New Roman" w:cs="Times New Roman"/>
          <w:b/>
          <w:sz w:val="28"/>
          <w:szCs w:val="28"/>
        </w:rPr>
      </w:pPr>
    </w:p>
    <w:p w:rsidR="00B41346" w:rsidRDefault="008A0C6E" w:rsidP="008A0C6E">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Приложения</w:t>
      </w:r>
    </w:p>
    <w:p w:rsidR="00B41346" w:rsidRDefault="00B41346" w:rsidP="00846857">
      <w:pPr>
        <w:spacing w:after="0" w:line="360" w:lineRule="auto"/>
        <w:ind w:firstLine="709"/>
        <w:jc w:val="center"/>
        <w:rPr>
          <w:rFonts w:ascii="Times New Roman" w:hAnsi="Times New Roman" w:cs="Times New Roman"/>
          <w:b/>
          <w:sz w:val="28"/>
          <w:szCs w:val="28"/>
        </w:rPr>
      </w:pPr>
    </w:p>
    <w:p w:rsidR="00B41346" w:rsidRPr="00B41346" w:rsidRDefault="00B41346" w:rsidP="008A0C6E">
      <w:pPr>
        <w:spacing w:after="0" w:line="360" w:lineRule="auto"/>
        <w:jc w:val="center"/>
        <w:rPr>
          <w:rFonts w:ascii="Times New Roman" w:hAnsi="Times New Roman" w:cs="Times New Roman"/>
          <w:b/>
          <w:sz w:val="28"/>
          <w:szCs w:val="28"/>
        </w:rPr>
      </w:pPr>
      <w:r w:rsidRPr="00B41346">
        <w:rPr>
          <w:rFonts w:ascii="Times New Roman" w:hAnsi="Times New Roman" w:cs="Times New Roman"/>
          <w:b/>
          <w:sz w:val="28"/>
          <w:szCs w:val="28"/>
        </w:rPr>
        <w:t>ВОПРОСЫ ДЛЯ САМОПРОВЕРКИ</w:t>
      </w:r>
    </w:p>
    <w:p w:rsidR="00846857" w:rsidRPr="00B41346" w:rsidRDefault="000D1B1C" w:rsidP="00846857">
      <w:pPr>
        <w:spacing w:after="0" w:line="360" w:lineRule="auto"/>
        <w:ind w:firstLine="709"/>
        <w:jc w:val="center"/>
        <w:rPr>
          <w:rFonts w:ascii="Times New Roman" w:hAnsi="Times New Roman" w:cs="Times New Roman"/>
          <w:b/>
          <w:sz w:val="28"/>
          <w:szCs w:val="28"/>
        </w:rPr>
      </w:pPr>
      <w:r w:rsidRPr="00B41346">
        <w:rPr>
          <w:rFonts w:ascii="Times New Roman" w:hAnsi="Times New Roman" w:cs="Times New Roman"/>
          <w:b/>
          <w:sz w:val="28"/>
          <w:szCs w:val="28"/>
        </w:rPr>
        <w:t>ПРОВЕРЬТЕ СЕБЯ. СИСТЕМА ВОПРОСОВ ПО МАТЕРИАЛАМ РАБОЧЕЙ ТЕТРАДИ</w:t>
      </w:r>
    </w:p>
    <w:p w:rsidR="000D1B1C" w:rsidRPr="00B41346" w:rsidRDefault="000D1B1C" w:rsidP="00846857">
      <w:pPr>
        <w:spacing w:after="0" w:line="360" w:lineRule="auto"/>
        <w:ind w:firstLine="709"/>
        <w:jc w:val="center"/>
        <w:rPr>
          <w:rFonts w:ascii="Times New Roman" w:hAnsi="Times New Roman" w:cs="Times New Roman"/>
          <w:b/>
          <w:sz w:val="28"/>
          <w:szCs w:val="28"/>
        </w:rPr>
      </w:pPr>
    </w:p>
    <w:p w:rsidR="00846857" w:rsidRPr="00B41346" w:rsidRDefault="00846857" w:rsidP="00846857">
      <w:pPr>
        <w:spacing w:after="0" w:line="360" w:lineRule="auto"/>
        <w:ind w:firstLine="709"/>
        <w:jc w:val="center"/>
        <w:rPr>
          <w:rFonts w:ascii="Times New Roman" w:hAnsi="Times New Roman" w:cs="Times New Roman"/>
          <w:b/>
          <w:sz w:val="28"/>
          <w:szCs w:val="28"/>
        </w:rPr>
      </w:pPr>
      <w:r w:rsidRPr="00B41346">
        <w:rPr>
          <w:rFonts w:ascii="Times New Roman" w:hAnsi="Times New Roman" w:cs="Times New Roman"/>
          <w:b/>
          <w:sz w:val="28"/>
          <w:szCs w:val="28"/>
        </w:rPr>
        <w:t>Вопросы закрытого типа (ТЕСТ)</w:t>
      </w: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 Требования к метапредметным результатам освоения обучающимися основной образовательной программы основного общего образования в ФГОС ООО включают (один ответ):</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А. Сформированные у обучающихся универсальные учебные действия.</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В. Освоенные обучающимися</w:t>
      </w:r>
      <w:r w:rsidR="00F02FF3">
        <w:rPr>
          <w:rFonts w:ascii="Times New Roman" w:hAnsi="Times New Roman" w:cs="Times New Roman"/>
          <w:i/>
          <w:sz w:val="28"/>
          <w:szCs w:val="28"/>
        </w:rPr>
        <w:t xml:space="preserve"> </w:t>
      </w:r>
      <w:r w:rsidRPr="00B41346">
        <w:rPr>
          <w:rFonts w:ascii="Times New Roman" w:hAnsi="Times New Roman" w:cs="Times New Roman"/>
          <w:i/>
          <w:sz w:val="28"/>
          <w:szCs w:val="28"/>
        </w:rPr>
        <w:t>межпредметные понятия.</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С. Освоенные обучающимися</w:t>
      </w:r>
      <w:r w:rsidR="00F02FF3">
        <w:rPr>
          <w:rFonts w:ascii="Times New Roman" w:hAnsi="Times New Roman" w:cs="Times New Roman"/>
          <w:i/>
          <w:sz w:val="28"/>
          <w:szCs w:val="28"/>
        </w:rPr>
        <w:t xml:space="preserve"> </w:t>
      </w:r>
      <w:r w:rsidRPr="00B41346">
        <w:rPr>
          <w:rFonts w:ascii="Times New Roman" w:hAnsi="Times New Roman" w:cs="Times New Roman"/>
          <w:i/>
          <w:sz w:val="28"/>
          <w:szCs w:val="28"/>
        </w:rPr>
        <w:t>межпредметные понятия и универсальные учебные действия.</w:t>
      </w:r>
    </w:p>
    <w:p w:rsidR="00846857" w:rsidRPr="00B41346" w:rsidRDefault="00846857" w:rsidP="006D5D5F">
      <w:pPr>
        <w:spacing w:after="0" w:line="360" w:lineRule="auto"/>
        <w:ind w:firstLine="709"/>
        <w:jc w:val="both"/>
        <w:rPr>
          <w:rFonts w:ascii="Times New Roman" w:hAnsi="Times New Roman" w:cs="Times New Roman"/>
          <w:sz w:val="28"/>
          <w:szCs w:val="28"/>
        </w:rPr>
      </w:pP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2. Цель национального проекта «Образование»:</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А.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В. Развитие личностного потенциала, овладение прочными знаниями, умениями и навыками с возможностью их применения на практике.</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С.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846857" w:rsidRPr="00B41346" w:rsidRDefault="00846857" w:rsidP="006D5D5F">
      <w:pPr>
        <w:spacing w:after="0" w:line="360" w:lineRule="auto"/>
        <w:ind w:firstLine="709"/>
        <w:jc w:val="both"/>
        <w:rPr>
          <w:rFonts w:ascii="Times New Roman" w:hAnsi="Times New Roman" w:cs="Times New Roman"/>
          <w:sz w:val="28"/>
          <w:szCs w:val="28"/>
        </w:rPr>
      </w:pP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lastRenderedPageBreak/>
        <w:t>3. Какой нормативный документ определяет основы оценки формирования функциональной грамотности:</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А. Федеральный закон от 29.12.2012 г. №273-ФЗ «Об образовании в Российской Федерации».</w:t>
      </w: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В. ФГОС ООО, утвержденный Приказом Министерства образования и науки Российской Ф</w:t>
      </w:r>
      <w:r w:rsidR="00F02FF3">
        <w:rPr>
          <w:rFonts w:ascii="Times New Roman" w:hAnsi="Times New Roman" w:cs="Times New Roman"/>
          <w:sz w:val="28"/>
          <w:szCs w:val="28"/>
        </w:rPr>
        <w:t>едерации от 17 декабря 2010 г. №</w:t>
      </w:r>
      <w:r w:rsidRPr="00B41346">
        <w:rPr>
          <w:rFonts w:ascii="Times New Roman" w:hAnsi="Times New Roman" w:cs="Times New Roman"/>
          <w:sz w:val="28"/>
          <w:szCs w:val="28"/>
        </w:rPr>
        <w:t xml:space="preserve"> 1897.</w:t>
      </w: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С. Примерная основная образовательная программа ООО, одобренная решением федерального учебно-методического объединения по общему образованию (протокол от 8 апреля 2015 г. № 1/15).</w:t>
      </w: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lang w:val="en-US"/>
        </w:rPr>
        <w:t>D</w:t>
      </w:r>
      <w:r w:rsidRPr="00B41346">
        <w:rPr>
          <w:rFonts w:ascii="Times New Roman" w:hAnsi="Times New Roman" w:cs="Times New Roman"/>
          <w:sz w:val="28"/>
          <w:szCs w:val="28"/>
        </w:rPr>
        <w:t>.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утвержденные приказом Министерства Просвещения Российской Федерации и приказом Федеральной службы по надзору в сфере образования и науки от 06.05.2019 n 590/219.</w:t>
      </w:r>
    </w:p>
    <w:p w:rsidR="00846857" w:rsidRPr="00B41346" w:rsidRDefault="00846857" w:rsidP="006D5D5F">
      <w:pPr>
        <w:spacing w:after="0" w:line="360" w:lineRule="auto"/>
        <w:ind w:firstLine="709"/>
        <w:jc w:val="both"/>
        <w:rPr>
          <w:rFonts w:ascii="Times New Roman" w:hAnsi="Times New Roman" w:cs="Times New Roman"/>
          <w:sz w:val="28"/>
          <w:szCs w:val="28"/>
        </w:rPr>
      </w:pP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4. Выберите виды функциональной грамотности, проверяемые в рамках проекта, реализованного РАО «Мониторинг формирования функциональной грамотности обучающихся»:</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А. Математическая грамотность.</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В. Коммуникативная грамотность.</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С. Читательская грамотность.</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D</w:t>
      </w:r>
      <w:r w:rsidRPr="00B41346">
        <w:rPr>
          <w:rFonts w:ascii="Times New Roman" w:hAnsi="Times New Roman" w:cs="Times New Roman"/>
          <w:i/>
          <w:sz w:val="28"/>
          <w:szCs w:val="28"/>
        </w:rPr>
        <w:t>. Естественнонаучная грамотность;</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E</w:t>
      </w:r>
      <w:r w:rsidRPr="00B41346">
        <w:rPr>
          <w:rFonts w:ascii="Times New Roman" w:hAnsi="Times New Roman" w:cs="Times New Roman"/>
          <w:i/>
          <w:sz w:val="28"/>
          <w:szCs w:val="28"/>
        </w:rPr>
        <w:t>. Финансовая грамотность.</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F</w:t>
      </w:r>
      <w:r w:rsidRPr="00B41346">
        <w:rPr>
          <w:rFonts w:ascii="Times New Roman" w:hAnsi="Times New Roman" w:cs="Times New Roman"/>
          <w:i/>
          <w:sz w:val="28"/>
          <w:szCs w:val="28"/>
        </w:rPr>
        <w:t>. Креативное мышление.</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G</w:t>
      </w:r>
      <w:r w:rsidRPr="00B41346">
        <w:rPr>
          <w:rFonts w:ascii="Times New Roman" w:hAnsi="Times New Roman" w:cs="Times New Roman"/>
          <w:i/>
          <w:sz w:val="28"/>
          <w:szCs w:val="28"/>
        </w:rPr>
        <w:t>. Информационная грамотность.</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H</w:t>
      </w:r>
      <w:r w:rsidRPr="00B41346">
        <w:rPr>
          <w:rFonts w:ascii="Times New Roman" w:hAnsi="Times New Roman" w:cs="Times New Roman"/>
          <w:i/>
          <w:sz w:val="28"/>
          <w:szCs w:val="28"/>
        </w:rPr>
        <w:t>. Глобальные компетенции.</w:t>
      </w:r>
    </w:p>
    <w:p w:rsidR="00846857" w:rsidRPr="00B41346" w:rsidRDefault="00846857" w:rsidP="006D5D5F">
      <w:pPr>
        <w:spacing w:after="0" w:line="360" w:lineRule="auto"/>
        <w:ind w:firstLine="709"/>
        <w:jc w:val="both"/>
        <w:rPr>
          <w:rFonts w:ascii="Times New Roman" w:hAnsi="Times New Roman" w:cs="Times New Roman"/>
          <w:sz w:val="28"/>
          <w:szCs w:val="28"/>
        </w:rPr>
      </w:pP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5. Какая цель определена для общеобразовательных организаций по использованию результатов оценки и анализа в рамках реализации Методологии </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lastRenderedPageBreak/>
        <w:t>A</w:t>
      </w:r>
      <w:r w:rsidRPr="00B41346">
        <w:rPr>
          <w:rFonts w:ascii="Times New Roman" w:hAnsi="Times New Roman" w:cs="Times New Roman"/>
          <w:i/>
          <w:sz w:val="28"/>
          <w:szCs w:val="28"/>
        </w:rPr>
        <w:t>. Совершенствование управления образовательной деятельностью.</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B</w:t>
      </w:r>
      <w:r w:rsidRPr="00B41346">
        <w:rPr>
          <w:rFonts w:ascii="Times New Roman" w:hAnsi="Times New Roman" w:cs="Times New Roman"/>
          <w:i/>
          <w:sz w:val="28"/>
          <w:szCs w:val="28"/>
        </w:rPr>
        <w:t>. Принятие обоснованных решений о выборе образовательной траектории.</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C</w:t>
      </w:r>
      <w:r w:rsidRPr="00B41346">
        <w:rPr>
          <w:rFonts w:ascii="Times New Roman" w:hAnsi="Times New Roman" w:cs="Times New Roman"/>
          <w:i/>
          <w:sz w:val="28"/>
          <w:szCs w:val="28"/>
        </w:rPr>
        <w:t>. Обсуждение в профессиональном сообществе результатов проекта.</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D</w:t>
      </w:r>
      <w:r w:rsidRPr="00B41346">
        <w:rPr>
          <w:rFonts w:ascii="Times New Roman" w:hAnsi="Times New Roman" w:cs="Times New Roman"/>
          <w:i/>
          <w:sz w:val="28"/>
          <w:szCs w:val="28"/>
        </w:rPr>
        <w:t>. Совершенствование системы повышения квалификации педагогов.</w:t>
      </w: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6. В каком высказывании речь идёт о функциональной грамотности? </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A</w:t>
      </w:r>
      <w:r w:rsidRPr="00B41346">
        <w:rPr>
          <w:rFonts w:ascii="Times New Roman" w:hAnsi="Times New Roman" w:cs="Times New Roman"/>
          <w:i/>
          <w:sz w:val="28"/>
          <w:szCs w:val="28"/>
        </w:rPr>
        <w:t>. Знания у наших детей есть, вот только пользоваться ими не все умеют.</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B</w:t>
      </w:r>
      <w:r w:rsidRPr="00B41346">
        <w:rPr>
          <w:rFonts w:ascii="Times New Roman" w:hAnsi="Times New Roman" w:cs="Times New Roman"/>
          <w:i/>
          <w:sz w:val="28"/>
          <w:szCs w:val="28"/>
        </w:rPr>
        <w:t xml:space="preserve">. Дети совершенно не читают книг! Всё время проводят в социальных сетях.  </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C</w:t>
      </w:r>
      <w:r w:rsidRPr="00B41346">
        <w:rPr>
          <w:rFonts w:ascii="Times New Roman" w:hAnsi="Times New Roman" w:cs="Times New Roman"/>
          <w:i/>
          <w:sz w:val="28"/>
          <w:szCs w:val="28"/>
        </w:rPr>
        <w:t>. Пропал интерес к технике, не выбирают естественнонаучные специальности.</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D</w:t>
      </w:r>
      <w:r w:rsidRPr="00B41346">
        <w:rPr>
          <w:rFonts w:ascii="Times New Roman" w:hAnsi="Times New Roman" w:cs="Times New Roman"/>
          <w:i/>
          <w:sz w:val="28"/>
          <w:szCs w:val="28"/>
        </w:rPr>
        <w:t xml:space="preserve">. Не умеют считать, без калькулятора никуда! </w:t>
      </w:r>
    </w:p>
    <w:p w:rsidR="00846857" w:rsidRPr="00B41346" w:rsidRDefault="00846857" w:rsidP="006D5D5F">
      <w:pPr>
        <w:spacing w:after="0" w:line="360" w:lineRule="auto"/>
        <w:ind w:firstLine="709"/>
        <w:jc w:val="both"/>
        <w:rPr>
          <w:rFonts w:ascii="Times New Roman" w:hAnsi="Times New Roman" w:cs="Times New Roman"/>
          <w:sz w:val="28"/>
          <w:szCs w:val="28"/>
        </w:rPr>
      </w:pP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7. Что в большей степени влияет на содержательное наполнение понятия функциональной грамотности?</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 xml:space="preserve">А. Договоренность экспертов. </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 xml:space="preserve">Б. Содержание учебных программ. </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C</w:t>
      </w:r>
      <w:r w:rsidRPr="00B41346">
        <w:rPr>
          <w:rFonts w:ascii="Times New Roman" w:hAnsi="Times New Roman" w:cs="Times New Roman"/>
          <w:i/>
          <w:sz w:val="28"/>
          <w:szCs w:val="28"/>
        </w:rPr>
        <w:t>. Развитие потребностей общества.</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D</w:t>
      </w:r>
      <w:r w:rsidRPr="00B41346">
        <w:rPr>
          <w:rFonts w:ascii="Times New Roman" w:hAnsi="Times New Roman" w:cs="Times New Roman"/>
          <w:i/>
          <w:sz w:val="28"/>
          <w:szCs w:val="28"/>
        </w:rPr>
        <w:t>. Требования высших учебных заведений.</w:t>
      </w:r>
    </w:p>
    <w:p w:rsidR="00846857" w:rsidRPr="00B41346" w:rsidRDefault="00846857" w:rsidP="006D5D5F">
      <w:pPr>
        <w:spacing w:after="0" w:line="360" w:lineRule="auto"/>
        <w:ind w:firstLine="709"/>
        <w:jc w:val="both"/>
        <w:rPr>
          <w:rFonts w:ascii="Times New Roman" w:hAnsi="Times New Roman" w:cs="Times New Roman"/>
          <w:sz w:val="28"/>
          <w:szCs w:val="28"/>
        </w:rPr>
      </w:pP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8. В каком международном исследовании оценивается уровень функциональной грамотности выпускников основной школы?  </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 xml:space="preserve">А. Международное исследование качества математического и естественнонаучного образования – TIMSS.  </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rPr>
        <w:t xml:space="preserve">Б. Международное исследование прогресса по читательской грамотности – PIRLS. </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C</w:t>
      </w:r>
      <w:r w:rsidRPr="00B41346">
        <w:rPr>
          <w:rFonts w:ascii="Times New Roman" w:hAnsi="Times New Roman" w:cs="Times New Roman"/>
          <w:i/>
          <w:sz w:val="28"/>
          <w:szCs w:val="28"/>
        </w:rPr>
        <w:t>. Международное исследование качества граждановедческого образования – ICCS.</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lastRenderedPageBreak/>
        <w:t>D</w:t>
      </w:r>
      <w:r w:rsidRPr="00B41346">
        <w:rPr>
          <w:rFonts w:ascii="Times New Roman" w:hAnsi="Times New Roman" w:cs="Times New Roman"/>
          <w:i/>
          <w:sz w:val="28"/>
          <w:szCs w:val="28"/>
        </w:rPr>
        <w:t>. Международное исследование по оценке образовательных достижений – PISA.</w:t>
      </w:r>
    </w:p>
    <w:p w:rsidR="00846857" w:rsidRPr="00B41346" w:rsidRDefault="00846857" w:rsidP="006D5D5F">
      <w:pPr>
        <w:spacing w:after="0" w:line="360" w:lineRule="auto"/>
        <w:ind w:firstLine="709"/>
        <w:jc w:val="both"/>
        <w:rPr>
          <w:rFonts w:ascii="Times New Roman" w:hAnsi="Times New Roman" w:cs="Times New Roman"/>
          <w:sz w:val="28"/>
          <w:szCs w:val="28"/>
        </w:rPr>
      </w:pP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9. Какие из следующих критериев являются основными для отбора задания для оценки сформированности функциональной грамотности? </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A</w:t>
      </w:r>
      <w:r w:rsidRPr="00B41346">
        <w:rPr>
          <w:rFonts w:ascii="Times New Roman" w:hAnsi="Times New Roman" w:cs="Times New Roman"/>
          <w:i/>
          <w:sz w:val="28"/>
          <w:szCs w:val="28"/>
        </w:rPr>
        <w:t>. Необходимость перевода условий задачи, сформулированных с помощью обыденного языка на язык предметной области.</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B</w:t>
      </w:r>
      <w:r w:rsidRPr="00B41346">
        <w:rPr>
          <w:rFonts w:ascii="Times New Roman" w:hAnsi="Times New Roman" w:cs="Times New Roman"/>
          <w:i/>
          <w:sz w:val="28"/>
          <w:szCs w:val="28"/>
        </w:rPr>
        <w:t>. Наличие контекста, связанного с ситуациями реальной жизни.</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C</w:t>
      </w:r>
      <w:r w:rsidRPr="00B41346">
        <w:rPr>
          <w:rFonts w:ascii="Times New Roman" w:hAnsi="Times New Roman" w:cs="Times New Roman"/>
          <w:i/>
          <w:sz w:val="28"/>
          <w:szCs w:val="28"/>
        </w:rPr>
        <w:t>. Соответствие возрастным особенностям учащихся.</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D</w:t>
      </w:r>
      <w:r w:rsidRPr="00B41346">
        <w:rPr>
          <w:rFonts w:ascii="Times New Roman" w:hAnsi="Times New Roman" w:cs="Times New Roman"/>
          <w:i/>
          <w:sz w:val="28"/>
          <w:szCs w:val="28"/>
        </w:rPr>
        <w:t>. Наличие одного правильного ответа.</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E</w:t>
      </w:r>
      <w:r w:rsidRPr="00B41346">
        <w:rPr>
          <w:rFonts w:ascii="Times New Roman" w:hAnsi="Times New Roman" w:cs="Times New Roman"/>
          <w:i/>
          <w:sz w:val="28"/>
          <w:szCs w:val="28"/>
        </w:rPr>
        <w:t>. Новизна формулировки задачи.</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F</w:t>
      </w:r>
      <w:r w:rsidRPr="00B41346">
        <w:rPr>
          <w:rFonts w:ascii="Times New Roman" w:hAnsi="Times New Roman" w:cs="Times New Roman"/>
          <w:i/>
          <w:sz w:val="28"/>
          <w:szCs w:val="28"/>
        </w:rPr>
        <w:t>. Знакомый для учащихся формат задания.</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G</w:t>
      </w:r>
      <w:r w:rsidRPr="00B41346">
        <w:rPr>
          <w:rFonts w:ascii="Times New Roman" w:hAnsi="Times New Roman" w:cs="Times New Roman"/>
          <w:i/>
          <w:sz w:val="28"/>
          <w:szCs w:val="28"/>
        </w:rPr>
        <w:t>. Неопределенность в способах решения.</w:t>
      </w:r>
    </w:p>
    <w:p w:rsidR="00846857" w:rsidRPr="00B41346" w:rsidRDefault="00846857" w:rsidP="006D5D5F">
      <w:pPr>
        <w:spacing w:after="0" w:line="360" w:lineRule="auto"/>
        <w:ind w:firstLine="709"/>
        <w:jc w:val="both"/>
        <w:rPr>
          <w:rFonts w:ascii="Times New Roman" w:hAnsi="Times New Roman" w:cs="Times New Roman"/>
          <w:i/>
          <w:sz w:val="28"/>
          <w:szCs w:val="28"/>
        </w:rPr>
      </w:pPr>
      <w:r w:rsidRPr="00B41346">
        <w:rPr>
          <w:rFonts w:ascii="Times New Roman" w:hAnsi="Times New Roman" w:cs="Times New Roman"/>
          <w:i/>
          <w:sz w:val="28"/>
          <w:szCs w:val="28"/>
          <w:lang w:val="en-US"/>
        </w:rPr>
        <w:t>H</w:t>
      </w:r>
      <w:r w:rsidRPr="00B41346">
        <w:rPr>
          <w:rFonts w:ascii="Times New Roman" w:hAnsi="Times New Roman" w:cs="Times New Roman"/>
          <w:i/>
          <w:sz w:val="28"/>
          <w:szCs w:val="28"/>
        </w:rPr>
        <w:t>. Возможность самостоятельно сформулировать ответ или привести решение.</w:t>
      </w:r>
    </w:p>
    <w:p w:rsidR="00846857" w:rsidRPr="00B41346" w:rsidRDefault="00846857" w:rsidP="006D5D5F">
      <w:pPr>
        <w:spacing w:after="0" w:line="360" w:lineRule="auto"/>
        <w:ind w:firstLine="709"/>
        <w:jc w:val="both"/>
        <w:rPr>
          <w:rFonts w:ascii="Times New Roman" w:hAnsi="Times New Roman" w:cs="Times New Roman"/>
          <w:sz w:val="28"/>
          <w:szCs w:val="28"/>
        </w:rPr>
      </w:pP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10. Какие из следующих факторов главным образом определяют эффективность работы школы по формированию функциональной грамотности? </w:t>
      </w: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lang w:val="en-US"/>
        </w:rPr>
        <w:t>A</w:t>
      </w:r>
      <w:r w:rsidRPr="00B41346">
        <w:rPr>
          <w:rFonts w:ascii="Times New Roman" w:hAnsi="Times New Roman" w:cs="Times New Roman"/>
          <w:sz w:val="28"/>
          <w:szCs w:val="28"/>
        </w:rPr>
        <w:t>. Содержание образования.</w:t>
      </w: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lang w:val="en-US"/>
        </w:rPr>
        <w:t>B</w:t>
      </w:r>
      <w:r w:rsidRPr="00B41346">
        <w:rPr>
          <w:rFonts w:ascii="Times New Roman" w:hAnsi="Times New Roman" w:cs="Times New Roman"/>
          <w:sz w:val="28"/>
          <w:szCs w:val="28"/>
        </w:rPr>
        <w:t>. Управление образованием.</w:t>
      </w: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lang w:val="en-US"/>
        </w:rPr>
        <w:t>C</w:t>
      </w:r>
      <w:r w:rsidRPr="00B41346">
        <w:rPr>
          <w:rFonts w:ascii="Times New Roman" w:hAnsi="Times New Roman" w:cs="Times New Roman"/>
          <w:sz w:val="28"/>
          <w:szCs w:val="28"/>
        </w:rPr>
        <w:t>. Система учебно-методических материалов.</w:t>
      </w: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lang w:val="en-US"/>
        </w:rPr>
        <w:t>D</w:t>
      </w:r>
      <w:r w:rsidRPr="00B41346">
        <w:rPr>
          <w:rFonts w:ascii="Times New Roman" w:hAnsi="Times New Roman" w:cs="Times New Roman"/>
          <w:sz w:val="28"/>
          <w:szCs w:val="28"/>
        </w:rPr>
        <w:t>. Материально-техническая база школы.</w:t>
      </w:r>
    </w:p>
    <w:p w:rsidR="00846857" w:rsidRPr="00B41346" w:rsidRDefault="00846857" w:rsidP="006D5D5F">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lang w:val="en-US"/>
        </w:rPr>
        <w:t>E</w:t>
      </w:r>
      <w:r w:rsidRPr="00B41346">
        <w:rPr>
          <w:rFonts w:ascii="Times New Roman" w:hAnsi="Times New Roman" w:cs="Times New Roman"/>
          <w:sz w:val="28"/>
          <w:szCs w:val="28"/>
        </w:rPr>
        <w:t>. Профессиональная подготовка учителя.</w:t>
      </w:r>
    </w:p>
    <w:p w:rsidR="00846857" w:rsidRPr="00B41346" w:rsidRDefault="00846857" w:rsidP="006D5D5F">
      <w:pPr>
        <w:spacing w:after="0" w:line="360" w:lineRule="auto"/>
        <w:ind w:firstLine="709"/>
        <w:jc w:val="both"/>
        <w:rPr>
          <w:rFonts w:ascii="Times New Roman" w:hAnsi="Times New Roman" w:cs="Times New Roman"/>
          <w:sz w:val="28"/>
          <w:szCs w:val="28"/>
        </w:rPr>
      </w:pPr>
    </w:p>
    <w:p w:rsidR="00846857" w:rsidRPr="00B41346" w:rsidRDefault="00846857" w:rsidP="00846857">
      <w:pPr>
        <w:spacing w:after="0" w:line="360" w:lineRule="auto"/>
        <w:jc w:val="center"/>
        <w:rPr>
          <w:rFonts w:ascii="Times New Roman" w:hAnsi="Times New Roman" w:cs="Times New Roman"/>
          <w:b/>
          <w:sz w:val="28"/>
          <w:szCs w:val="28"/>
        </w:rPr>
      </w:pPr>
      <w:r w:rsidRPr="00B41346">
        <w:rPr>
          <w:rFonts w:ascii="Times New Roman" w:hAnsi="Times New Roman" w:cs="Times New Roman"/>
          <w:b/>
          <w:sz w:val="28"/>
          <w:szCs w:val="28"/>
        </w:rPr>
        <w:t>Вопросы открытого типа:</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 Дайте определение понятию «функциональная грамотность».</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2. Кого можно назвать функционально грамотной личностью?</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lastRenderedPageBreak/>
        <w:t>3. Как изменения в системе оценки образовательных достижений школьников связаны с проблемой формирования функциональной грамотности обучающихся?</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4. Назовите компоненты функциональной грамотности.</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5. Каковы условия формирования функциональной грамотности обучающихся?</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6. Охарактеризуйте функциональную грамотность как образовательный результат.</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7. Опишите модель (систему мониторинга) оценки сформированности функциональной грамотности обучающихся.</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8. Какие изменения необходимо внести во внутреннюю систему оценки качества образования, связанные с оценкой сформированности функциональной грамотности обучающихся?</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9. Назовите методологические основания (подходы) к организации методического сопровождения процесса формирования функциональной грамотности обучающихся.</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10. Каковы цели и принципы методического сопровождения процесса формирования функциональной грамотности обучающихся?</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11. Сформулируйте задачи, которые стоят перед администрацией школы, в рамках организации методического сопровождения процесса формирования и развития функциональной грамотности обучающихся.</w:t>
      </w:r>
    </w:p>
    <w:p w:rsidR="00846857" w:rsidRPr="00B41346" w:rsidRDefault="00F02FF3" w:rsidP="00F02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46857" w:rsidRPr="00B41346">
        <w:rPr>
          <w:rFonts w:ascii="Times New Roman" w:hAnsi="Times New Roman" w:cs="Times New Roman"/>
          <w:sz w:val="28"/>
          <w:szCs w:val="28"/>
        </w:rPr>
        <w:t>выполнения практической работы выставляется в случае, если задания выполнены не в полном</w:t>
      </w:r>
      <w:r>
        <w:rPr>
          <w:rFonts w:ascii="Times New Roman" w:hAnsi="Times New Roman" w:cs="Times New Roman"/>
          <w:sz w:val="28"/>
          <w:szCs w:val="28"/>
        </w:rPr>
        <w:t xml:space="preserve"> </w:t>
      </w:r>
      <w:r w:rsidR="00846857" w:rsidRPr="00B41346">
        <w:rPr>
          <w:rFonts w:ascii="Times New Roman" w:hAnsi="Times New Roman" w:cs="Times New Roman"/>
          <w:sz w:val="28"/>
          <w:szCs w:val="28"/>
        </w:rPr>
        <w:t>объеме: в ответах по каждому заданию не отмечена содержательная завершенность и полнота.</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12. Заполните пропуски в тексте:</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Приоритетной целью современного образования становится ________________ и _______________способностей ученика самостоятельно ставить учебную проблему и формулировать алгоритм её решения, контролировать процесс и оценивать полученный результат. Это должно стать залогом успешной ____________________ в стремительно меняющемся </w:t>
      </w:r>
      <w:r w:rsidRPr="00B41346">
        <w:rPr>
          <w:rFonts w:ascii="Times New Roman" w:hAnsi="Times New Roman" w:cs="Times New Roman"/>
          <w:sz w:val="28"/>
          <w:szCs w:val="28"/>
        </w:rPr>
        <w:lastRenderedPageBreak/>
        <w:t>обществе, умение организовывать _________________, работать с ____________________ и самостоятельно выполнять задание. Задача школы – _________________________________, а не просто дать готовую (ые) _______________. Роль учителя не в том, чтобы яснее, понятнее, красочнее, чем в учебнике, сообщить эту информацию, а в том, чтобы стать организатором __________________ ______________, где главным действующим лицом становится ученик. Учитель должен организовать и управлять этой ______________.</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i/>
          <w:sz w:val="28"/>
          <w:szCs w:val="28"/>
        </w:rPr>
        <w:t xml:space="preserve">Слова для справки: </w:t>
      </w:r>
      <w:r w:rsidRPr="00B41346">
        <w:rPr>
          <w:rFonts w:ascii="Times New Roman" w:hAnsi="Times New Roman" w:cs="Times New Roman"/>
          <w:sz w:val="28"/>
          <w:szCs w:val="28"/>
        </w:rPr>
        <w:t>деятельность, адаптация, информация, учебная деятельность, полноценно научить, технологии, знания, развития, познавательная деятельность, учиться, своя, современный, методы/ мотивация).</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13. Предложите индикаторы и показатели функциональной грамотности, имеющей межпредметный статус.</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14. Разработайте рекомендации для педагогов начальной и основной школы по формированию функциональной грамотности с соблюдением принципа преемственности.       </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15.Разработайте организационно-управленческую модель сопровождения процесса формирования и развития функциональной грамотности обучающихся (под условия конкретной ОО)</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b/>
          <w:sz w:val="28"/>
          <w:szCs w:val="28"/>
        </w:rPr>
        <w:t>Структурные компоненты модели</w:t>
      </w:r>
      <w:r w:rsidRPr="00B41346">
        <w:rPr>
          <w:rFonts w:ascii="Times New Roman" w:hAnsi="Times New Roman" w:cs="Times New Roman"/>
          <w:sz w:val="28"/>
          <w:szCs w:val="28"/>
        </w:rPr>
        <w:t>:</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1. Целевой компонент: определение целей и задач по управлению процессом формирования и развития функциональной грамотности обучающихся.</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2. Содержательный компонент: определение методологических подходов к формированию и оценке функциональной грамотности обучающихся.</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 xml:space="preserve">3. Организационный компонент: организация   деятельности   субъектов системы формирования и оценки функциональной грамотности обучающихся.  </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lastRenderedPageBreak/>
        <w:t>4. Управленческий компонент: описание контрольно-оценочной и экспертной деятельности.</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5. Технологический компонент: система технологий управления и сопровождения формирования и оценки функциональной грамотности обучающихся.</w:t>
      </w:r>
    </w:p>
    <w:p w:rsidR="00846857" w:rsidRPr="00B41346" w:rsidRDefault="00846857" w:rsidP="00846857">
      <w:pPr>
        <w:spacing w:after="0" w:line="360" w:lineRule="auto"/>
        <w:ind w:firstLine="709"/>
        <w:jc w:val="both"/>
        <w:rPr>
          <w:rFonts w:ascii="Times New Roman" w:hAnsi="Times New Roman" w:cs="Times New Roman"/>
          <w:sz w:val="28"/>
          <w:szCs w:val="28"/>
        </w:rPr>
      </w:pPr>
      <w:r w:rsidRPr="00B41346">
        <w:rPr>
          <w:rFonts w:ascii="Times New Roman" w:hAnsi="Times New Roman" w:cs="Times New Roman"/>
          <w:sz w:val="28"/>
          <w:szCs w:val="28"/>
        </w:rPr>
        <w:t>6. Контрольно-оценочный компонент: формируется на основе системы показателей, набора диагностических методик, контрольно-измерительных материалов.</w:t>
      </w:r>
    </w:p>
    <w:p w:rsidR="00846857" w:rsidRDefault="00846857" w:rsidP="00846857">
      <w:pPr>
        <w:spacing w:after="0" w:line="360" w:lineRule="auto"/>
        <w:ind w:firstLine="709"/>
        <w:jc w:val="both"/>
        <w:rPr>
          <w:rFonts w:ascii="Times New Roman" w:hAnsi="Times New Roman" w:cs="Times New Roman"/>
          <w:sz w:val="28"/>
          <w:szCs w:val="28"/>
        </w:rPr>
      </w:pPr>
    </w:p>
    <w:p w:rsidR="00BD1DFF" w:rsidRPr="00797E56" w:rsidRDefault="00BD1DFF" w:rsidP="00846857">
      <w:pPr>
        <w:spacing w:after="0" w:line="360" w:lineRule="auto"/>
        <w:ind w:firstLine="709"/>
        <w:jc w:val="both"/>
        <w:rPr>
          <w:rFonts w:ascii="Times New Roman" w:hAnsi="Times New Roman" w:cs="Times New Roman"/>
          <w:b/>
          <w:sz w:val="28"/>
          <w:szCs w:val="28"/>
        </w:rPr>
      </w:pPr>
      <w:r w:rsidRPr="00797E56">
        <w:rPr>
          <w:rFonts w:ascii="Times New Roman" w:hAnsi="Times New Roman" w:cs="Times New Roman"/>
          <w:b/>
          <w:sz w:val="28"/>
          <w:szCs w:val="28"/>
        </w:rPr>
        <w:t>Правильные варианты ответов на тест:</w:t>
      </w:r>
    </w:p>
    <w:tbl>
      <w:tblPr>
        <w:tblStyle w:val="aa"/>
        <w:tblW w:w="0" w:type="auto"/>
        <w:tblLook w:val="04A0" w:firstRow="1" w:lastRow="0" w:firstColumn="1" w:lastColumn="0" w:noHBand="0" w:noVBand="1"/>
      </w:tblPr>
      <w:tblGrid>
        <w:gridCol w:w="1071"/>
        <w:gridCol w:w="686"/>
        <w:gridCol w:w="687"/>
        <w:gridCol w:w="693"/>
        <w:gridCol w:w="1687"/>
        <w:gridCol w:w="686"/>
        <w:gridCol w:w="693"/>
        <w:gridCol w:w="693"/>
        <w:gridCol w:w="693"/>
        <w:gridCol w:w="1189"/>
        <w:gridCol w:w="793"/>
      </w:tblGrid>
      <w:tr w:rsidR="00931BD6" w:rsidTr="00BD1DFF">
        <w:tc>
          <w:tcPr>
            <w:tcW w:w="865" w:type="dxa"/>
          </w:tcPr>
          <w:p w:rsidR="00BD1DFF" w:rsidRPr="00BD1DFF" w:rsidRDefault="00BD1DFF" w:rsidP="00846857">
            <w:pPr>
              <w:spacing w:line="360" w:lineRule="auto"/>
              <w:jc w:val="both"/>
              <w:rPr>
                <w:rFonts w:ascii="Times New Roman" w:hAnsi="Times New Roman" w:cs="Times New Roman"/>
                <w:sz w:val="24"/>
                <w:szCs w:val="24"/>
              </w:rPr>
            </w:pPr>
            <w:r w:rsidRPr="00BD1DFF">
              <w:rPr>
                <w:rFonts w:ascii="Times New Roman" w:hAnsi="Times New Roman" w:cs="Times New Roman"/>
                <w:sz w:val="24"/>
                <w:szCs w:val="24"/>
              </w:rPr>
              <w:t>Номер вопроса</w:t>
            </w:r>
          </w:p>
        </w:tc>
        <w:tc>
          <w:tcPr>
            <w:tcW w:w="866" w:type="dxa"/>
          </w:tcPr>
          <w:p w:rsidR="00BD1DFF" w:rsidRDefault="00BD1DFF" w:rsidP="0084685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7" w:type="dxa"/>
          </w:tcPr>
          <w:p w:rsidR="00BD1DFF" w:rsidRDefault="00BD1DFF" w:rsidP="0084685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67" w:type="dxa"/>
          </w:tcPr>
          <w:p w:rsidR="00BD1DFF" w:rsidRDefault="00BD1DFF" w:rsidP="0084685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6" w:type="dxa"/>
          </w:tcPr>
          <w:p w:rsidR="00BD1DFF" w:rsidRDefault="00BD1DFF" w:rsidP="0084685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66" w:type="dxa"/>
          </w:tcPr>
          <w:p w:rsidR="00BD1DFF" w:rsidRDefault="00BD1DFF" w:rsidP="0084685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66" w:type="dxa"/>
          </w:tcPr>
          <w:p w:rsidR="00BD1DFF" w:rsidRDefault="00BD1DFF" w:rsidP="00846857">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866" w:type="dxa"/>
          </w:tcPr>
          <w:p w:rsidR="00BD1DFF" w:rsidRDefault="00BD1DFF" w:rsidP="00846857">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66" w:type="dxa"/>
          </w:tcPr>
          <w:p w:rsidR="00BD1DFF" w:rsidRDefault="00BD1DFF" w:rsidP="00846857">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88" w:type="dxa"/>
          </w:tcPr>
          <w:p w:rsidR="00BD1DFF" w:rsidRDefault="00BD1DFF" w:rsidP="00846857">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888" w:type="dxa"/>
          </w:tcPr>
          <w:p w:rsidR="00BD1DFF" w:rsidRDefault="00BD1DFF" w:rsidP="00846857">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31BD6" w:rsidTr="00BD1DFF">
        <w:tc>
          <w:tcPr>
            <w:tcW w:w="865" w:type="dxa"/>
          </w:tcPr>
          <w:p w:rsidR="00BD1DFF" w:rsidRPr="00BD1DFF" w:rsidRDefault="00BD1DFF" w:rsidP="00846857">
            <w:pPr>
              <w:spacing w:line="360" w:lineRule="auto"/>
              <w:jc w:val="both"/>
              <w:rPr>
                <w:rFonts w:ascii="Times New Roman" w:hAnsi="Times New Roman" w:cs="Times New Roman"/>
                <w:sz w:val="24"/>
                <w:szCs w:val="24"/>
              </w:rPr>
            </w:pPr>
            <w:r w:rsidRPr="00BD1DFF">
              <w:rPr>
                <w:rFonts w:ascii="Times New Roman" w:hAnsi="Times New Roman" w:cs="Times New Roman"/>
                <w:sz w:val="24"/>
                <w:szCs w:val="24"/>
              </w:rPr>
              <w:t>Вариант ответа</w:t>
            </w:r>
          </w:p>
        </w:tc>
        <w:tc>
          <w:tcPr>
            <w:tcW w:w="866" w:type="dxa"/>
          </w:tcPr>
          <w:p w:rsidR="00BD1DFF" w:rsidRPr="00931BD6" w:rsidRDefault="00931BD6" w:rsidP="008468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867" w:type="dxa"/>
          </w:tcPr>
          <w:p w:rsidR="00BD1DFF" w:rsidRPr="00931BD6" w:rsidRDefault="00931BD6" w:rsidP="008468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867" w:type="dxa"/>
          </w:tcPr>
          <w:p w:rsidR="00BD1DFF" w:rsidRPr="00931BD6" w:rsidRDefault="00931BD6" w:rsidP="008468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866" w:type="dxa"/>
          </w:tcPr>
          <w:p w:rsidR="00BD1DFF" w:rsidRPr="00931BD6" w:rsidRDefault="00931BD6" w:rsidP="008468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A,C,D,E,F,H</w:t>
            </w:r>
          </w:p>
        </w:tc>
        <w:tc>
          <w:tcPr>
            <w:tcW w:w="866" w:type="dxa"/>
          </w:tcPr>
          <w:p w:rsidR="00BD1DFF" w:rsidRPr="00931BD6" w:rsidRDefault="00931BD6" w:rsidP="008468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866" w:type="dxa"/>
          </w:tcPr>
          <w:p w:rsidR="00BD1DFF" w:rsidRPr="00931BD6" w:rsidRDefault="00931BD6" w:rsidP="008468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866" w:type="dxa"/>
          </w:tcPr>
          <w:p w:rsidR="00BD1DFF" w:rsidRPr="00931BD6" w:rsidRDefault="00931BD6" w:rsidP="008468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866" w:type="dxa"/>
          </w:tcPr>
          <w:p w:rsidR="00BD1DFF" w:rsidRPr="00931BD6" w:rsidRDefault="00931BD6" w:rsidP="008468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888" w:type="dxa"/>
          </w:tcPr>
          <w:p w:rsidR="00BD1DFF" w:rsidRPr="00931BD6" w:rsidRDefault="00931BD6" w:rsidP="008468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A,B,E,G</w:t>
            </w:r>
          </w:p>
        </w:tc>
        <w:tc>
          <w:tcPr>
            <w:tcW w:w="888" w:type="dxa"/>
          </w:tcPr>
          <w:p w:rsidR="00BD1DFF" w:rsidRPr="00931BD6" w:rsidRDefault="00931BD6" w:rsidP="008468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C,E</w:t>
            </w:r>
          </w:p>
        </w:tc>
      </w:tr>
    </w:tbl>
    <w:p w:rsidR="00BD1DFF" w:rsidRPr="00B41346" w:rsidRDefault="00BD1DFF" w:rsidP="00846857">
      <w:pPr>
        <w:spacing w:after="0" w:line="360" w:lineRule="auto"/>
        <w:ind w:firstLine="709"/>
        <w:jc w:val="both"/>
        <w:rPr>
          <w:rFonts w:ascii="Times New Roman" w:hAnsi="Times New Roman" w:cs="Times New Roman"/>
          <w:sz w:val="28"/>
          <w:szCs w:val="28"/>
        </w:rPr>
      </w:pPr>
    </w:p>
    <w:sectPr w:rsidR="00BD1DFF" w:rsidRPr="00B41346" w:rsidSect="004F6FA5">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0B" w:rsidRDefault="008D690B" w:rsidP="00D510F8">
      <w:pPr>
        <w:spacing w:after="0" w:line="240" w:lineRule="auto"/>
      </w:pPr>
      <w:r>
        <w:separator/>
      </w:r>
    </w:p>
  </w:endnote>
  <w:endnote w:type="continuationSeparator" w:id="0">
    <w:p w:rsidR="008D690B" w:rsidRDefault="008D690B" w:rsidP="00D5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29509"/>
      <w:docPartObj>
        <w:docPartGallery w:val="Page Numbers (Bottom of Page)"/>
        <w:docPartUnique/>
      </w:docPartObj>
    </w:sdtPr>
    <w:sdtContent>
      <w:p w:rsidR="00797E56" w:rsidRDefault="00797E56">
        <w:pPr>
          <w:pStyle w:val="af5"/>
          <w:jc w:val="center"/>
        </w:pPr>
        <w:r>
          <w:fldChar w:fldCharType="begin"/>
        </w:r>
        <w:r>
          <w:instrText>PAGE   \* MERGEFORMAT</w:instrText>
        </w:r>
        <w:r>
          <w:fldChar w:fldCharType="separate"/>
        </w:r>
        <w:r w:rsidR="00D611CB">
          <w:rPr>
            <w:noProof/>
          </w:rPr>
          <w:t>8</w:t>
        </w:r>
        <w:r>
          <w:rPr>
            <w:noProof/>
          </w:rPr>
          <w:fldChar w:fldCharType="end"/>
        </w:r>
      </w:p>
    </w:sdtContent>
  </w:sdt>
  <w:p w:rsidR="00797E56" w:rsidRDefault="00797E5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0B" w:rsidRDefault="008D690B" w:rsidP="00D510F8">
      <w:pPr>
        <w:spacing w:after="0" w:line="240" w:lineRule="auto"/>
      </w:pPr>
      <w:r>
        <w:separator/>
      </w:r>
    </w:p>
  </w:footnote>
  <w:footnote w:type="continuationSeparator" w:id="0">
    <w:p w:rsidR="008D690B" w:rsidRDefault="008D690B" w:rsidP="00D510F8">
      <w:pPr>
        <w:spacing w:after="0" w:line="240" w:lineRule="auto"/>
      </w:pPr>
      <w:r>
        <w:continuationSeparator/>
      </w:r>
    </w:p>
  </w:footnote>
  <w:footnote w:id="1">
    <w:p w:rsidR="00797E56" w:rsidRDefault="00797E56" w:rsidP="008C17BE">
      <w:pPr>
        <w:pStyle w:val="af8"/>
      </w:pPr>
      <w:r>
        <w:rPr>
          <w:color w:val="000000"/>
          <w:vertAlign w:val="superscript"/>
          <w:lang w:bidi="ru-RU"/>
        </w:rPr>
        <w:footnoteRef/>
      </w:r>
      <w:r>
        <w:rPr>
          <w:color w:val="000000"/>
          <w:lang w:bidi="ru-RU"/>
        </w:rPr>
        <w:t>Болотов В. А., Вальдман И. А. Условия использования результатов оценки учебных достижений школьников // Проблемы современного образования. 2012. №4.</w:t>
      </w:r>
    </w:p>
  </w:footnote>
  <w:footnote w:id="2">
    <w:p w:rsidR="00797E56" w:rsidRDefault="00797E56" w:rsidP="008C17BE">
      <w:pPr>
        <w:pStyle w:val="af8"/>
      </w:pPr>
      <w:r>
        <w:rPr>
          <w:color w:val="000000"/>
          <w:vertAlign w:val="superscript"/>
          <w:lang w:bidi="ru-RU"/>
        </w:rPr>
        <w:footnoteRef/>
      </w:r>
      <w:r>
        <w:rPr>
          <w:color w:val="000000"/>
          <w:lang w:bidi="ru-RU"/>
        </w:rPr>
        <w:t>Болотов В. А., Вальдман И. А. Условия использования результатов оценки учебных достижений школьников // Проблемы современного образования. 2012. №4.</w:t>
      </w:r>
    </w:p>
  </w:footnote>
  <w:footnote w:id="3">
    <w:p w:rsidR="00797E56" w:rsidRDefault="00797E56" w:rsidP="008C17BE">
      <w:pPr>
        <w:pStyle w:val="af8"/>
      </w:pPr>
      <w:r>
        <w:rPr>
          <w:color w:val="000000"/>
          <w:vertAlign w:val="superscript"/>
          <w:lang w:bidi="ru-RU"/>
        </w:rPr>
        <w:footnoteRef/>
      </w:r>
      <w:r>
        <w:rPr>
          <w:color w:val="000000"/>
          <w:lang w:bidi="ru-RU"/>
        </w:rPr>
        <w:t>Вальдман И. А. Подходы к управлению качеством образования на основе использования процедур оценки образовательных достижений учащихся // Управление образованием: теория и практика. 2013. №4 (12).</w:t>
      </w:r>
    </w:p>
  </w:footnote>
  <w:footnote w:id="4">
    <w:p w:rsidR="00797E56" w:rsidRDefault="00797E56" w:rsidP="008C17BE">
      <w:pPr>
        <w:pStyle w:val="af8"/>
      </w:pPr>
      <w:r>
        <w:rPr>
          <w:color w:val="000000"/>
          <w:vertAlign w:val="superscript"/>
          <w:lang w:bidi="ru-RU"/>
        </w:rPr>
        <w:footnoteRef/>
      </w:r>
      <w:r>
        <w:rPr>
          <w:color w:val="000000"/>
          <w:lang w:bidi="ru-RU"/>
        </w:rPr>
        <w:t xml:space="preserve"> Концепция национальных исследований качества образования:</w:t>
      </w:r>
      <w:hyperlink r:id="rId1" w:history="1">
        <w:r>
          <w:rPr>
            <w:color w:val="0000FF"/>
            <w:u w:val="single"/>
            <w:lang w:val="en-US" w:eastAsia="en-US" w:bidi="en-US"/>
          </w:rPr>
          <w:t>http</w:t>
        </w:r>
        <w:r w:rsidRPr="00466EF2">
          <w:rPr>
            <w:color w:val="0000FF"/>
            <w:u w:val="single"/>
            <w:lang w:eastAsia="en-US" w:bidi="en-US"/>
          </w:rPr>
          <w:t>://</w:t>
        </w:r>
        <w:r>
          <w:rPr>
            <w:color w:val="0000FF"/>
            <w:u w:val="single"/>
            <w:lang w:val="en-US" w:eastAsia="en-US" w:bidi="en-US"/>
          </w:rPr>
          <w:t>www</w:t>
        </w:r>
        <w:r w:rsidRPr="00466EF2">
          <w:rPr>
            <w:color w:val="0000FF"/>
            <w:u w:val="single"/>
            <w:lang w:eastAsia="en-US" w:bidi="en-US"/>
          </w:rPr>
          <w:t>.</w:t>
        </w:r>
        <w:r>
          <w:rPr>
            <w:color w:val="0000FF"/>
            <w:u w:val="single"/>
            <w:lang w:val="en-US" w:eastAsia="en-US" w:bidi="en-US"/>
          </w:rPr>
          <w:t>eduniko</w:t>
        </w:r>
        <w:r w:rsidRPr="00466EF2">
          <w:rPr>
            <w:color w:val="0000FF"/>
            <w:u w:val="single"/>
            <w:lang w:eastAsia="en-US" w:bidi="en-US"/>
          </w:rPr>
          <w:t>.</w:t>
        </w:r>
        <w:r>
          <w:rPr>
            <w:color w:val="0000FF"/>
            <w:u w:val="single"/>
            <w:lang w:val="en-US" w:eastAsia="en-US" w:bidi="en-US"/>
          </w:rPr>
          <w:t>ru</w:t>
        </w:r>
        <w:r w:rsidRPr="00466EF2">
          <w:rPr>
            <w:color w:val="0000FF"/>
            <w:u w:val="single"/>
            <w:lang w:eastAsia="en-US" w:bidi="en-US"/>
          </w:rPr>
          <w:t>/--</w:t>
        </w:r>
        <w:r>
          <w:rPr>
            <w:color w:val="0000FF"/>
            <w:u w:val="single"/>
            <w:lang w:val="en-US" w:eastAsia="en-US" w:bidi="en-US"/>
          </w:rPr>
          <w:t>c</w:t>
        </w:r>
        <w:r w:rsidRPr="00466EF2">
          <w:rPr>
            <w:color w:val="0000FF"/>
            <w:u w:val="single"/>
            <w:lang w:eastAsia="en-US" w:bidi="en-US"/>
          </w:rPr>
          <w:t>20</w:t>
        </w:r>
        <w:r>
          <w:rPr>
            <w:color w:val="0000FF"/>
            <w:u w:val="single"/>
            <w:lang w:val="en-US" w:eastAsia="en-US" w:bidi="en-US"/>
          </w:rPr>
          <w:t>b</w:t>
        </w:r>
        <w:r w:rsidRPr="00466EF2">
          <w:rPr>
            <w:color w:val="0000FF"/>
            <w:u w:val="single"/>
            <w:lang w:eastAsia="en-US" w:bidi="en-US"/>
          </w:rPr>
          <w:t>5</w:t>
        </w:r>
      </w:hyperlink>
    </w:p>
  </w:footnote>
  <w:footnote w:id="5">
    <w:p w:rsidR="00797E56" w:rsidRPr="00E23BAE" w:rsidRDefault="00797E56" w:rsidP="00E23BAE">
      <w:pPr>
        <w:spacing w:after="0" w:line="360" w:lineRule="auto"/>
        <w:ind w:firstLine="709"/>
        <w:jc w:val="both"/>
        <w:rPr>
          <w:rFonts w:ascii="Times New Roman" w:hAnsi="Times New Roman" w:cs="Times New Roman"/>
          <w:sz w:val="20"/>
          <w:szCs w:val="20"/>
        </w:rPr>
      </w:pPr>
      <w:r w:rsidRPr="00E23BAE">
        <w:rPr>
          <w:rStyle w:val="afe"/>
          <w:rFonts w:ascii="Times New Roman" w:hAnsi="Times New Roman" w:cs="Times New Roman"/>
        </w:rPr>
        <w:footnoteRef/>
      </w:r>
      <w:r w:rsidRPr="00E23BAE">
        <w:rPr>
          <w:rFonts w:ascii="Times New Roman" w:hAnsi="Times New Roman" w:cs="Times New Roman"/>
          <w:sz w:val="20"/>
          <w:szCs w:val="20"/>
        </w:rPr>
        <w:t xml:space="preserve">Коваль Т.В., Дюкова С.Е. ГЛОБАЛЬНЫЕ КОМПЕТЕНЦИИ - НОВЫЙ КОМПОНЕНТ ФУНКЦИОНАЛЬНОЙ ГРАМОТНОСТИ // Отечественная и зарубежная педагогика. 2019. Т. 1. № 4 (61). С. 112-123.  </w:t>
      </w:r>
    </w:p>
    <w:p w:rsidR="00797E56" w:rsidRDefault="00797E56">
      <w:pPr>
        <w:pStyle w:val="afc"/>
      </w:pPr>
    </w:p>
  </w:footnote>
  <w:footnote w:id="6">
    <w:p w:rsidR="00797E56" w:rsidRDefault="00797E56">
      <w:pPr>
        <w:pStyle w:val="afc"/>
      </w:pPr>
      <w:r>
        <w:rPr>
          <w:rStyle w:val="afe"/>
        </w:rPr>
        <w:footnoteRef/>
      </w:r>
      <w:r w:rsidRPr="00E23BAE">
        <w:rPr>
          <w:rFonts w:ascii="Times New Roman" w:hAnsi="Times New Roman" w:cs="Times New Roman"/>
        </w:rPr>
        <w:t>Завьялова Ж. Метафорическая деловая игра: Практическое пособие для бизнес-тренера / Под ред. Ж. Завьяловой. СПБ.: Речь, 2004.</w:t>
      </w:r>
    </w:p>
  </w:footnote>
  <w:footnote w:id="7">
    <w:p w:rsidR="00797E56" w:rsidRPr="00D140A7" w:rsidRDefault="00797E56" w:rsidP="00D140A7">
      <w:pPr>
        <w:pStyle w:val="afc"/>
        <w:rPr>
          <w:rFonts w:ascii="Times New Roman" w:hAnsi="Times New Roman" w:cs="Times New Roman"/>
        </w:rPr>
      </w:pPr>
      <w:r>
        <w:rPr>
          <w:rStyle w:val="afe"/>
        </w:rPr>
        <w:footnoteRef/>
      </w:r>
      <w:r w:rsidRPr="00D140A7">
        <w:rPr>
          <w:rFonts w:ascii="Times New Roman" w:hAnsi="Times New Roman" w:cs="Times New Roman"/>
        </w:rPr>
        <w:t xml:space="preserve">Завьялова Ж. Метафорическая деловая игра: Практическое пособие </w:t>
      </w:r>
    </w:p>
    <w:p w:rsidR="00797E56" w:rsidRDefault="00797E56" w:rsidP="00D140A7">
      <w:pPr>
        <w:pStyle w:val="afc"/>
      </w:pPr>
      <w:r w:rsidRPr="00D140A7">
        <w:rPr>
          <w:rFonts w:ascii="Times New Roman" w:hAnsi="Times New Roman" w:cs="Times New Roman"/>
        </w:rPr>
        <w:t>для бизнес-тренера / Под ред. Ж. Завьяловой. СПБ.: Речь, 2004.</w:t>
      </w:r>
    </w:p>
  </w:footnote>
  <w:footnote w:id="8">
    <w:p w:rsidR="00797E56" w:rsidRPr="008A0C6E" w:rsidRDefault="00797E56" w:rsidP="008A0C6E">
      <w:pPr>
        <w:shd w:val="clear" w:color="auto" w:fill="FFFFFF"/>
        <w:rPr>
          <w:rFonts w:ascii="Times New Roman" w:eastAsia="Times New Roman" w:hAnsi="Times New Roman" w:cs="Times New Roman"/>
          <w:color w:val="000000"/>
          <w:sz w:val="20"/>
          <w:szCs w:val="20"/>
        </w:rPr>
      </w:pPr>
      <w:r w:rsidRPr="008A0C6E">
        <w:rPr>
          <w:rStyle w:val="afe"/>
          <w:rFonts w:ascii="Times New Roman" w:hAnsi="Times New Roman" w:cs="Times New Roman"/>
          <w:sz w:val="20"/>
          <w:szCs w:val="20"/>
        </w:rPr>
        <w:footnoteRef/>
      </w:r>
      <w:r w:rsidRPr="008A0C6E">
        <w:rPr>
          <w:rFonts w:ascii="Times New Roman" w:hAnsi="Times New Roman" w:cs="Times New Roman"/>
          <w:sz w:val="20"/>
          <w:szCs w:val="20"/>
        </w:rPr>
        <w:t>К</w:t>
      </w:r>
      <w:r w:rsidRPr="008A0C6E">
        <w:rPr>
          <w:rFonts w:ascii="Times New Roman" w:eastAsia="Times New Roman" w:hAnsi="Times New Roman" w:cs="Times New Roman"/>
          <w:i/>
          <w:iCs/>
          <w:color w:val="000000"/>
          <w:sz w:val="20"/>
          <w:szCs w:val="20"/>
        </w:rPr>
        <w:t>оджаспирова, Г. М. </w:t>
      </w:r>
      <w:r w:rsidRPr="008A0C6E">
        <w:rPr>
          <w:rFonts w:ascii="Times New Roman" w:eastAsia="Times New Roman" w:hAnsi="Times New Roman" w:cs="Times New Roman"/>
          <w:color w:val="000000"/>
          <w:sz w:val="20"/>
          <w:szCs w:val="20"/>
        </w:rPr>
        <w:t xml:space="preserve"> Педагогика : учебник для среднего профессионального образования / Г. М. Коджаспирова. — 4-е изд., перераб. и доп. — Москва : Издательство Юрайт, 2019. — 719с. </w:t>
      </w:r>
    </w:p>
    <w:p w:rsidR="00797E56" w:rsidRDefault="00797E56">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66A"/>
    <w:multiLevelType w:val="hybridMultilevel"/>
    <w:tmpl w:val="F31C2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DF68FF"/>
    <w:multiLevelType w:val="hybridMultilevel"/>
    <w:tmpl w:val="8BC81CC2"/>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B445AE2"/>
    <w:multiLevelType w:val="multilevel"/>
    <w:tmpl w:val="9EF6E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733DB"/>
    <w:multiLevelType w:val="hybridMultilevel"/>
    <w:tmpl w:val="3176CC4A"/>
    <w:lvl w:ilvl="0" w:tplc="C5026E7C">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63859"/>
    <w:multiLevelType w:val="multilevel"/>
    <w:tmpl w:val="FE2A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03520"/>
    <w:multiLevelType w:val="hybridMultilevel"/>
    <w:tmpl w:val="81A2BE92"/>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867E1"/>
    <w:multiLevelType w:val="hybridMultilevel"/>
    <w:tmpl w:val="EC5C34BE"/>
    <w:lvl w:ilvl="0" w:tplc="25161B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02263D"/>
    <w:multiLevelType w:val="hybridMultilevel"/>
    <w:tmpl w:val="50925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E43761"/>
    <w:multiLevelType w:val="multilevel"/>
    <w:tmpl w:val="FC9A3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56844"/>
    <w:multiLevelType w:val="multilevel"/>
    <w:tmpl w:val="9D14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74249"/>
    <w:multiLevelType w:val="multilevel"/>
    <w:tmpl w:val="5BE28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E86492"/>
    <w:multiLevelType w:val="multilevel"/>
    <w:tmpl w:val="DFE8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A34C39"/>
    <w:multiLevelType w:val="multilevel"/>
    <w:tmpl w:val="E9FA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82037"/>
    <w:multiLevelType w:val="multilevel"/>
    <w:tmpl w:val="26B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32C18"/>
    <w:multiLevelType w:val="multilevel"/>
    <w:tmpl w:val="AF12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023BA1"/>
    <w:multiLevelType w:val="hybridMultilevel"/>
    <w:tmpl w:val="4E3E2D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1285FF4"/>
    <w:multiLevelType w:val="multilevel"/>
    <w:tmpl w:val="CB7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A48BA"/>
    <w:multiLevelType w:val="hybridMultilevel"/>
    <w:tmpl w:val="A6F80E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3DD2A26"/>
    <w:multiLevelType w:val="multilevel"/>
    <w:tmpl w:val="5952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E356A2"/>
    <w:multiLevelType w:val="hybridMultilevel"/>
    <w:tmpl w:val="83A02C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6D63123"/>
    <w:multiLevelType w:val="multilevel"/>
    <w:tmpl w:val="6CF4695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7C6B95"/>
    <w:multiLevelType w:val="hybridMultilevel"/>
    <w:tmpl w:val="0B785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AE7F07"/>
    <w:multiLevelType w:val="multilevel"/>
    <w:tmpl w:val="045EF24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C14BFB"/>
    <w:multiLevelType w:val="multilevel"/>
    <w:tmpl w:val="1EB68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4140AA"/>
    <w:multiLevelType w:val="multilevel"/>
    <w:tmpl w:val="DBAA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EE3F2C"/>
    <w:multiLevelType w:val="multilevel"/>
    <w:tmpl w:val="65C252C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2A4E24"/>
    <w:multiLevelType w:val="hybridMultilevel"/>
    <w:tmpl w:val="9DEA81A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D247819"/>
    <w:multiLevelType w:val="singleLevel"/>
    <w:tmpl w:val="73ECA5D0"/>
    <w:lvl w:ilvl="0">
      <w:numFmt w:val="bullet"/>
      <w:lvlText w:val="-"/>
      <w:lvlJc w:val="left"/>
      <w:pPr>
        <w:tabs>
          <w:tab w:val="num" w:pos="405"/>
        </w:tabs>
        <w:ind w:left="405" w:hanging="360"/>
      </w:pPr>
      <w:rPr>
        <w:rFonts w:hint="default"/>
      </w:rPr>
    </w:lvl>
  </w:abstractNum>
  <w:abstractNum w:abstractNumId="28">
    <w:nsid w:val="61E27669"/>
    <w:multiLevelType w:val="hybridMultilevel"/>
    <w:tmpl w:val="F6886F4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9">
    <w:nsid w:val="62CA2360"/>
    <w:multiLevelType w:val="multilevel"/>
    <w:tmpl w:val="A0BCF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2059F7"/>
    <w:multiLevelType w:val="multilevel"/>
    <w:tmpl w:val="33C0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3A31C7"/>
    <w:multiLevelType w:val="hybridMultilevel"/>
    <w:tmpl w:val="5900E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701A98"/>
    <w:multiLevelType w:val="multilevel"/>
    <w:tmpl w:val="C4C0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6F4672"/>
    <w:multiLevelType w:val="multilevel"/>
    <w:tmpl w:val="AD2A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843D23"/>
    <w:multiLevelType w:val="hybridMultilevel"/>
    <w:tmpl w:val="48708640"/>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FE576D"/>
    <w:multiLevelType w:val="hybridMultilevel"/>
    <w:tmpl w:val="8EA60E4C"/>
    <w:lvl w:ilvl="0" w:tplc="E6803EA4">
      <w:start w:val="1"/>
      <w:numFmt w:val="bullet"/>
      <w:lvlText w:val=""/>
      <w:lvlJc w:val="left"/>
      <w:pPr>
        <w:tabs>
          <w:tab w:val="num" w:pos="357"/>
        </w:tabs>
        <w:ind w:left="0" w:firstLine="794"/>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6">
    <w:nsid w:val="6B4170F3"/>
    <w:multiLevelType w:val="multilevel"/>
    <w:tmpl w:val="EFB20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444348"/>
    <w:multiLevelType w:val="hybridMultilevel"/>
    <w:tmpl w:val="EAB6D28C"/>
    <w:lvl w:ilvl="0" w:tplc="EA80F5F8">
      <w:start w:val="1"/>
      <w:numFmt w:val="bullet"/>
      <w:lvlText w:val=""/>
      <w:lvlJc w:val="left"/>
      <w:pPr>
        <w:tabs>
          <w:tab w:val="num" w:pos="1474"/>
        </w:tabs>
        <w:ind w:left="14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CB651F7"/>
    <w:multiLevelType w:val="hybridMultilevel"/>
    <w:tmpl w:val="7B96B0EE"/>
    <w:lvl w:ilvl="0" w:tplc="4C76C334">
      <w:start w:val="1"/>
      <w:numFmt w:val="bullet"/>
      <w:lvlText w:val=""/>
      <w:lvlJc w:val="left"/>
      <w:pPr>
        <w:tabs>
          <w:tab w:val="num" w:pos="720"/>
        </w:tabs>
        <w:ind w:left="720" w:hanging="360"/>
      </w:pPr>
      <w:rPr>
        <w:rFonts w:ascii="Symbol" w:hAnsi="Symbol" w:hint="default"/>
      </w:rPr>
    </w:lvl>
    <w:lvl w:ilvl="1" w:tplc="298C5C26" w:tentative="1">
      <w:start w:val="1"/>
      <w:numFmt w:val="bullet"/>
      <w:lvlText w:val=""/>
      <w:lvlJc w:val="left"/>
      <w:pPr>
        <w:tabs>
          <w:tab w:val="num" w:pos="1440"/>
        </w:tabs>
        <w:ind w:left="1440" w:hanging="360"/>
      </w:pPr>
      <w:rPr>
        <w:rFonts w:ascii="Symbol" w:hAnsi="Symbol" w:hint="default"/>
      </w:rPr>
    </w:lvl>
    <w:lvl w:ilvl="2" w:tplc="836082AE" w:tentative="1">
      <w:start w:val="1"/>
      <w:numFmt w:val="bullet"/>
      <w:lvlText w:val=""/>
      <w:lvlJc w:val="left"/>
      <w:pPr>
        <w:tabs>
          <w:tab w:val="num" w:pos="2160"/>
        </w:tabs>
        <w:ind w:left="2160" w:hanging="360"/>
      </w:pPr>
      <w:rPr>
        <w:rFonts w:ascii="Symbol" w:hAnsi="Symbol" w:hint="default"/>
      </w:rPr>
    </w:lvl>
    <w:lvl w:ilvl="3" w:tplc="B1B6072E" w:tentative="1">
      <w:start w:val="1"/>
      <w:numFmt w:val="bullet"/>
      <w:lvlText w:val=""/>
      <w:lvlJc w:val="left"/>
      <w:pPr>
        <w:tabs>
          <w:tab w:val="num" w:pos="2880"/>
        </w:tabs>
        <w:ind w:left="2880" w:hanging="360"/>
      </w:pPr>
      <w:rPr>
        <w:rFonts w:ascii="Symbol" w:hAnsi="Symbol" w:hint="default"/>
      </w:rPr>
    </w:lvl>
    <w:lvl w:ilvl="4" w:tplc="BB80D0BA" w:tentative="1">
      <w:start w:val="1"/>
      <w:numFmt w:val="bullet"/>
      <w:lvlText w:val=""/>
      <w:lvlJc w:val="left"/>
      <w:pPr>
        <w:tabs>
          <w:tab w:val="num" w:pos="3600"/>
        </w:tabs>
        <w:ind w:left="3600" w:hanging="360"/>
      </w:pPr>
      <w:rPr>
        <w:rFonts w:ascii="Symbol" w:hAnsi="Symbol" w:hint="default"/>
      </w:rPr>
    </w:lvl>
    <w:lvl w:ilvl="5" w:tplc="ED66119E" w:tentative="1">
      <w:start w:val="1"/>
      <w:numFmt w:val="bullet"/>
      <w:lvlText w:val=""/>
      <w:lvlJc w:val="left"/>
      <w:pPr>
        <w:tabs>
          <w:tab w:val="num" w:pos="4320"/>
        </w:tabs>
        <w:ind w:left="4320" w:hanging="360"/>
      </w:pPr>
      <w:rPr>
        <w:rFonts w:ascii="Symbol" w:hAnsi="Symbol" w:hint="default"/>
      </w:rPr>
    </w:lvl>
    <w:lvl w:ilvl="6" w:tplc="4B602D74" w:tentative="1">
      <w:start w:val="1"/>
      <w:numFmt w:val="bullet"/>
      <w:lvlText w:val=""/>
      <w:lvlJc w:val="left"/>
      <w:pPr>
        <w:tabs>
          <w:tab w:val="num" w:pos="5040"/>
        </w:tabs>
        <w:ind w:left="5040" w:hanging="360"/>
      </w:pPr>
      <w:rPr>
        <w:rFonts w:ascii="Symbol" w:hAnsi="Symbol" w:hint="default"/>
      </w:rPr>
    </w:lvl>
    <w:lvl w:ilvl="7" w:tplc="1E728660" w:tentative="1">
      <w:start w:val="1"/>
      <w:numFmt w:val="bullet"/>
      <w:lvlText w:val=""/>
      <w:lvlJc w:val="left"/>
      <w:pPr>
        <w:tabs>
          <w:tab w:val="num" w:pos="5760"/>
        </w:tabs>
        <w:ind w:left="5760" w:hanging="360"/>
      </w:pPr>
      <w:rPr>
        <w:rFonts w:ascii="Symbol" w:hAnsi="Symbol" w:hint="default"/>
      </w:rPr>
    </w:lvl>
    <w:lvl w:ilvl="8" w:tplc="87CC0E2C" w:tentative="1">
      <w:start w:val="1"/>
      <w:numFmt w:val="bullet"/>
      <w:lvlText w:val=""/>
      <w:lvlJc w:val="left"/>
      <w:pPr>
        <w:tabs>
          <w:tab w:val="num" w:pos="6480"/>
        </w:tabs>
        <w:ind w:left="6480" w:hanging="360"/>
      </w:pPr>
      <w:rPr>
        <w:rFonts w:ascii="Symbol" w:hAnsi="Symbol" w:hint="default"/>
      </w:rPr>
    </w:lvl>
  </w:abstractNum>
  <w:abstractNum w:abstractNumId="39">
    <w:nsid w:val="70344BD8"/>
    <w:multiLevelType w:val="multilevel"/>
    <w:tmpl w:val="9ECA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E67CCF"/>
    <w:multiLevelType w:val="multilevel"/>
    <w:tmpl w:val="AA60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FA13ED"/>
    <w:multiLevelType w:val="multilevel"/>
    <w:tmpl w:val="3CFC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C316A1"/>
    <w:multiLevelType w:val="multilevel"/>
    <w:tmpl w:val="970E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E71A7D"/>
    <w:multiLevelType w:val="hybridMultilevel"/>
    <w:tmpl w:val="A1DCF006"/>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06739C"/>
    <w:multiLevelType w:val="multilevel"/>
    <w:tmpl w:val="5AD04A38"/>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F257E66"/>
    <w:multiLevelType w:val="multilevel"/>
    <w:tmpl w:val="BA54A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7"/>
  </w:num>
  <w:num w:numId="3">
    <w:abstractNumId w:val="35"/>
  </w:num>
  <w:num w:numId="4">
    <w:abstractNumId w:val="19"/>
  </w:num>
  <w:num w:numId="5">
    <w:abstractNumId w:val="3"/>
  </w:num>
  <w:num w:numId="6">
    <w:abstractNumId w:val="15"/>
  </w:num>
  <w:num w:numId="7">
    <w:abstractNumId w:val="26"/>
  </w:num>
  <w:num w:numId="8">
    <w:abstractNumId w:val="17"/>
  </w:num>
  <w:num w:numId="9">
    <w:abstractNumId w:val="28"/>
  </w:num>
  <w:num w:numId="10">
    <w:abstractNumId w:val="31"/>
  </w:num>
  <w:num w:numId="11">
    <w:abstractNumId w:val="1"/>
  </w:num>
  <w:num w:numId="12">
    <w:abstractNumId w:val="21"/>
  </w:num>
  <w:num w:numId="13">
    <w:abstractNumId w:val="0"/>
  </w:num>
  <w:num w:numId="14">
    <w:abstractNumId w:val="7"/>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24"/>
  </w:num>
  <w:num w:numId="19">
    <w:abstractNumId w:val="13"/>
  </w:num>
  <w:num w:numId="20">
    <w:abstractNumId w:val="30"/>
  </w:num>
  <w:num w:numId="21">
    <w:abstractNumId w:val="38"/>
  </w:num>
  <w:num w:numId="22">
    <w:abstractNumId w:val="20"/>
  </w:num>
  <w:num w:numId="23">
    <w:abstractNumId w:val="5"/>
  </w:num>
  <w:num w:numId="24">
    <w:abstractNumId w:val="43"/>
  </w:num>
  <w:num w:numId="25">
    <w:abstractNumId w:val="34"/>
  </w:num>
  <w:num w:numId="26">
    <w:abstractNumId w:val="44"/>
  </w:num>
  <w:num w:numId="27">
    <w:abstractNumId w:val="22"/>
  </w:num>
  <w:num w:numId="28">
    <w:abstractNumId w:val="45"/>
  </w:num>
  <w:num w:numId="29">
    <w:abstractNumId w:val="25"/>
  </w:num>
  <w:num w:numId="30">
    <w:abstractNumId w:val="40"/>
  </w:num>
  <w:num w:numId="31">
    <w:abstractNumId w:val="36"/>
  </w:num>
  <w:num w:numId="32">
    <w:abstractNumId w:val="39"/>
  </w:num>
  <w:num w:numId="33">
    <w:abstractNumId w:val="12"/>
  </w:num>
  <w:num w:numId="34">
    <w:abstractNumId w:val="10"/>
  </w:num>
  <w:num w:numId="35">
    <w:abstractNumId w:val="9"/>
  </w:num>
  <w:num w:numId="36">
    <w:abstractNumId w:val="11"/>
  </w:num>
  <w:num w:numId="37">
    <w:abstractNumId w:val="23"/>
  </w:num>
  <w:num w:numId="38">
    <w:abstractNumId w:val="41"/>
  </w:num>
  <w:num w:numId="39">
    <w:abstractNumId w:val="14"/>
  </w:num>
  <w:num w:numId="40">
    <w:abstractNumId w:val="42"/>
  </w:num>
  <w:num w:numId="41">
    <w:abstractNumId w:val="18"/>
  </w:num>
  <w:num w:numId="42">
    <w:abstractNumId w:val="29"/>
  </w:num>
  <w:num w:numId="43">
    <w:abstractNumId w:val="33"/>
  </w:num>
  <w:num w:numId="44">
    <w:abstractNumId w:val="32"/>
  </w:num>
  <w:num w:numId="45">
    <w:abstractNumId w:val="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95"/>
    <w:rsid w:val="000268CD"/>
    <w:rsid w:val="000327FA"/>
    <w:rsid w:val="00063597"/>
    <w:rsid w:val="000770A7"/>
    <w:rsid w:val="000C3859"/>
    <w:rsid w:val="000C4E31"/>
    <w:rsid w:val="000C5321"/>
    <w:rsid w:val="000D1B1C"/>
    <w:rsid w:val="000D653A"/>
    <w:rsid w:val="000D72C7"/>
    <w:rsid w:val="000E6331"/>
    <w:rsid w:val="000F0755"/>
    <w:rsid w:val="0010405A"/>
    <w:rsid w:val="001370CF"/>
    <w:rsid w:val="00151771"/>
    <w:rsid w:val="00152FF8"/>
    <w:rsid w:val="001535AE"/>
    <w:rsid w:val="00192F53"/>
    <w:rsid w:val="001A4F0F"/>
    <w:rsid w:val="001B04C0"/>
    <w:rsid w:val="001C384F"/>
    <w:rsid w:val="001E4D3B"/>
    <w:rsid w:val="001E69EF"/>
    <w:rsid w:val="001F7D08"/>
    <w:rsid w:val="00204016"/>
    <w:rsid w:val="00215A8F"/>
    <w:rsid w:val="0021623B"/>
    <w:rsid w:val="00242A83"/>
    <w:rsid w:val="00246116"/>
    <w:rsid w:val="00262C86"/>
    <w:rsid w:val="00274384"/>
    <w:rsid w:val="002822E0"/>
    <w:rsid w:val="0029405C"/>
    <w:rsid w:val="002B2B33"/>
    <w:rsid w:val="002B2C62"/>
    <w:rsid w:val="002B33A5"/>
    <w:rsid w:val="002F1891"/>
    <w:rsid w:val="003175F6"/>
    <w:rsid w:val="00344AB3"/>
    <w:rsid w:val="00361F05"/>
    <w:rsid w:val="00370E9A"/>
    <w:rsid w:val="00380E61"/>
    <w:rsid w:val="003930CC"/>
    <w:rsid w:val="003A0785"/>
    <w:rsid w:val="003B2C56"/>
    <w:rsid w:val="003B73EF"/>
    <w:rsid w:val="003C75B0"/>
    <w:rsid w:val="003D4C41"/>
    <w:rsid w:val="0040082D"/>
    <w:rsid w:val="00436A88"/>
    <w:rsid w:val="00437CA3"/>
    <w:rsid w:val="0045496B"/>
    <w:rsid w:val="00462CF7"/>
    <w:rsid w:val="004719EE"/>
    <w:rsid w:val="00476496"/>
    <w:rsid w:val="00485378"/>
    <w:rsid w:val="004864B2"/>
    <w:rsid w:val="00486EF3"/>
    <w:rsid w:val="004A22EF"/>
    <w:rsid w:val="004B3208"/>
    <w:rsid w:val="004B6E32"/>
    <w:rsid w:val="004D31BE"/>
    <w:rsid w:val="004E3CAC"/>
    <w:rsid w:val="004F1002"/>
    <w:rsid w:val="004F15EC"/>
    <w:rsid w:val="004F6FA5"/>
    <w:rsid w:val="005156A0"/>
    <w:rsid w:val="00527130"/>
    <w:rsid w:val="00566725"/>
    <w:rsid w:val="00567073"/>
    <w:rsid w:val="00572880"/>
    <w:rsid w:val="00575D5E"/>
    <w:rsid w:val="00590C39"/>
    <w:rsid w:val="005A2879"/>
    <w:rsid w:val="005A40E5"/>
    <w:rsid w:val="005A5B62"/>
    <w:rsid w:val="005B7704"/>
    <w:rsid w:val="005D4E83"/>
    <w:rsid w:val="005F2DAF"/>
    <w:rsid w:val="00614819"/>
    <w:rsid w:val="00623E4D"/>
    <w:rsid w:val="00627261"/>
    <w:rsid w:val="00644F19"/>
    <w:rsid w:val="0064522B"/>
    <w:rsid w:val="00691DC9"/>
    <w:rsid w:val="00693C5E"/>
    <w:rsid w:val="006C5F7D"/>
    <w:rsid w:val="006D5C82"/>
    <w:rsid w:val="006D5D5F"/>
    <w:rsid w:val="006D77D9"/>
    <w:rsid w:val="006E1666"/>
    <w:rsid w:val="006E6380"/>
    <w:rsid w:val="006F6308"/>
    <w:rsid w:val="007637DB"/>
    <w:rsid w:val="00776D6D"/>
    <w:rsid w:val="00782C25"/>
    <w:rsid w:val="00790136"/>
    <w:rsid w:val="00790E58"/>
    <w:rsid w:val="00794115"/>
    <w:rsid w:val="00796412"/>
    <w:rsid w:val="00797088"/>
    <w:rsid w:val="00797E56"/>
    <w:rsid w:val="007A1EE5"/>
    <w:rsid w:val="007B2777"/>
    <w:rsid w:val="007B312B"/>
    <w:rsid w:val="007C32ED"/>
    <w:rsid w:val="007C471F"/>
    <w:rsid w:val="007C5274"/>
    <w:rsid w:val="007D01FE"/>
    <w:rsid w:val="007E2E3F"/>
    <w:rsid w:val="007E3EB3"/>
    <w:rsid w:val="007F1C4E"/>
    <w:rsid w:val="007F4A7B"/>
    <w:rsid w:val="00802664"/>
    <w:rsid w:val="00823E95"/>
    <w:rsid w:val="00846857"/>
    <w:rsid w:val="00856C71"/>
    <w:rsid w:val="00877041"/>
    <w:rsid w:val="00884D20"/>
    <w:rsid w:val="00892818"/>
    <w:rsid w:val="008A0C6E"/>
    <w:rsid w:val="008A4854"/>
    <w:rsid w:val="008B58A0"/>
    <w:rsid w:val="008C17BE"/>
    <w:rsid w:val="008D0DD8"/>
    <w:rsid w:val="008D4F9D"/>
    <w:rsid w:val="008D690B"/>
    <w:rsid w:val="008E5CB2"/>
    <w:rsid w:val="00915076"/>
    <w:rsid w:val="00931BD6"/>
    <w:rsid w:val="00964835"/>
    <w:rsid w:val="009716A0"/>
    <w:rsid w:val="009857D9"/>
    <w:rsid w:val="009A77EB"/>
    <w:rsid w:val="009B034F"/>
    <w:rsid w:val="009C1B5B"/>
    <w:rsid w:val="009D5239"/>
    <w:rsid w:val="009F62E4"/>
    <w:rsid w:val="00A042ED"/>
    <w:rsid w:val="00A11497"/>
    <w:rsid w:val="00A206C6"/>
    <w:rsid w:val="00A532B0"/>
    <w:rsid w:val="00A61514"/>
    <w:rsid w:val="00A67D1F"/>
    <w:rsid w:val="00A71DAD"/>
    <w:rsid w:val="00A733A1"/>
    <w:rsid w:val="00A74C1F"/>
    <w:rsid w:val="00A8706B"/>
    <w:rsid w:val="00A92D78"/>
    <w:rsid w:val="00A97DCA"/>
    <w:rsid w:val="00AA67D0"/>
    <w:rsid w:val="00AB5DD7"/>
    <w:rsid w:val="00AD0BF5"/>
    <w:rsid w:val="00AE5683"/>
    <w:rsid w:val="00AF23E3"/>
    <w:rsid w:val="00B0200E"/>
    <w:rsid w:val="00B41346"/>
    <w:rsid w:val="00B60B87"/>
    <w:rsid w:val="00B65D26"/>
    <w:rsid w:val="00B97E37"/>
    <w:rsid w:val="00BA1E9D"/>
    <w:rsid w:val="00BC4927"/>
    <w:rsid w:val="00BD1DFF"/>
    <w:rsid w:val="00BD2114"/>
    <w:rsid w:val="00BE5CE2"/>
    <w:rsid w:val="00BF1454"/>
    <w:rsid w:val="00BF3C90"/>
    <w:rsid w:val="00C22427"/>
    <w:rsid w:val="00C329E0"/>
    <w:rsid w:val="00C36E2D"/>
    <w:rsid w:val="00C43640"/>
    <w:rsid w:val="00C46841"/>
    <w:rsid w:val="00C4726D"/>
    <w:rsid w:val="00C50969"/>
    <w:rsid w:val="00C73CAB"/>
    <w:rsid w:val="00C818D2"/>
    <w:rsid w:val="00C82352"/>
    <w:rsid w:val="00C833E5"/>
    <w:rsid w:val="00C937FF"/>
    <w:rsid w:val="00CA7D4B"/>
    <w:rsid w:val="00CB596D"/>
    <w:rsid w:val="00CC05A1"/>
    <w:rsid w:val="00CD181E"/>
    <w:rsid w:val="00CD7F6C"/>
    <w:rsid w:val="00CE2C10"/>
    <w:rsid w:val="00D140A7"/>
    <w:rsid w:val="00D22642"/>
    <w:rsid w:val="00D435F3"/>
    <w:rsid w:val="00D4360B"/>
    <w:rsid w:val="00D510F8"/>
    <w:rsid w:val="00D56F9F"/>
    <w:rsid w:val="00D611CB"/>
    <w:rsid w:val="00D67445"/>
    <w:rsid w:val="00D76F7E"/>
    <w:rsid w:val="00D80BAF"/>
    <w:rsid w:val="00DA735F"/>
    <w:rsid w:val="00DB3935"/>
    <w:rsid w:val="00DC27EF"/>
    <w:rsid w:val="00DC56CC"/>
    <w:rsid w:val="00DC704B"/>
    <w:rsid w:val="00DD1958"/>
    <w:rsid w:val="00DD3EE8"/>
    <w:rsid w:val="00DE38D9"/>
    <w:rsid w:val="00E14F4D"/>
    <w:rsid w:val="00E21E7F"/>
    <w:rsid w:val="00E23BAE"/>
    <w:rsid w:val="00E26515"/>
    <w:rsid w:val="00E27AD5"/>
    <w:rsid w:val="00E55E0D"/>
    <w:rsid w:val="00E57E54"/>
    <w:rsid w:val="00E62D19"/>
    <w:rsid w:val="00EA1F5E"/>
    <w:rsid w:val="00ED7AE9"/>
    <w:rsid w:val="00F02FF3"/>
    <w:rsid w:val="00F16AA5"/>
    <w:rsid w:val="00F23E1B"/>
    <w:rsid w:val="00F76F1B"/>
    <w:rsid w:val="00F85726"/>
    <w:rsid w:val="00F968B7"/>
    <w:rsid w:val="00FB689D"/>
    <w:rsid w:val="00FB7E47"/>
    <w:rsid w:val="00FD571F"/>
    <w:rsid w:val="00FD619D"/>
    <w:rsid w:val="00FE7169"/>
    <w:rsid w:val="00FF3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2B"/>
  </w:style>
  <w:style w:type="paragraph" w:styleId="1">
    <w:name w:val="heading 1"/>
    <w:basedOn w:val="a"/>
    <w:next w:val="a"/>
    <w:link w:val="10"/>
    <w:uiPriority w:val="9"/>
    <w:qFormat/>
    <w:rsid w:val="00BA1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04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E95"/>
    <w:rPr>
      <w:rFonts w:ascii="Tahoma" w:hAnsi="Tahoma" w:cs="Tahoma"/>
      <w:sz w:val="16"/>
      <w:szCs w:val="16"/>
    </w:rPr>
  </w:style>
  <w:style w:type="paragraph" w:styleId="a5">
    <w:name w:val="Title"/>
    <w:basedOn w:val="a"/>
    <w:next w:val="a"/>
    <w:link w:val="a6"/>
    <w:uiPriority w:val="10"/>
    <w:qFormat/>
    <w:rsid w:val="00BA1E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A1E9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BA1E9D"/>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rsid w:val="00BA1E9D"/>
    <w:pPr>
      <w:spacing w:before="150" w:after="0" w:line="240" w:lineRule="auto"/>
      <w:ind w:firstLine="150"/>
      <w:jc w:val="both"/>
    </w:pPr>
    <w:rPr>
      <w:rFonts w:ascii="Verdana" w:eastAsia="Times New Roman" w:hAnsi="Verdana" w:cs="Times New Roman"/>
      <w:color w:val="000000"/>
      <w:sz w:val="17"/>
      <w:szCs w:val="17"/>
    </w:rPr>
  </w:style>
  <w:style w:type="paragraph" w:styleId="a8">
    <w:name w:val="Body Text Indent"/>
    <w:basedOn w:val="a"/>
    <w:link w:val="a9"/>
    <w:unhideWhenUsed/>
    <w:rsid w:val="00F85726"/>
    <w:pPr>
      <w:spacing w:after="120" w:line="240" w:lineRule="auto"/>
      <w:ind w:left="283"/>
    </w:pPr>
    <w:rPr>
      <w:rFonts w:ascii="Times New Roman" w:eastAsiaTheme="minorHAnsi" w:hAnsi="Times New Roman"/>
      <w:sz w:val="24"/>
      <w:lang w:eastAsia="en-US"/>
    </w:rPr>
  </w:style>
  <w:style w:type="character" w:customStyle="1" w:styleId="a9">
    <w:name w:val="Основной текст с отступом Знак"/>
    <w:basedOn w:val="a0"/>
    <w:link w:val="a8"/>
    <w:rsid w:val="00F85726"/>
    <w:rPr>
      <w:rFonts w:ascii="Times New Roman" w:eastAsiaTheme="minorHAnsi" w:hAnsi="Times New Roman"/>
      <w:sz w:val="24"/>
      <w:lang w:eastAsia="en-US"/>
    </w:rPr>
  </w:style>
  <w:style w:type="table" w:styleId="aa">
    <w:name w:val="Table Grid"/>
    <w:basedOn w:val="a1"/>
    <w:uiPriority w:val="59"/>
    <w:rsid w:val="004B6E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B6E32"/>
    <w:pPr>
      <w:spacing w:after="0" w:line="240" w:lineRule="auto"/>
      <w:ind w:left="720"/>
      <w:contextualSpacing/>
    </w:pPr>
    <w:rPr>
      <w:rFonts w:ascii="Times New Roman" w:eastAsia="Times New Roman" w:hAnsi="Times New Roman" w:cs="Times New Roman"/>
      <w:sz w:val="24"/>
      <w:szCs w:val="24"/>
    </w:rPr>
  </w:style>
  <w:style w:type="character" w:styleId="ac">
    <w:name w:val="Hyperlink"/>
    <w:rsid w:val="00A11497"/>
    <w:rPr>
      <w:color w:val="0000FF"/>
      <w:u w:val="single"/>
    </w:rPr>
  </w:style>
  <w:style w:type="paragraph" w:customStyle="1" w:styleId="11">
    <w:name w:val="Без интервала1"/>
    <w:uiPriority w:val="99"/>
    <w:rsid w:val="00A11497"/>
    <w:pPr>
      <w:spacing w:after="0" w:line="240" w:lineRule="auto"/>
    </w:pPr>
    <w:rPr>
      <w:rFonts w:ascii="Times New Roman" w:eastAsia="Times New Roman" w:hAnsi="Times New Roman" w:cs="Times New Roman"/>
      <w:sz w:val="24"/>
      <w:szCs w:val="24"/>
    </w:rPr>
  </w:style>
  <w:style w:type="character" w:customStyle="1" w:styleId="ad">
    <w:name w:val="нано Знак Знак"/>
    <w:basedOn w:val="a0"/>
    <w:link w:val="ae"/>
    <w:locked/>
    <w:rsid w:val="00A11497"/>
    <w:rPr>
      <w:rFonts w:ascii="SimSun" w:eastAsia="SimSun" w:hAnsi="SimSun"/>
      <w:sz w:val="24"/>
      <w:szCs w:val="24"/>
      <w:lang w:eastAsia="zh-CN"/>
    </w:rPr>
  </w:style>
  <w:style w:type="paragraph" w:customStyle="1" w:styleId="ae">
    <w:name w:val="нано Знак"/>
    <w:basedOn w:val="a"/>
    <w:link w:val="ad"/>
    <w:rsid w:val="00A11497"/>
    <w:pPr>
      <w:spacing w:after="0" w:line="360" w:lineRule="auto"/>
      <w:ind w:firstLine="397"/>
      <w:jc w:val="both"/>
    </w:pPr>
    <w:rPr>
      <w:rFonts w:ascii="SimSun" w:eastAsia="SimSun" w:hAnsi="SimSun"/>
      <w:sz w:val="24"/>
      <w:szCs w:val="24"/>
      <w:lang w:eastAsia="zh-CN"/>
    </w:rPr>
  </w:style>
  <w:style w:type="character" w:styleId="af">
    <w:name w:val="FollowedHyperlink"/>
    <w:basedOn w:val="a0"/>
    <w:uiPriority w:val="99"/>
    <w:semiHidden/>
    <w:unhideWhenUsed/>
    <w:rsid w:val="007637DB"/>
    <w:rPr>
      <w:color w:val="800080" w:themeColor="followedHyperlink"/>
      <w:u w:val="single"/>
    </w:rPr>
  </w:style>
  <w:style w:type="character" w:customStyle="1" w:styleId="30">
    <w:name w:val="Заголовок 3 Знак"/>
    <w:basedOn w:val="a0"/>
    <w:link w:val="3"/>
    <w:uiPriority w:val="9"/>
    <w:semiHidden/>
    <w:rsid w:val="00204016"/>
    <w:rPr>
      <w:rFonts w:asciiTheme="majorHAnsi" w:eastAsiaTheme="majorEastAsia" w:hAnsiTheme="majorHAnsi" w:cstheme="majorBidi"/>
      <w:b/>
      <w:bCs/>
      <w:color w:val="4F81BD" w:themeColor="accent1"/>
    </w:rPr>
  </w:style>
  <w:style w:type="character" w:customStyle="1" w:styleId="af0">
    <w:name w:val="Основной текст_"/>
    <w:basedOn w:val="a0"/>
    <w:link w:val="12"/>
    <w:rsid w:val="00CA7D4B"/>
    <w:rPr>
      <w:rFonts w:ascii="Times New Roman" w:eastAsia="Times New Roman" w:hAnsi="Times New Roman" w:cs="Times New Roman"/>
    </w:rPr>
  </w:style>
  <w:style w:type="paragraph" w:customStyle="1" w:styleId="12">
    <w:name w:val="Основной текст1"/>
    <w:basedOn w:val="a"/>
    <w:link w:val="af0"/>
    <w:rsid w:val="00CA7D4B"/>
    <w:pPr>
      <w:widowControl w:val="0"/>
      <w:spacing w:after="0" w:line="360" w:lineRule="auto"/>
    </w:pPr>
    <w:rPr>
      <w:rFonts w:ascii="Times New Roman" w:eastAsia="Times New Roman" w:hAnsi="Times New Roman" w:cs="Times New Roman"/>
    </w:rPr>
  </w:style>
  <w:style w:type="character" w:customStyle="1" w:styleId="4">
    <w:name w:val="Заголовок №4_"/>
    <w:basedOn w:val="a0"/>
    <w:link w:val="40"/>
    <w:rsid w:val="0029405C"/>
    <w:rPr>
      <w:rFonts w:ascii="Times New Roman" w:eastAsia="Times New Roman" w:hAnsi="Times New Roman" w:cs="Times New Roman"/>
      <w:b/>
      <w:bCs/>
    </w:rPr>
  </w:style>
  <w:style w:type="character" w:customStyle="1" w:styleId="af1">
    <w:name w:val="Другое_"/>
    <w:basedOn w:val="a0"/>
    <w:link w:val="af2"/>
    <w:rsid w:val="0029405C"/>
    <w:rPr>
      <w:rFonts w:ascii="Times New Roman" w:eastAsia="Times New Roman" w:hAnsi="Times New Roman" w:cs="Times New Roman"/>
    </w:rPr>
  </w:style>
  <w:style w:type="paragraph" w:customStyle="1" w:styleId="40">
    <w:name w:val="Заголовок №4"/>
    <w:basedOn w:val="a"/>
    <w:link w:val="4"/>
    <w:rsid w:val="0029405C"/>
    <w:pPr>
      <w:widowControl w:val="0"/>
      <w:spacing w:after="130" w:line="360" w:lineRule="auto"/>
      <w:jc w:val="center"/>
      <w:outlineLvl w:val="3"/>
    </w:pPr>
    <w:rPr>
      <w:rFonts w:ascii="Times New Roman" w:eastAsia="Times New Roman" w:hAnsi="Times New Roman" w:cs="Times New Roman"/>
      <w:b/>
      <w:bCs/>
    </w:rPr>
  </w:style>
  <w:style w:type="paragraph" w:customStyle="1" w:styleId="af2">
    <w:name w:val="Другое"/>
    <w:basedOn w:val="a"/>
    <w:link w:val="af1"/>
    <w:rsid w:val="0029405C"/>
    <w:pPr>
      <w:widowControl w:val="0"/>
      <w:spacing w:after="0" w:line="360" w:lineRule="auto"/>
    </w:pPr>
    <w:rPr>
      <w:rFonts w:ascii="Times New Roman" w:eastAsia="Times New Roman" w:hAnsi="Times New Roman" w:cs="Times New Roman"/>
    </w:rPr>
  </w:style>
  <w:style w:type="paragraph" w:styleId="af3">
    <w:name w:val="header"/>
    <w:basedOn w:val="a"/>
    <w:link w:val="af4"/>
    <w:uiPriority w:val="99"/>
    <w:unhideWhenUsed/>
    <w:rsid w:val="00D510F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510F8"/>
  </w:style>
  <w:style w:type="paragraph" w:styleId="af5">
    <w:name w:val="footer"/>
    <w:basedOn w:val="a"/>
    <w:link w:val="af6"/>
    <w:uiPriority w:val="99"/>
    <w:unhideWhenUsed/>
    <w:rsid w:val="00D510F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510F8"/>
  </w:style>
  <w:style w:type="character" w:customStyle="1" w:styleId="af7">
    <w:name w:val="Сноска_"/>
    <w:basedOn w:val="a0"/>
    <w:link w:val="af8"/>
    <w:rsid w:val="008C17BE"/>
    <w:rPr>
      <w:rFonts w:ascii="Times New Roman" w:eastAsia="Times New Roman" w:hAnsi="Times New Roman" w:cs="Times New Roman"/>
      <w:sz w:val="20"/>
      <w:szCs w:val="20"/>
    </w:rPr>
  </w:style>
  <w:style w:type="paragraph" w:customStyle="1" w:styleId="af8">
    <w:name w:val="Сноска"/>
    <w:basedOn w:val="a"/>
    <w:link w:val="af7"/>
    <w:rsid w:val="008C17BE"/>
    <w:pPr>
      <w:widowControl w:val="0"/>
      <w:spacing w:after="0" w:line="240" w:lineRule="auto"/>
    </w:pPr>
    <w:rPr>
      <w:rFonts w:ascii="Times New Roman" w:eastAsia="Times New Roman" w:hAnsi="Times New Roman" w:cs="Times New Roman"/>
      <w:sz w:val="20"/>
      <w:szCs w:val="20"/>
    </w:rPr>
  </w:style>
  <w:style w:type="paragraph" w:styleId="af9">
    <w:name w:val="endnote text"/>
    <w:basedOn w:val="a"/>
    <w:link w:val="afa"/>
    <w:uiPriority w:val="99"/>
    <w:semiHidden/>
    <w:unhideWhenUsed/>
    <w:rsid w:val="009B034F"/>
    <w:pPr>
      <w:spacing w:after="0" w:line="240" w:lineRule="auto"/>
    </w:pPr>
    <w:rPr>
      <w:sz w:val="20"/>
      <w:szCs w:val="20"/>
    </w:rPr>
  </w:style>
  <w:style w:type="character" w:customStyle="1" w:styleId="afa">
    <w:name w:val="Текст концевой сноски Знак"/>
    <w:basedOn w:val="a0"/>
    <w:link w:val="af9"/>
    <w:uiPriority w:val="99"/>
    <w:semiHidden/>
    <w:rsid w:val="009B034F"/>
    <w:rPr>
      <w:sz w:val="20"/>
      <w:szCs w:val="20"/>
    </w:rPr>
  </w:style>
  <w:style w:type="character" w:styleId="afb">
    <w:name w:val="endnote reference"/>
    <w:basedOn w:val="a0"/>
    <w:uiPriority w:val="99"/>
    <w:semiHidden/>
    <w:unhideWhenUsed/>
    <w:rsid w:val="009B034F"/>
    <w:rPr>
      <w:vertAlign w:val="superscript"/>
    </w:rPr>
  </w:style>
  <w:style w:type="paragraph" w:styleId="afc">
    <w:name w:val="footnote text"/>
    <w:basedOn w:val="a"/>
    <w:link w:val="afd"/>
    <w:uiPriority w:val="99"/>
    <w:semiHidden/>
    <w:unhideWhenUsed/>
    <w:rsid w:val="00E23BAE"/>
    <w:pPr>
      <w:spacing w:after="0" w:line="240" w:lineRule="auto"/>
    </w:pPr>
    <w:rPr>
      <w:sz w:val="20"/>
      <w:szCs w:val="20"/>
    </w:rPr>
  </w:style>
  <w:style w:type="character" w:customStyle="1" w:styleId="afd">
    <w:name w:val="Текст сноски Знак"/>
    <w:basedOn w:val="a0"/>
    <w:link w:val="afc"/>
    <w:uiPriority w:val="99"/>
    <w:semiHidden/>
    <w:rsid w:val="00E23BAE"/>
    <w:rPr>
      <w:sz w:val="20"/>
      <w:szCs w:val="20"/>
    </w:rPr>
  </w:style>
  <w:style w:type="character" w:styleId="afe">
    <w:name w:val="footnote reference"/>
    <w:basedOn w:val="a0"/>
    <w:uiPriority w:val="99"/>
    <w:semiHidden/>
    <w:unhideWhenUsed/>
    <w:rsid w:val="00E23B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2B"/>
  </w:style>
  <w:style w:type="paragraph" w:styleId="1">
    <w:name w:val="heading 1"/>
    <w:basedOn w:val="a"/>
    <w:next w:val="a"/>
    <w:link w:val="10"/>
    <w:uiPriority w:val="9"/>
    <w:qFormat/>
    <w:rsid w:val="00BA1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04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E95"/>
    <w:rPr>
      <w:rFonts w:ascii="Tahoma" w:hAnsi="Tahoma" w:cs="Tahoma"/>
      <w:sz w:val="16"/>
      <w:szCs w:val="16"/>
    </w:rPr>
  </w:style>
  <w:style w:type="paragraph" w:styleId="a5">
    <w:name w:val="Title"/>
    <w:basedOn w:val="a"/>
    <w:next w:val="a"/>
    <w:link w:val="a6"/>
    <w:uiPriority w:val="10"/>
    <w:qFormat/>
    <w:rsid w:val="00BA1E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A1E9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BA1E9D"/>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rsid w:val="00BA1E9D"/>
    <w:pPr>
      <w:spacing w:before="150" w:after="0" w:line="240" w:lineRule="auto"/>
      <w:ind w:firstLine="150"/>
      <w:jc w:val="both"/>
    </w:pPr>
    <w:rPr>
      <w:rFonts w:ascii="Verdana" w:eastAsia="Times New Roman" w:hAnsi="Verdana" w:cs="Times New Roman"/>
      <w:color w:val="000000"/>
      <w:sz w:val="17"/>
      <w:szCs w:val="17"/>
    </w:rPr>
  </w:style>
  <w:style w:type="paragraph" w:styleId="a8">
    <w:name w:val="Body Text Indent"/>
    <w:basedOn w:val="a"/>
    <w:link w:val="a9"/>
    <w:unhideWhenUsed/>
    <w:rsid w:val="00F85726"/>
    <w:pPr>
      <w:spacing w:after="120" w:line="240" w:lineRule="auto"/>
      <w:ind w:left="283"/>
    </w:pPr>
    <w:rPr>
      <w:rFonts w:ascii="Times New Roman" w:eastAsiaTheme="minorHAnsi" w:hAnsi="Times New Roman"/>
      <w:sz w:val="24"/>
      <w:lang w:eastAsia="en-US"/>
    </w:rPr>
  </w:style>
  <w:style w:type="character" w:customStyle="1" w:styleId="a9">
    <w:name w:val="Основной текст с отступом Знак"/>
    <w:basedOn w:val="a0"/>
    <w:link w:val="a8"/>
    <w:rsid w:val="00F85726"/>
    <w:rPr>
      <w:rFonts w:ascii="Times New Roman" w:eastAsiaTheme="minorHAnsi" w:hAnsi="Times New Roman"/>
      <w:sz w:val="24"/>
      <w:lang w:eastAsia="en-US"/>
    </w:rPr>
  </w:style>
  <w:style w:type="table" w:styleId="aa">
    <w:name w:val="Table Grid"/>
    <w:basedOn w:val="a1"/>
    <w:uiPriority w:val="59"/>
    <w:rsid w:val="004B6E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B6E32"/>
    <w:pPr>
      <w:spacing w:after="0" w:line="240" w:lineRule="auto"/>
      <w:ind w:left="720"/>
      <w:contextualSpacing/>
    </w:pPr>
    <w:rPr>
      <w:rFonts w:ascii="Times New Roman" w:eastAsia="Times New Roman" w:hAnsi="Times New Roman" w:cs="Times New Roman"/>
      <w:sz w:val="24"/>
      <w:szCs w:val="24"/>
    </w:rPr>
  </w:style>
  <w:style w:type="character" w:styleId="ac">
    <w:name w:val="Hyperlink"/>
    <w:rsid w:val="00A11497"/>
    <w:rPr>
      <w:color w:val="0000FF"/>
      <w:u w:val="single"/>
    </w:rPr>
  </w:style>
  <w:style w:type="paragraph" w:customStyle="1" w:styleId="11">
    <w:name w:val="Без интервала1"/>
    <w:uiPriority w:val="99"/>
    <w:rsid w:val="00A11497"/>
    <w:pPr>
      <w:spacing w:after="0" w:line="240" w:lineRule="auto"/>
    </w:pPr>
    <w:rPr>
      <w:rFonts w:ascii="Times New Roman" w:eastAsia="Times New Roman" w:hAnsi="Times New Roman" w:cs="Times New Roman"/>
      <w:sz w:val="24"/>
      <w:szCs w:val="24"/>
    </w:rPr>
  </w:style>
  <w:style w:type="character" w:customStyle="1" w:styleId="ad">
    <w:name w:val="нано Знак Знак"/>
    <w:basedOn w:val="a0"/>
    <w:link w:val="ae"/>
    <w:locked/>
    <w:rsid w:val="00A11497"/>
    <w:rPr>
      <w:rFonts w:ascii="SimSun" w:eastAsia="SimSun" w:hAnsi="SimSun"/>
      <w:sz w:val="24"/>
      <w:szCs w:val="24"/>
      <w:lang w:eastAsia="zh-CN"/>
    </w:rPr>
  </w:style>
  <w:style w:type="paragraph" w:customStyle="1" w:styleId="ae">
    <w:name w:val="нано Знак"/>
    <w:basedOn w:val="a"/>
    <w:link w:val="ad"/>
    <w:rsid w:val="00A11497"/>
    <w:pPr>
      <w:spacing w:after="0" w:line="360" w:lineRule="auto"/>
      <w:ind w:firstLine="397"/>
      <w:jc w:val="both"/>
    </w:pPr>
    <w:rPr>
      <w:rFonts w:ascii="SimSun" w:eastAsia="SimSun" w:hAnsi="SimSun"/>
      <w:sz w:val="24"/>
      <w:szCs w:val="24"/>
      <w:lang w:eastAsia="zh-CN"/>
    </w:rPr>
  </w:style>
  <w:style w:type="character" w:styleId="af">
    <w:name w:val="FollowedHyperlink"/>
    <w:basedOn w:val="a0"/>
    <w:uiPriority w:val="99"/>
    <w:semiHidden/>
    <w:unhideWhenUsed/>
    <w:rsid w:val="007637DB"/>
    <w:rPr>
      <w:color w:val="800080" w:themeColor="followedHyperlink"/>
      <w:u w:val="single"/>
    </w:rPr>
  </w:style>
  <w:style w:type="character" w:customStyle="1" w:styleId="30">
    <w:name w:val="Заголовок 3 Знак"/>
    <w:basedOn w:val="a0"/>
    <w:link w:val="3"/>
    <w:uiPriority w:val="9"/>
    <w:semiHidden/>
    <w:rsid w:val="00204016"/>
    <w:rPr>
      <w:rFonts w:asciiTheme="majorHAnsi" w:eastAsiaTheme="majorEastAsia" w:hAnsiTheme="majorHAnsi" w:cstheme="majorBidi"/>
      <w:b/>
      <w:bCs/>
      <w:color w:val="4F81BD" w:themeColor="accent1"/>
    </w:rPr>
  </w:style>
  <w:style w:type="character" w:customStyle="1" w:styleId="af0">
    <w:name w:val="Основной текст_"/>
    <w:basedOn w:val="a0"/>
    <w:link w:val="12"/>
    <w:rsid w:val="00CA7D4B"/>
    <w:rPr>
      <w:rFonts w:ascii="Times New Roman" w:eastAsia="Times New Roman" w:hAnsi="Times New Roman" w:cs="Times New Roman"/>
    </w:rPr>
  </w:style>
  <w:style w:type="paragraph" w:customStyle="1" w:styleId="12">
    <w:name w:val="Основной текст1"/>
    <w:basedOn w:val="a"/>
    <w:link w:val="af0"/>
    <w:rsid w:val="00CA7D4B"/>
    <w:pPr>
      <w:widowControl w:val="0"/>
      <w:spacing w:after="0" w:line="360" w:lineRule="auto"/>
    </w:pPr>
    <w:rPr>
      <w:rFonts w:ascii="Times New Roman" w:eastAsia="Times New Roman" w:hAnsi="Times New Roman" w:cs="Times New Roman"/>
    </w:rPr>
  </w:style>
  <w:style w:type="character" w:customStyle="1" w:styleId="4">
    <w:name w:val="Заголовок №4_"/>
    <w:basedOn w:val="a0"/>
    <w:link w:val="40"/>
    <w:rsid w:val="0029405C"/>
    <w:rPr>
      <w:rFonts w:ascii="Times New Roman" w:eastAsia="Times New Roman" w:hAnsi="Times New Roman" w:cs="Times New Roman"/>
      <w:b/>
      <w:bCs/>
    </w:rPr>
  </w:style>
  <w:style w:type="character" w:customStyle="1" w:styleId="af1">
    <w:name w:val="Другое_"/>
    <w:basedOn w:val="a0"/>
    <w:link w:val="af2"/>
    <w:rsid w:val="0029405C"/>
    <w:rPr>
      <w:rFonts w:ascii="Times New Roman" w:eastAsia="Times New Roman" w:hAnsi="Times New Roman" w:cs="Times New Roman"/>
    </w:rPr>
  </w:style>
  <w:style w:type="paragraph" w:customStyle="1" w:styleId="40">
    <w:name w:val="Заголовок №4"/>
    <w:basedOn w:val="a"/>
    <w:link w:val="4"/>
    <w:rsid w:val="0029405C"/>
    <w:pPr>
      <w:widowControl w:val="0"/>
      <w:spacing w:after="130" w:line="360" w:lineRule="auto"/>
      <w:jc w:val="center"/>
      <w:outlineLvl w:val="3"/>
    </w:pPr>
    <w:rPr>
      <w:rFonts w:ascii="Times New Roman" w:eastAsia="Times New Roman" w:hAnsi="Times New Roman" w:cs="Times New Roman"/>
      <w:b/>
      <w:bCs/>
    </w:rPr>
  </w:style>
  <w:style w:type="paragraph" w:customStyle="1" w:styleId="af2">
    <w:name w:val="Другое"/>
    <w:basedOn w:val="a"/>
    <w:link w:val="af1"/>
    <w:rsid w:val="0029405C"/>
    <w:pPr>
      <w:widowControl w:val="0"/>
      <w:spacing w:after="0" w:line="360" w:lineRule="auto"/>
    </w:pPr>
    <w:rPr>
      <w:rFonts w:ascii="Times New Roman" w:eastAsia="Times New Roman" w:hAnsi="Times New Roman" w:cs="Times New Roman"/>
    </w:rPr>
  </w:style>
  <w:style w:type="paragraph" w:styleId="af3">
    <w:name w:val="header"/>
    <w:basedOn w:val="a"/>
    <w:link w:val="af4"/>
    <w:uiPriority w:val="99"/>
    <w:unhideWhenUsed/>
    <w:rsid w:val="00D510F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510F8"/>
  </w:style>
  <w:style w:type="paragraph" w:styleId="af5">
    <w:name w:val="footer"/>
    <w:basedOn w:val="a"/>
    <w:link w:val="af6"/>
    <w:uiPriority w:val="99"/>
    <w:unhideWhenUsed/>
    <w:rsid w:val="00D510F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510F8"/>
  </w:style>
  <w:style w:type="character" w:customStyle="1" w:styleId="af7">
    <w:name w:val="Сноска_"/>
    <w:basedOn w:val="a0"/>
    <w:link w:val="af8"/>
    <w:rsid w:val="008C17BE"/>
    <w:rPr>
      <w:rFonts w:ascii="Times New Roman" w:eastAsia="Times New Roman" w:hAnsi="Times New Roman" w:cs="Times New Roman"/>
      <w:sz w:val="20"/>
      <w:szCs w:val="20"/>
    </w:rPr>
  </w:style>
  <w:style w:type="paragraph" w:customStyle="1" w:styleId="af8">
    <w:name w:val="Сноска"/>
    <w:basedOn w:val="a"/>
    <w:link w:val="af7"/>
    <w:rsid w:val="008C17BE"/>
    <w:pPr>
      <w:widowControl w:val="0"/>
      <w:spacing w:after="0" w:line="240" w:lineRule="auto"/>
    </w:pPr>
    <w:rPr>
      <w:rFonts w:ascii="Times New Roman" w:eastAsia="Times New Roman" w:hAnsi="Times New Roman" w:cs="Times New Roman"/>
      <w:sz w:val="20"/>
      <w:szCs w:val="20"/>
    </w:rPr>
  </w:style>
  <w:style w:type="paragraph" w:styleId="af9">
    <w:name w:val="endnote text"/>
    <w:basedOn w:val="a"/>
    <w:link w:val="afa"/>
    <w:uiPriority w:val="99"/>
    <w:semiHidden/>
    <w:unhideWhenUsed/>
    <w:rsid w:val="009B034F"/>
    <w:pPr>
      <w:spacing w:after="0" w:line="240" w:lineRule="auto"/>
    </w:pPr>
    <w:rPr>
      <w:sz w:val="20"/>
      <w:szCs w:val="20"/>
    </w:rPr>
  </w:style>
  <w:style w:type="character" w:customStyle="1" w:styleId="afa">
    <w:name w:val="Текст концевой сноски Знак"/>
    <w:basedOn w:val="a0"/>
    <w:link w:val="af9"/>
    <w:uiPriority w:val="99"/>
    <w:semiHidden/>
    <w:rsid w:val="009B034F"/>
    <w:rPr>
      <w:sz w:val="20"/>
      <w:szCs w:val="20"/>
    </w:rPr>
  </w:style>
  <w:style w:type="character" w:styleId="afb">
    <w:name w:val="endnote reference"/>
    <w:basedOn w:val="a0"/>
    <w:uiPriority w:val="99"/>
    <w:semiHidden/>
    <w:unhideWhenUsed/>
    <w:rsid w:val="009B034F"/>
    <w:rPr>
      <w:vertAlign w:val="superscript"/>
    </w:rPr>
  </w:style>
  <w:style w:type="paragraph" w:styleId="afc">
    <w:name w:val="footnote text"/>
    <w:basedOn w:val="a"/>
    <w:link w:val="afd"/>
    <w:uiPriority w:val="99"/>
    <w:semiHidden/>
    <w:unhideWhenUsed/>
    <w:rsid w:val="00E23BAE"/>
    <w:pPr>
      <w:spacing w:after="0" w:line="240" w:lineRule="auto"/>
    </w:pPr>
    <w:rPr>
      <w:sz w:val="20"/>
      <w:szCs w:val="20"/>
    </w:rPr>
  </w:style>
  <w:style w:type="character" w:customStyle="1" w:styleId="afd">
    <w:name w:val="Текст сноски Знак"/>
    <w:basedOn w:val="a0"/>
    <w:link w:val="afc"/>
    <w:uiPriority w:val="99"/>
    <w:semiHidden/>
    <w:rsid w:val="00E23BAE"/>
    <w:rPr>
      <w:sz w:val="20"/>
      <w:szCs w:val="20"/>
    </w:rPr>
  </w:style>
  <w:style w:type="character" w:styleId="afe">
    <w:name w:val="footnote reference"/>
    <w:basedOn w:val="a0"/>
    <w:uiPriority w:val="99"/>
    <w:semiHidden/>
    <w:unhideWhenUsed/>
    <w:rsid w:val="00E23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2014">
      <w:bodyDiv w:val="1"/>
      <w:marLeft w:val="0"/>
      <w:marRight w:val="0"/>
      <w:marTop w:val="0"/>
      <w:marBottom w:val="0"/>
      <w:divBdr>
        <w:top w:val="none" w:sz="0" w:space="0" w:color="auto"/>
        <w:left w:val="none" w:sz="0" w:space="0" w:color="auto"/>
        <w:bottom w:val="none" w:sz="0" w:space="0" w:color="auto"/>
        <w:right w:val="none" w:sz="0" w:space="0" w:color="auto"/>
      </w:divBdr>
    </w:div>
    <w:div w:id="261575364">
      <w:bodyDiv w:val="1"/>
      <w:marLeft w:val="0"/>
      <w:marRight w:val="0"/>
      <w:marTop w:val="0"/>
      <w:marBottom w:val="0"/>
      <w:divBdr>
        <w:top w:val="none" w:sz="0" w:space="0" w:color="auto"/>
        <w:left w:val="none" w:sz="0" w:space="0" w:color="auto"/>
        <w:bottom w:val="none" w:sz="0" w:space="0" w:color="auto"/>
        <w:right w:val="none" w:sz="0" w:space="0" w:color="auto"/>
      </w:divBdr>
    </w:div>
    <w:div w:id="262153531">
      <w:bodyDiv w:val="1"/>
      <w:marLeft w:val="0"/>
      <w:marRight w:val="0"/>
      <w:marTop w:val="0"/>
      <w:marBottom w:val="0"/>
      <w:divBdr>
        <w:top w:val="none" w:sz="0" w:space="0" w:color="auto"/>
        <w:left w:val="none" w:sz="0" w:space="0" w:color="auto"/>
        <w:bottom w:val="none" w:sz="0" w:space="0" w:color="auto"/>
        <w:right w:val="none" w:sz="0" w:space="0" w:color="auto"/>
      </w:divBdr>
    </w:div>
    <w:div w:id="571894842">
      <w:bodyDiv w:val="1"/>
      <w:marLeft w:val="0"/>
      <w:marRight w:val="0"/>
      <w:marTop w:val="0"/>
      <w:marBottom w:val="0"/>
      <w:divBdr>
        <w:top w:val="none" w:sz="0" w:space="0" w:color="auto"/>
        <w:left w:val="none" w:sz="0" w:space="0" w:color="auto"/>
        <w:bottom w:val="none" w:sz="0" w:space="0" w:color="auto"/>
        <w:right w:val="none" w:sz="0" w:space="0" w:color="auto"/>
      </w:divBdr>
    </w:div>
    <w:div w:id="773331325">
      <w:bodyDiv w:val="1"/>
      <w:marLeft w:val="0"/>
      <w:marRight w:val="0"/>
      <w:marTop w:val="0"/>
      <w:marBottom w:val="0"/>
      <w:divBdr>
        <w:top w:val="none" w:sz="0" w:space="0" w:color="auto"/>
        <w:left w:val="none" w:sz="0" w:space="0" w:color="auto"/>
        <w:bottom w:val="none" w:sz="0" w:space="0" w:color="auto"/>
        <w:right w:val="none" w:sz="0" w:space="0" w:color="auto"/>
      </w:divBdr>
    </w:div>
    <w:div w:id="837888686">
      <w:bodyDiv w:val="1"/>
      <w:marLeft w:val="0"/>
      <w:marRight w:val="0"/>
      <w:marTop w:val="0"/>
      <w:marBottom w:val="0"/>
      <w:divBdr>
        <w:top w:val="none" w:sz="0" w:space="0" w:color="auto"/>
        <w:left w:val="none" w:sz="0" w:space="0" w:color="auto"/>
        <w:bottom w:val="none" w:sz="0" w:space="0" w:color="auto"/>
        <w:right w:val="none" w:sz="0" w:space="0" w:color="auto"/>
      </w:divBdr>
    </w:div>
    <w:div w:id="884633368">
      <w:bodyDiv w:val="1"/>
      <w:marLeft w:val="0"/>
      <w:marRight w:val="0"/>
      <w:marTop w:val="0"/>
      <w:marBottom w:val="0"/>
      <w:divBdr>
        <w:top w:val="none" w:sz="0" w:space="0" w:color="auto"/>
        <w:left w:val="none" w:sz="0" w:space="0" w:color="auto"/>
        <w:bottom w:val="none" w:sz="0" w:space="0" w:color="auto"/>
        <w:right w:val="none" w:sz="0" w:space="0" w:color="auto"/>
      </w:divBdr>
    </w:div>
    <w:div w:id="973095097">
      <w:bodyDiv w:val="1"/>
      <w:marLeft w:val="0"/>
      <w:marRight w:val="0"/>
      <w:marTop w:val="0"/>
      <w:marBottom w:val="0"/>
      <w:divBdr>
        <w:top w:val="none" w:sz="0" w:space="0" w:color="auto"/>
        <w:left w:val="none" w:sz="0" w:space="0" w:color="auto"/>
        <w:bottom w:val="none" w:sz="0" w:space="0" w:color="auto"/>
        <w:right w:val="none" w:sz="0" w:space="0" w:color="auto"/>
      </w:divBdr>
    </w:div>
    <w:div w:id="1001154172">
      <w:bodyDiv w:val="1"/>
      <w:marLeft w:val="0"/>
      <w:marRight w:val="0"/>
      <w:marTop w:val="0"/>
      <w:marBottom w:val="0"/>
      <w:divBdr>
        <w:top w:val="none" w:sz="0" w:space="0" w:color="auto"/>
        <w:left w:val="none" w:sz="0" w:space="0" w:color="auto"/>
        <w:bottom w:val="none" w:sz="0" w:space="0" w:color="auto"/>
        <w:right w:val="none" w:sz="0" w:space="0" w:color="auto"/>
      </w:divBdr>
    </w:div>
    <w:div w:id="1127817494">
      <w:bodyDiv w:val="1"/>
      <w:marLeft w:val="0"/>
      <w:marRight w:val="0"/>
      <w:marTop w:val="0"/>
      <w:marBottom w:val="0"/>
      <w:divBdr>
        <w:top w:val="none" w:sz="0" w:space="0" w:color="auto"/>
        <w:left w:val="none" w:sz="0" w:space="0" w:color="auto"/>
        <w:bottom w:val="none" w:sz="0" w:space="0" w:color="auto"/>
        <w:right w:val="none" w:sz="0" w:space="0" w:color="auto"/>
      </w:divBdr>
    </w:div>
    <w:div w:id="1176729547">
      <w:bodyDiv w:val="1"/>
      <w:marLeft w:val="0"/>
      <w:marRight w:val="0"/>
      <w:marTop w:val="0"/>
      <w:marBottom w:val="0"/>
      <w:divBdr>
        <w:top w:val="none" w:sz="0" w:space="0" w:color="auto"/>
        <w:left w:val="none" w:sz="0" w:space="0" w:color="auto"/>
        <w:bottom w:val="none" w:sz="0" w:space="0" w:color="auto"/>
        <w:right w:val="none" w:sz="0" w:space="0" w:color="auto"/>
      </w:divBdr>
    </w:div>
    <w:div w:id="1271668754">
      <w:bodyDiv w:val="1"/>
      <w:marLeft w:val="0"/>
      <w:marRight w:val="0"/>
      <w:marTop w:val="0"/>
      <w:marBottom w:val="0"/>
      <w:divBdr>
        <w:top w:val="none" w:sz="0" w:space="0" w:color="auto"/>
        <w:left w:val="none" w:sz="0" w:space="0" w:color="auto"/>
        <w:bottom w:val="none" w:sz="0" w:space="0" w:color="auto"/>
        <w:right w:val="none" w:sz="0" w:space="0" w:color="auto"/>
      </w:divBdr>
    </w:div>
    <w:div w:id="1336765294">
      <w:bodyDiv w:val="1"/>
      <w:marLeft w:val="0"/>
      <w:marRight w:val="0"/>
      <w:marTop w:val="0"/>
      <w:marBottom w:val="0"/>
      <w:divBdr>
        <w:top w:val="none" w:sz="0" w:space="0" w:color="auto"/>
        <w:left w:val="none" w:sz="0" w:space="0" w:color="auto"/>
        <w:bottom w:val="none" w:sz="0" w:space="0" w:color="auto"/>
        <w:right w:val="none" w:sz="0" w:space="0" w:color="auto"/>
      </w:divBdr>
      <w:divsChild>
        <w:div w:id="1608007187">
          <w:marLeft w:val="432"/>
          <w:marRight w:val="0"/>
          <w:marTop w:val="158"/>
          <w:marBottom w:val="0"/>
          <w:divBdr>
            <w:top w:val="none" w:sz="0" w:space="0" w:color="auto"/>
            <w:left w:val="none" w:sz="0" w:space="0" w:color="auto"/>
            <w:bottom w:val="none" w:sz="0" w:space="0" w:color="auto"/>
            <w:right w:val="none" w:sz="0" w:space="0" w:color="auto"/>
          </w:divBdr>
        </w:div>
        <w:div w:id="723025221">
          <w:marLeft w:val="432"/>
          <w:marRight w:val="0"/>
          <w:marTop w:val="158"/>
          <w:marBottom w:val="0"/>
          <w:divBdr>
            <w:top w:val="none" w:sz="0" w:space="0" w:color="auto"/>
            <w:left w:val="none" w:sz="0" w:space="0" w:color="auto"/>
            <w:bottom w:val="none" w:sz="0" w:space="0" w:color="auto"/>
            <w:right w:val="none" w:sz="0" w:space="0" w:color="auto"/>
          </w:divBdr>
        </w:div>
        <w:div w:id="285504706">
          <w:marLeft w:val="432"/>
          <w:marRight w:val="0"/>
          <w:marTop w:val="158"/>
          <w:marBottom w:val="0"/>
          <w:divBdr>
            <w:top w:val="none" w:sz="0" w:space="0" w:color="auto"/>
            <w:left w:val="none" w:sz="0" w:space="0" w:color="auto"/>
            <w:bottom w:val="none" w:sz="0" w:space="0" w:color="auto"/>
            <w:right w:val="none" w:sz="0" w:space="0" w:color="auto"/>
          </w:divBdr>
        </w:div>
      </w:divsChild>
    </w:div>
    <w:div w:id="1579827904">
      <w:bodyDiv w:val="1"/>
      <w:marLeft w:val="0"/>
      <w:marRight w:val="0"/>
      <w:marTop w:val="0"/>
      <w:marBottom w:val="0"/>
      <w:divBdr>
        <w:top w:val="none" w:sz="0" w:space="0" w:color="auto"/>
        <w:left w:val="none" w:sz="0" w:space="0" w:color="auto"/>
        <w:bottom w:val="none" w:sz="0" w:space="0" w:color="auto"/>
        <w:right w:val="none" w:sz="0" w:space="0" w:color="auto"/>
      </w:divBdr>
    </w:div>
    <w:div w:id="1599407926">
      <w:bodyDiv w:val="1"/>
      <w:marLeft w:val="0"/>
      <w:marRight w:val="0"/>
      <w:marTop w:val="0"/>
      <w:marBottom w:val="0"/>
      <w:divBdr>
        <w:top w:val="none" w:sz="0" w:space="0" w:color="auto"/>
        <w:left w:val="none" w:sz="0" w:space="0" w:color="auto"/>
        <w:bottom w:val="none" w:sz="0" w:space="0" w:color="auto"/>
        <w:right w:val="none" w:sz="0" w:space="0" w:color="auto"/>
      </w:divBdr>
    </w:div>
    <w:div w:id="1710765731">
      <w:bodyDiv w:val="1"/>
      <w:marLeft w:val="0"/>
      <w:marRight w:val="0"/>
      <w:marTop w:val="0"/>
      <w:marBottom w:val="0"/>
      <w:divBdr>
        <w:top w:val="none" w:sz="0" w:space="0" w:color="auto"/>
        <w:left w:val="none" w:sz="0" w:space="0" w:color="auto"/>
        <w:bottom w:val="none" w:sz="0" w:space="0" w:color="auto"/>
        <w:right w:val="none" w:sz="0" w:space="0" w:color="auto"/>
      </w:divBdr>
    </w:div>
    <w:div w:id="1795636076">
      <w:bodyDiv w:val="1"/>
      <w:marLeft w:val="0"/>
      <w:marRight w:val="0"/>
      <w:marTop w:val="0"/>
      <w:marBottom w:val="0"/>
      <w:divBdr>
        <w:top w:val="none" w:sz="0" w:space="0" w:color="auto"/>
        <w:left w:val="none" w:sz="0" w:space="0" w:color="auto"/>
        <w:bottom w:val="none" w:sz="0" w:space="0" w:color="auto"/>
        <w:right w:val="none" w:sz="0" w:space="0" w:color="auto"/>
      </w:divBdr>
    </w:div>
    <w:div w:id="1964116732">
      <w:bodyDiv w:val="1"/>
      <w:marLeft w:val="0"/>
      <w:marRight w:val="0"/>
      <w:marTop w:val="0"/>
      <w:marBottom w:val="0"/>
      <w:divBdr>
        <w:top w:val="none" w:sz="0" w:space="0" w:color="auto"/>
        <w:left w:val="none" w:sz="0" w:space="0" w:color="auto"/>
        <w:bottom w:val="none" w:sz="0" w:space="0" w:color="auto"/>
        <w:right w:val="none" w:sz="0" w:space="0" w:color="auto"/>
      </w:divBdr>
    </w:div>
    <w:div w:id="1993175968">
      <w:bodyDiv w:val="1"/>
      <w:marLeft w:val="0"/>
      <w:marRight w:val="0"/>
      <w:marTop w:val="0"/>
      <w:marBottom w:val="0"/>
      <w:divBdr>
        <w:top w:val="none" w:sz="0" w:space="0" w:color="auto"/>
        <w:left w:val="none" w:sz="0" w:space="0" w:color="auto"/>
        <w:bottom w:val="none" w:sz="0" w:space="0" w:color="auto"/>
        <w:right w:val="none" w:sz="0" w:space="0" w:color="auto"/>
      </w:divBdr>
    </w:div>
    <w:div w:id="2074042908">
      <w:bodyDiv w:val="1"/>
      <w:marLeft w:val="0"/>
      <w:marRight w:val="0"/>
      <w:marTop w:val="0"/>
      <w:marBottom w:val="0"/>
      <w:divBdr>
        <w:top w:val="none" w:sz="0" w:space="0" w:color="auto"/>
        <w:left w:val="none" w:sz="0" w:space="0" w:color="auto"/>
        <w:bottom w:val="none" w:sz="0" w:space="0" w:color="auto"/>
        <w:right w:val="none" w:sz="0" w:space="0" w:color="auto"/>
      </w:divBdr>
    </w:div>
    <w:div w:id="2125926579">
      <w:bodyDiv w:val="1"/>
      <w:marLeft w:val="0"/>
      <w:marRight w:val="0"/>
      <w:marTop w:val="0"/>
      <w:marBottom w:val="0"/>
      <w:divBdr>
        <w:top w:val="none" w:sz="0" w:space="0" w:color="auto"/>
        <w:left w:val="none" w:sz="0" w:space="0" w:color="auto"/>
        <w:bottom w:val="none" w:sz="0" w:space="0" w:color="auto"/>
        <w:right w:val="none" w:sz="0" w:space="0" w:color="auto"/>
      </w:divBdr>
      <w:divsChild>
        <w:div w:id="795414776">
          <w:marLeft w:val="0"/>
          <w:marRight w:val="0"/>
          <w:marTop w:val="0"/>
          <w:marBottom w:val="195"/>
          <w:divBdr>
            <w:top w:val="none" w:sz="0" w:space="0" w:color="auto"/>
            <w:left w:val="none" w:sz="0" w:space="0" w:color="auto"/>
            <w:bottom w:val="none" w:sz="0" w:space="0" w:color="auto"/>
            <w:right w:val="none" w:sz="0" w:space="0" w:color="auto"/>
          </w:divBdr>
          <w:divsChild>
            <w:div w:id="52849733">
              <w:marLeft w:val="0"/>
              <w:marRight w:val="0"/>
              <w:marTop w:val="0"/>
              <w:marBottom w:val="0"/>
              <w:divBdr>
                <w:top w:val="none" w:sz="0" w:space="0" w:color="auto"/>
                <w:left w:val="none" w:sz="0" w:space="0" w:color="auto"/>
                <w:bottom w:val="none" w:sz="0" w:space="0" w:color="auto"/>
                <w:right w:val="none" w:sz="0" w:space="0" w:color="auto"/>
              </w:divBdr>
            </w:div>
          </w:divsChild>
        </w:div>
        <w:div w:id="873662915">
          <w:marLeft w:val="0"/>
          <w:marRight w:val="0"/>
          <w:marTop w:val="0"/>
          <w:marBottom w:val="195"/>
          <w:divBdr>
            <w:top w:val="none" w:sz="0" w:space="0" w:color="auto"/>
            <w:left w:val="none" w:sz="0" w:space="0" w:color="auto"/>
            <w:bottom w:val="none" w:sz="0" w:space="0" w:color="auto"/>
            <w:right w:val="none" w:sz="0" w:space="0" w:color="auto"/>
          </w:divBdr>
          <w:divsChild>
            <w:div w:id="51737184">
              <w:marLeft w:val="0"/>
              <w:marRight w:val="0"/>
              <w:marTop w:val="0"/>
              <w:marBottom w:val="0"/>
              <w:divBdr>
                <w:top w:val="none" w:sz="0" w:space="0" w:color="auto"/>
                <w:left w:val="none" w:sz="0" w:space="0" w:color="auto"/>
                <w:bottom w:val="none" w:sz="0" w:space="0" w:color="auto"/>
                <w:right w:val="none" w:sz="0" w:space="0" w:color="auto"/>
              </w:divBdr>
            </w:div>
            <w:div w:id="2090496970">
              <w:marLeft w:val="0"/>
              <w:marRight w:val="0"/>
              <w:marTop w:val="0"/>
              <w:marBottom w:val="0"/>
              <w:divBdr>
                <w:top w:val="none" w:sz="0" w:space="0" w:color="auto"/>
                <w:left w:val="none" w:sz="0" w:space="0" w:color="auto"/>
                <w:bottom w:val="none" w:sz="0" w:space="0" w:color="auto"/>
                <w:right w:val="none" w:sz="0" w:space="0" w:color="auto"/>
              </w:divBdr>
            </w:div>
          </w:divsChild>
        </w:div>
        <w:div w:id="954558402">
          <w:marLeft w:val="0"/>
          <w:marRight w:val="0"/>
          <w:marTop w:val="0"/>
          <w:marBottom w:val="195"/>
          <w:divBdr>
            <w:top w:val="none" w:sz="0" w:space="0" w:color="auto"/>
            <w:left w:val="none" w:sz="0" w:space="0" w:color="auto"/>
            <w:bottom w:val="none" w:sz="0" w:space="0" w:color="auto"/>
            <w:right w:val="none" w:sz="0" w:space="0" w:color="auto"/>
          </w:divBdr>
          <w:divsChild>
            <w:div w:id="450635235">
              <w:marLeft w:val="0"/>
              <w:marRight w:val="0"/>
              <w:marTop w:val="0"/>
              <w:marBottom w:val="0"/>
              <w:divBdr>
                <w:top w:val="none" w:sz="0" w:space="0" w:color="auto"/>
                <w:left w:val="none" w:sz="0" w:space="0" w:color="auto"/>
                <w:bottom w:val="none" w:sz="0" w:space="0" w:color="auto"/>
                <w:right w:val="none" w:sz="0" w:space="0" w:color="auto"/>
              </w:divBdr>
            </w:div>
            <w:div w:id="2009675718">
              <w:marLeft w:val="0"/>
              <w:marRight w:val="0"/>
              <w:marTop w:val="0"/>
              <w:marBottom w:val="0"/>
              <w:divBdr>
                <w:top w:val="none" w:sz="0" w:space="0" w:color="auto"/>
                <w:left w:val="none" w:sz="0" w:space="0" w:color="auto"/>
                <w:bottom w:val="none" w:sz="0" w:space="0" w:color="auto"/>
                <w:right w:val="none" w:sz="0" w:space="0" w:color="auto"/>
              </w:divBdr>
            </w:div>
          </w:divsChild>
        </w:div>
        <w:div w:id="861482467">
          <w:marLeft w:val="0"/>
          <w:marRight w:val="0"/>
          <w:marTop w:val="0"/>
          <w:marBottom w:val="0"/>
          <w:divBdr>
            <w:top w:val="none" w:sz="0" w:space="0" w:color="auto"/>
            <w:left w:val="none" w:sz="0" w:space="0" w:color="auto"/>
            <w:bottom w:val="none" w:sz="0" w:space="0" w:color="auto"/>
            <w:right w:val="none" w:sz="0" w:space="0" w:color="auto"/>
          </w:divBdr>
          <w:divsChild>
            <w:div w:id="527374943">
              <w:marLeft w:val="0"/>
              <w:marRight w:val="0"/>
              <w:marTop w:val="0"/>
              <w:marBottom w:val="0"/>
              <w:divBdr>
                <w:top w:val="none" w:sz="0" w:space="0" w:color="auto"/>
                <w:left w:val="none" w:sz="0" w:space="0" w:color="auto"/>
                <w:bottom w:val="none" w:sz="0" w:space="0" w:color="auto"/>
                <w:right w:val="none" w:sz="0" w:space="0" w:color="auto"/>
              </w:divBdr>
            </w:div>
            <w:div w:id="1320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rcokoit.ru/" TargetMode="External"/><Relationship Id="rId18" Type="http://schemas.openxmlformats.org/officeDocument/2006/relationships/hyperlink" Target="https://lk-fisoko.obrnadzor.gov.ru/%23niko/"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fioco.ru/" TargetMode="External"/><Relationship Id="rId17" Type="http://schemas.openxmlformats.org/officeDocument/2006/relationships/hyperlink" Target="https://www.eduniko.ru/"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fioco.ru/" TargetMode="External"/><Relationship Id="rId20" Type="http://schemas.openxmlformats.org/officeDocument/2006/relationships/hyperlink" Target="https://www.eduniko.ru/" TargetMode="External"/><Relationship Id="rId29" Type="http://schemas.openxmlformats.org/officeDocument/2006/relationships/hyperlink" Target="http://www.technolog.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oco.ru/"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us.gov.ru/pub/top-organizations" TargetMode="External"/><Relationship Id="rId23" Type="http://schemas.openxmlformats.org/officeDocument/2006/relationships/image" Target="media/image5.png"/><Relationship Id="rId28" Type="http://schemas.openxmlformats.org/officeDocument/2006/relationships/hyperlink" Target="http://www.herzen.spb.ru" TargetMode="External"/><Relationship Id="rId10" Type="http://schemas.openxmlformats.org/officeDocument/2006/relationships/image" Target="media/image2.png"/><Relationship Id="rId19" Type="http://schemas.openxmlformats.org/officeDocument/2006/relationships/hyperlink" Target="https://fioco.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us.gov.ru/pub/top-organizations" TargetMode="Externa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duniko.ru/--c2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75AE-9FFD-478C-BAF1-9CF06534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12595</Words>
  <Characters>71797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nikollo</dc:creator>
  <cp:lastModifiedBy>Пользователь Windows</cp:lastModifiedBy>
  <cp:revision>2</cp:revision>
  <dcterms:created xsi:type="dcterms:W3CDTF">2022-02-03T12:28:00Z</dcterms:created>
  <dcterms:modified xsi:type="dcterms:W3CDTF">2022-02-03T12:28:00Z</dcterms:modified>
</cp:coreProperties>
</file>