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479"/>
      </w:tblGrid>
      <w:tr w:rsidR="005A3308" w:rsidRPr="00D744FF" w:rsidTr="00A84D69">
        <w:tc>
          <w:tcPr>
            <w:tcW w:w="4785" w:type="dxa"/>
          </w:tcPr>
          <w:p w:rsidR="005A3308" w:rsidRDefault="005A3308" w:rsidP="00A84D69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5A3308" w:rsidRPr="00D04813" w:rsidRDefault="005A3308" w:rsidP="00A84D69">
            <w:pPr>
              <w:shd w:val="clear" w:color="auto" w:fill="FFFFFF"/>
              <w:rPr>
                <w:color w:val="000000"/>
              </w:rPr>
            </w:pPr>
            <w:r w:rsidRPr="00D04813">
              <w:rPr>
                <w:lang w:eastAsia="en-US"/>
              </w:rPr>
              <w:t xml:space="preserve">Проректор по </w:t>
            </w:r>
            <w:r>
              <w:rPr>
                <w:lang w:eastAsia="en-US"/>
              </w:rPr>
              <w:t>развитию и экономике образовательных процессов</w:t>
            </w:r>
            <w:r w:rsidRPr="00D04813">
              <w:rPr>
                <w:color w:val="20124D"/>
              </w:rPr>
              <w:t xml:space="preserve"> ГАОУ ДПО "ЛОИРО"</w:t>
            </w:r>
          </w:p>
          <w:p w:rsidR="005A3308" w:rsidRPr="00D04813" w:rsidRDefault="005A3308" w:rsidP="00A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  <w:proofErr w:type="spellStart"/>
            <w:r>
              <w:rPr>
                <w:lang w:eastAsia="en-US"/>
              </w:rPr>
              <w:t>Шеховцева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5A3308" w:rsidRPr="00D744FF" w:rsidRDefault="005A3308" w:rsidP="00A84D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________</w:t>
            </w:r>
            <w:proofErr w:type="gramStart"/>
            <w:r>
              <w:rPr>
                <w:lang w:eastAsia="en-US"/>
              </w:rPr>
              <w:t>_  2022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5A3308" w:rsidRPr="005A3308" w:rsidRDefault="005A3308" w:rsidP="00A84D69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0"/>
                <w:szCs w:val="20"/>
                <w:lang w:eastAsia="en-US"/>
              </w:rPr>
            </w:pPr>
            <w:r w:rsidRPr="005A3308">
              <w:rPr>
                <w:bCs/>
                <w:kern w:val="2"/>
                <w:sz w:val="20"/>
                <w:szCs w:val="20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786" w:type="dxa"/>
          </w:tcPr>
          <w:p w:rsidR="005A3308" w:rsidRPr="00D744FF" w:rsidRDefault="005A3308" w:rsidP="00A84D69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УТВЕРЖДАЮ:</w:t>
            </w:r>
          </w:p>
          <w:p w:rsidR="005A3308" w:rsidRDefault="005A3308" w:rsidP="00A84D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Ректор </w:t>
            </w:r>
            <w:r w:rsidRPr="00FB471D">
              <w:rPr>
                <w:lang w:eastAsia="en-US"/>
              </w:rPr>
              <w:t>ГАОУ ДПО «ЛОИРО»</w:t>
            </w:r>
          </w:p>
          <w:p w:rsidR="005A3308" w:rsidRDefault="005A3308" w:rsidP="00A84D69">
            <w:pPr>
              <w:rPr>
                <w:lang w:eastAsia="en-US"/>
              </w:rPr>
            </w:pPr>
          </w:p>
          <w:p w:rsidR="005A3308" w:rsidRPr="00FB471D" w:rsidRDefault="005A3308" w:rsidP="00A84D69">
            <w:pPr>
              <w:rPr>
                <w:lang w:eastAsia="en-US"/>
              </w:rPr>
            </w:pPr>
          </w:p>
          <w:p w:rsidR="005A3308" w:rsidRDefault="005A3308" w:rsidP="00A84D69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______________</w:t>
            </w:r>
            <w:proofErr w:type="gramStart"/>
            <w:r w:rsidRPr="00D744FF">
              <w:rPr>
                <w:b/>
                <w:lang w:eastAsia="en-US"/>
              </w:rPr>
              <w:t>_</w:t>
            </w:r>
            <w:r>
              <w:rPr>
                <w:lang w:eastAsia="en-US"/>
              </w:rPr>
              <w:t xml:space="preserve">  Ковальчук</w:t>
            </w:r>
            <w:proofErr w:type="gramEnd"/>
            <w:r>
              <w:rPr>
                <w:lang w:eastAsia="en-US"/>
              </w:rPr>
              <w:t xml:space="preserve"> О.В.</w:t>
            </w:r>
          </w:p>
          <w:p w:rsidR="005A3308" w:rsidRPr="00D744FF" w:rsidRDefault="005A3308" w:rsidP="00A84D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 _____</w:t>
            </w:r>
            <w:proofErr w:type="gramStart"/>
            <w:r>
              <w:rPr>
                <w:lang w:eastAsia="en-US"/>
              </w:rPr>
              <w:t>_  2022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5A3308" w:rsidRPr="005A3308" w:rsidRDefault="005A3308" w:rsidP="00A84D69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0"/>
                <w:szCs w:val="20"/>
                <w:lang w:eastAsia="en-US"/>
              </w:rPr>
            </w:pPr>
            <w:r w:rsidRPr="005A3308">
              <w:rPr>
                <w:bCs/>
                <w:kern w:val="2"/>
                <w:sz w:val="20"/>
                <w:szCs w:val="20"/>
                <w:lang w:eastAsia="en-US"/>
              </w:rPr>
              <w:t xml:space="preserve">М.П.                                                                              </w:t>
            </w:r>
          </w:p>
          <w:p w:rsidR="005A3308" w:rsidRPr="00D744FF" w:rsidRDefault="005A3308" w:rsidP="00A84D69">
            <w:pPr>
              <w:jc w:val="center"/>
              <w:rPr>
                <w:lang w:eastAsia="en-US"/>
              </w:rPr>
            </w:pPr>
          </w:p>
        </w:tc>
      </w:tr>
    </w:tbl>
    <w:p w:rsidR="005A3308" w:rsidRPr="00D744FF" w:rsidRDefault="005A3308" w:rsidP="005A3308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3308" w:rsidRPr="00D744FF" w:rsidRDefault="005A3308" w:rsidP="005A3308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 xml:space="preserve"> № 04-22</w:t>
      </w:r>
    </w:p>
    <w:p w:rsidR="005A3308" w:rsidRDefault="005A3308" w:rsidP="005A3308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</w:t>
      </w:r>
      <w:r>
        <w:t xml:space="preserve"> (исполнителя, подрядчика)</w:t>
      </w:r>
      <w:r w:rsidRPr="00D744FF">
        <w:t xml:space="preserve"> </w:t>
      </w:r>
    </w:p>
    <w:p w:rsidR="005A3308" w:rsidRPr="00D744FF" w:rsidRDefault="005A3308" w:rsidP="005A33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A3308" w:rsidRPr="00D744FF" w:rsidRDefault="005A3308" w:rsidP="005A33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Pr="00D744FF">
        <w:t>, подрядчика).</w:t>
      </w:r>
    </w:p>
    <w:p w:rsidR="005A3308" w:rsidRPr="00D744FF" w:rsidRDefault="005A3308" w:rsidP="005A33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5A3308" w:rsidRPr="00D744FF" w:rsidRDefault="005A3308" w:rsidP="005A3308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5A3308" w:rsidRPr="00D744FF" w:rsidRDefault="009F5A30" w:rsidP="005A3308">
      <w:pPr>
        <w:tabs>
          <w:tab w:val="left" w:pos="1134"/>
        </w:tabs>
        <w:ind w:firstLine="709"/>
        <w:contextualSpacing/>
        <w:jc w:val="both"/>
      </w:pPr>
      <w:hyperlink r:id="rId5" w:history="1">
        <w:r w:rsidR="005A3308" w:rsidRPr="00D744FF">
          <w:rPr>
            <w:rStyle w:val="a5"/>
            <w:lang w:val="en-US"/>
          </w:rPr>
          <w:t>loiro</w:t>
        </w:r>
        <w:r w:rsidR="005A3308" w:rsidRPr="00D744FF">
          <w:rPr>
            <w:rStyle w:val="a5"/>
          </w:rPr>
          <w:t xml:space="preserve">- </w:t>
        </w:r>
        <w:r w:rsidR="005A3308" w:rsidRPr="00D744FF">
          <w:rPr>
            <w:rStyle w:val="a5"/>
            <w:lang w:val="en-US"/>
          </w:rPr>
          <w:t>zakaz</w:t>
        </w:r>
        <w:r w:rsidR="005A3308" w:rsidRPr="00D744FF">
          <w:rPr>
            <w:rStyle w:val="a5"/>
          </w:rPr>
          <w:t>@</w:t>
        </w:r>
        <w:r w:rsidR="005A3308" w:rsidRPr="00D744FF">
          <w:rPr>
            <w:rStyle w:val="a5"/>
            <w:lang w:val="en-US"/>
          </w:rPr>
          <w:t>yandex</w:t>
        </w:r>
        <w:r w:rsidR="005A3308" w:rsidRPr="00D744FF">
          <w:rPr>
            <w:rStyle w:val="a5"/>
          </w:rPr>
          <w:t>.</w:t>
        </w:r>
        <w:proofErr w:type="spellStart"/>
        <w:r w:rsidR="005A3308" w:rsidRPr="00D744FF">
          <w:rPr>
            <w:rStyle w:val="a5"/>
            <w:lang w:val="en-US"/>
          </w:rPr>
          <w:t>ru</w:t>
        </w:r>
        <w:proofErr w:type="spellEnd"/>
      </w:hyperlink>
      <w:r w:rsidR="005A3308">
        <w:t xml:space="preserve"> ; т/ф (812) 372-52-36 доб. 122</w:t>
      </w:r>
      <w:r w:rsidR="005A3308" w:rsidRPr="00D744FF">
        <w:t xml:space="preserve">    </w:t>
      </w:r>
    </w:p>
    <w:p w:rsidR="005A3308" w:rsidRDefault="005A3308" w:rsidP="005A330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5A3308" w:rsidRDefault="005A3308" w:rsidP="005A330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Предмет договора с указанием количества поставляемого товара, объема выполняемых работ, оказываемых </w:t>
      </w:r>
      <w:r>
        <w:rPr>
          <w:b/>
        </w:rPr>
        <w:t>услуг:</w:t>
      </w:r>
      <w:r w:rsidRPr="00D04813">
        <w:rPr>
          <w:b/>
        </w:rPr>
        <w:t xml:space="preserve"> </w:t>
      </w:r>
      <w:r w:rsidRPr="00DD6A6D">
        <w:t>поставка</w:t>
      </w:r>
      <w:r>
        <w:t xml:space="preserve"> </w:t>
      </w:r>
      <w:r w:rsidR="00F26865" w:rsidRPr="00F26865">
        <w:rPr>
          <w:rFonts w:eastAsia="SimSun" w:cs="Mangal"/>
          <w:kern w:val="2"/>
          <w:lang w:eastAsia="zh-CN" w:bidi="hi-IN"/>
        </w:rPr>
        <w:t>мебели для</w:t>
      </w:r>
      <w:r w:rsidR="00450E0A">
        <w:rPr>
          <w:rFonts w:eastAsia="SimSun" w:cs="Mangal"/>
          <w:kern w:val="2"/>
          <w:lang w:eastAsia="zh-CN" w:bidi="hi-IN"/>
        </w:rPr>
        <w:t xml:space="preserve"> </w:t>
      </w:r>
      <w:proofErr w:type="gramStart"/>
      <w:r w:rsidR="00450E0A">
        <w:rPr>
          <w:rFonts w:eastAsia="SimSun" w:cs="Mangal"/>
          <w:kern w:val="2"/>
          <w:lang w:eastAsia="zh-CN" w:bidi="hi-IN"/>
        </w:rPr>
        <w:t xml:space="preserve">оснащения </w:t>
      </w:r>
      <w:r w:rsidR="00F26865" w:rsidRPr="00F26865">
        <w:rPr>
          <w:rFonts w:eastAsia="SimSun" w:cs="Mangal"/>
          <w:kern w:val="2"/>
          <w:lang w:eastAsia="zh-CN" w:bidi="hi-IN"/>
        </w:rPr>
        <w:t xml:space="preserve"> базовых</w:t>
      </w:r>
      <w:proofErr w:type="gramEnd"/>
      <w:r w:rsidR="00F26865" w:rsidRPr="00F26865">
        <w:rPr>
          <w:rFonts w:eastAsia="SimSun" w:cs="Mangal"/>
          <w:kern w:val="2"/>
          <w:lang w:eastAsia="zh-CN" w:bidi="hi-IN"/>
        </w:rPr>
        <w:t xml:space="preserve"> опорных площадок Регионального Консультационного  центра</w:t>
      </w:r>
      <w:r w:rsidR="00F26865" w:rsidRPr="00F26865">
        <w:t xml:space="preserve"> </w:t>
      </w:r>
    </w:p>
    <w:p w:rsidR="005A3308" w:rsidRPr="00F26865" w:rsidRDefault="005A3308" w:rsidP="005A330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Место поставки товара, выполнения работ, оказания услуг: </w:t>
      </w:r>
      <w:r w:rsidR="00F26865">
        <w:t>Ленинградская область.</w:t>
      </w:r>
    </w:p>
    <w:p w:rsidR="005A3308" w:rsidRPr="00D744FF" w:rsidRDefault="005A3308" w:rsidP="005A33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5A3308" w:rsidRPr="00030987" w:rsidRDefault="005A3308" w:rsidP="005A3308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 xml:space="preserve">ьной цене договора </w:t>
      </w:r>
      <w:r w:rsidR="00F26865">
        <w:rPr>
          <w:b/>
        </w:rPr>
        <w:t>(цене лота) в т. ч. НДС: 462230</w:t>
      </w:r>
      <w:r>
        <w:rPr>
          <w:b/>
        </w:rPr>
        <w:t xml:space="preserve">,00 </w:t>
      </w:r>
      <w:r>
        <w:t>(</w:t>
      </w:r>
      <w:r w:rsidR="00F26865">
        <w:t xml:space="preserve">четыреста шестьдесят </w:t>
      </w:r>
      <w:proofErr w:type="gramStart"/>
      <w:r w:rsidR="00F26865">
        <w:t xml:space="preserve">две </w:t>
      </w:r>
      <w:r>
        <w:t xml:space="preserve"> тысяч</w:t>
      </w:r>
      <w:r w:rsidR="00F26865">
        <w:t>и</w:t>
      </w:r>
      <w:proofErr w:type="gramEnd"/>
      <w:r w:rsidR="00F26865">
        <w:t xml:space="preserve"> двести </w:t>
      </w:r>
      <w:r>
        <w:t xml:space="preserve">тридцать) рублей 00 копеек, в т. ч. </w:t>
      </w:r>
      <w:r w:rsidRPr="00030987">
        <w:t>НДС</w:t>
      </w:r>
      <w:r>
        <w:t>,</w:t>
      </w:r>
      <w:r w:rsidRPr="00030987">
        <w:t xml:space="preserve"> если не применяется, указать причину.</w:t>
      </w:r>
    </w:p>
    <w:p w:rsidR="005A3308" w:rsidRPr="00D744FF" w:rsidRDefault="005A3308" w:rsidP="005A33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5A3308" w:rsidRPr="00D744FF" w:rsidRDefault="005A3308" w:rsidP="005A3308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5A3308" w:rsidRPr="00D744FF" w:rsidRDefault="005A3308" w:rsidP="005A33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5A3308" w:rsidRPr="00D744FF" w:rsidRDefault="005A3308" w:rsidP="005A3308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5A3308" w:rsidRPr="00D744FF" w:rsidRDefault="005A3308" w:rsidP="005A33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5A3308" w:rsidRPr="00D744FF" w:rsidRDefault="005A3308" w:rsidP="005A33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5A3308" w:rsidRPr="00D744FF" w:rsidRDefault="005A3308" w:rsidP="005A33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5A3308" w:rsidRPr="00D744FF" w:rsidRDefault="005A3308" w:rsidP="005A3308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5A3308" w:rsidRPr="00D744FF" w:rsidRDefault="005A3308" w:rsidP="005A3308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5A3308" w:rsidRPr="00D744FF" w:rsidRDefault="005A3308" w:rsidP="005A3308">
      <w:pPr>
        <w:jc w:val="both"/>
      </w:pPr>
    </w:p>
    <w:p w:rsidR="005A3308" w:rsidRPr="00454EF9" w:rsidRDefault="005A3308" w:rsidP="005A3308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5A3308" w:rsidRPr="00A41285" w:rsidRDefault="005A3308" w:rsidP="005A3308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3308" w:rsidRDefault="005A3308" w:rsidP="005A3308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5A3308" w:rsidRPr="00A41285" w:rsidRDefault="005A3308" w:rsidP="005A3308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5A3308" w:rsidRPr="00A41285" w:rsidRDefault="00F26865" w:rsidP="005A3308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04-22</w:t>
      </w:r>
    </w:p>
    <w:p w:rsidR="005A3308" w:rsidRPr="00A41285" w:rsidRDefault="005A3308" w:rsidP="005A3308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3308" w:rsidRPr="00FC360F" w:rsidRDefault="005A3308" w:rsidP="005A3308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5A3308" w:rsidRPr="00FC360F" w:rsidRDefault="005A3308" w:rsidP="005A3308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5A3308" w:rsidRDefault="005A3308" w:rsidP="005A3308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                       </w:t>
      </w:r>
      <w:proofErr w:type="gramStart"/>
      <w:r w:rsidRPr="00FC360F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FC360F">
        <w:rPr>
          <w:rFonts w:ascii="Times New Roman" w:hAnsi="Times New Roman"/>
          <w:color w:val="000000"/>
          <w:sz w:val="24"/>
          <w:szCs w:val="24"/>
        </w:rPr>
        <w:t xml:space="preserve">    »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Pr="00FC360F">
        <w:rPr>
          <w:rFonts w:ascii="Times New Roman" w:hAnsi="Times New Roman"/>
          <w:color w:val="000000"/>
          <w:sz w:val="24"/>
          <w:szCs w:val="24"/>
        </w:rPr>
        <w:t>_</w:t>
      </w:r>
      <w:r w:rsidR="00F26865">
        <w:rPr>
          <w:rFonts w:ascii="Times New Roman" w:hAnsi="Times New Roman"/>
          <w:color w:val="000000"/>
          <w:sz w:val="24"/>
          <w:szCs w:val="24"/>
        </w:rPr>
        <w:t>2022</w:t>
      </w:r>
      <w:r w:rsidRPr="00FC360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26865" w:rsidRPr="00D847CD" w:rsidRDefault="00F26865" w:rsidP="00F26865">
      <w:pPr>
        <w:pStyle w:val="a6"/>
        <w:ind w:firstLine="567"/>
        <w:rPr>
          <w:rFonts w:ascii="Times New Roman" w:hAnsi="Times New Roman"/>
          <w:sz w:val="22"/>
          <w:szCs w:val="22"/>
        </w:rPr>
      </w:pPr>
      <w:r w:rsidRPr="00D847CD">
        <w:rPr>
          <w:rFonts w:ascii="Times New Roman" w:hAnsi="Times New Roman"/>
          <w:sz w:val="22"/>
          <w:szCs w:val="22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D847CD">
        <w:rPr>
          <w:rFonts w:ascii="Times New Roman" w:hAnsi="Times New Roman"/>
          <w:b/>
          <w:sz w:val="22"/>
          <w:szCs w:val="22"/>
        </w:rPr>
        <w:t xml:space="preserve">» </w:t>
      </w:r>
      <w:r w:rsidRPr="00D847CD">
        <w:rPr>
          <w:rFonts w:ascii="Times New Roman" w:hAnsi="Times New Roman"/>
          <w:sz w:val="22"/>
          <w:szCs w:val="22"/>
        </w:rPr>
        <w:t xml:space="preserve">(ГАОУ ДПО «ЛОИРО») именуемое в дальнейшем «Покупатель», в </w:t>
      </w:r>
      <w:r w:rsidRPr="00450E0A">
        <w:rPr>
          <w:rFonts w:ascii="Times New Roman" w:hAnsi="Times New Roman"/>
          <w:sz w:val="22"/>
          <w:szCs w:val="22"/>
        </w:rPr>
        <w:t xml:space="preserve">лице </w:t>
      </w:r>
      <w:r w:rsidRPr="00450E0A">
        <w:rPr>
          <w:rFonts w:ascii="Times New Roman" w:hAnsi="Times New Roman"/>
          <w:sz w:val="22"/>
          <w:szCs w:val="22"/>
          <w:lang w:eastAsia="en-US"/>
        </w:rPr>
        <w:t>проректора по развитию и экономике образовательных проектов</w:t>
      </w:r>
      <w:r w:rsidR="00450E0A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="00450E0A">
        <w:rPr>
          <w:rFonts w:ascii="Times New Roman" w:hAnsi="Times New Roman"/>
          <w:sz w:val="22"/>
          <w:szCs w:val="22"/>
          <w:lang w:eastAsia="en-US"/>
        </w:rPr>
        <w:t>Шеховцевой</w:t>
      </w:r>
      <w:proofErr w:type="spellEnd"/>
      <w:r w:rsidR="00450E0A">
        <w:rPr>
          <w:rFonts w:ascii="Times New Roman" w:hAnsi="Times New Roman"/>
          <w:sz w:val="22"/>
          <w:szCs w:val="22"/>
          <w:lang w:eastAsia="en-US"/>
        </w:rPr>
        <w:t xml:space="preserve"> Екатерины Валерьевны</w:t>
      </w:r>
      <w:r w:rsidRPr="00D847CD">
        <w:rPr>
          <w:rFonts w:ascii="Times New Roman" w:hAnsi="Times New Roman"/>
          <w:sz w:val="22"/>
          <w:szCs w:val="22"/>
          <w:lang w:eastAsia="en-US"/>
        </w:rPr>
        <w:t xml:space="preserve">, </w:t>
      </w:r>
      <w:r w:rsidRPr="00D847CD">
        <w:rPr>
          <w:rFonts w:ascii="Times New Roman" w:hAnsi="Times New Roman"/>
          <w:sz w:val="22"/>
          <w:szCs w:val="22"/>
        </w:rPr>
        <w:t>действующего</w:t>
      </w:r>
      <w:r w:rsidR="00450E0A">
        <w:rPr>
          <w:rFonts w:ascii="Times New Roman" w:hAnsi="Times New Roman"/>
          <w:sz w:val="22"/>
          <w:szCs w:val="22"/>
        </w:rPr>
        <w:t xml:space="preserve"> на основании доверенности от 10 января   2022</w:t>
      </w:r>
      <w:r w:rsidRPr="00D847CD">
        <w:rPr>
          <w:rFonts w:ascii="Times New Roman" w:hAnsi="Times New Roman"/>
          <w:sz w:val="22"/>
          <w:szCs w:val="22"/>
        </w:rPr>
        <w:t xml:space="preserve"> года №</w:t>
      </w:r>
      <w:r w:rsidR="00450E0A">
        <w:rPr>
          <w:rFonts w:ascii="Times New Roman" w:hAnsi="Times New Roman"/>
          <w:sz w:val="22"/>
          <w:szCs w:val="22"/>
        </w:rPr>
        <w:t>1</w:t>
      </w:r>
      <w:r w:rsidRPr="00D847CD">
        <w:rPr>
          <w:rFonts w:ascii="Times New Roman" w:hAnsi="Times New Roman"/>
          <w:sz w:val="22"/>
          <w:szCs w:val="22"/>
        </w:rPr>
        <w:t>, с одной стороны, и Общество с ограниченной ответственностью «</w:t>
      </w:r>
      <w:proofErr w:type="spellStart"/>
      <w:r w:rsidRPr="00D847CD">
        <w:rPr>
          <w:rFonts w:ascii="Times New Roman" w:hAnsi="Times New Roman"/>
          <w:sz w:val="22"/>
          <w:szCs w:val="22"/>
        </w:rPr>
        <w:t>ЛенаВи</w:t>
      </w:r>
      <w:proofErr w:type="spellEnd"/>
      <w:r w:rsidRPr="00D847CD">
        <w:rPr>
          <w:rFonts w:ascii="Times New Roman" w:hAnsi="Times New Roman"/>
          <w:sz w:val="22"/>
          <w:szCs w:val="22"/>
        </w:rPr>
        <w:t>» (ООО «</w:t>
      </w:r>
      <w:proofErr w:type="spellStart"/>
      <w:r w:rsidRPr="00D847CD">
        <w:rPr>
          <w:rFonts w:ascii="Times New Roman" w:hAnsi="Times New Roman"/>
          <w:sz w:val="22"/>
          <w:szCs w:val="22"/>
        </w:rPr>
        <w:t>ЛенаВи</w:t>
      </w:r>
      <w:proofErr w:type="spellEnd"/>
      <w:r w:rsidRPr="00D847CD">
        <w:rPr>
          <w:rFonts w:ascii="Times New Roman" w:hAnsi="Times New Roman"/>
          <w:sz w:val="22"/>
          <w:szCs w:val="22"/>
        </w:rPr>
        <w:t xml:space="preserve">»), именуемое в дальнейшем «Поставщик», в лице генерального директора </w:t>
      </w:r>
      <w:proofErr w:type="spellStart"/>
      <w:r w:rsidRPr="00D847CD">
        <w:rPr>
          <w:rFonts w:ascii="Times New Roman" w:hAnsi="Times New Roman"/>
          <w:sz w:val="22"/>
          <w:szCs w:val="22"/>
        </w:rPr>
        <w:t>Путинцевой</w:t>
      </w:r>
      <w:proofErr w:type="spellEnd"/>
      <w:r w:rsidRPr="00D847CD">
        <w:rPr>
          <w:rFonts w:ascii="Times New Roman" w:hAnsi="Times New Roman"/>
          <w:sz w:val="22"/>
          <w:szCs w:val="22"/>
        </w:rPr>
        <w:t xml:space="preserve"> Елены Вячеславовны, действующего на основании Устава, с другой стороны, именуемые также </w:t>
      </w:r>
      <w:r w:rsidRPr="00D847CD">
        <w:rPr>
          <w:rFonts w:ascii="Times New Roman" w:hAnsi="Times New Roman"/>
          <w:b/>
          <w:sz w:val="22"/>
          <w:szCs w:val="22"/>
        </w:rPr>
        <w:t>«Стороны»</w:t>
      </w:r>
      <w:r w:rsidRPr="00D847CD">
        <w:rPr>
          <w:rFonts w:ascii="Times New Roman" w:hAnsi="Times New Roman"/>
          <w:sz w:val="22"/>
          <w:szCs w:val="22"/>
        </w:rPr>
        <w:t>, заключили настоящий договор о нижеследующем:</w:t>
      </w:r>
    </w:p>
    <w:p w:rsidR="00F26865" w:rsidRPr="00D847CD" w:rsidRDefault="00F26865" w:rsidP="00F26865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2"/>
          <w:szCs w:val="22"/>
        </w:rPr>
      </w:pPr>
    </w:p>
    <w:p w:rsidR="00F26865" w:rsidRPr="00D847CD" w:rsidRDefault="00F26865" w:rsidP="00F26865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2"/>
          <w:szCs w:val="22"/>
        </w:rPr>
      </w:pPr>
      <w:r w:rsidRPr="00D847CD">
        <w:rPr>
          <w:b/>
          <w:sz w:val="22"/>
          <w:szCs w:val="22"/>
        </w:rPr>
        <w:t>1. Предмет Договора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1.</w:t>
      </w:r>
      <w:proofErr w:type="gramStart"/>
      <w:r w:rsidRPr="00D847CD">
        <w:rPr>
          <w:sz w:val="22"/>
          <w:szCs w:val="22"/>
        </w:rPr>
        <w:t>1.Поставщик</w:t>
      </w:r>
      <w:proofErr w:type="gramEnd"/>
      <w:r w:rsidRPr="00D847CD">
        <w:rPr>
          <w:sz w:val="22"/>
          <w:szCs w:val="22"/>
        </w:rPr>
        <w:t xml:space="preserve"> обязуется </w:t>
      </w:r>
      <w:r>
        <w:rPr>
          <w:sz w:val="22"/>
          <w:szCs w:val="22"/>
        </w:rPr>
        <w:t>поставить</w:t>
      </w:r>
      <w:r w:rsidRPr="00D847CD">
        <w:rPr>
          <w:sz w:val="22"/>
          <w:szCs w:val="22"/>
        </w:rPr>
        <w:t xml:space="preserve"> Товар согласно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F26865" w:rsidRPr="00D847CD" w:rsidRDefault="00F26865" w:rsidP="00F26865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2. Права и обязанности Сторон</w:t>
      </w:r>
    </w:p>
    <w:p w:rsidR="00F26865" w:rsidRPr="00D847CD" w:rsidRDefault="00F26865" w:rsidP="00F2686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Покупатель обязан:</w:t>
      </w:r>
    </w:p>
    <w:p w:rsidR="00F26865" w:rsidRPr="00D847CD" w:rsidRDefault="00F26865" w:rsidP="00F26865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F26865" w:rsidRPr="00D847CD" w:rsidRDefault="00F26865" w:rsidP="00F26865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Обеспечить Поставщику оплату поставленного Товара в соответствии с условиями настоящего Договора.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  <w:r w:rsidRPr="00D847CD">
        <w:rPr>
          <w:color w:val="212121"/>
          <w:sz w:val="22"/>
          <w:szCs w:val="22"/>
        </w:rPr>
        <w:t xml:space="preserve">2.2. </w:t>
      </w:r>
      <w:r w:rsidRPr="00D847CD">
        <w:rPr>
          <w:sz w:val="22"/>
          <w:szCs w:val="22"/>
        </w:rPr>
        <w:t>Поставщик обязан: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Поставить</w:t>
      </w:r>
      <w:r w:rsidRPr="00D847CD">
        <w:rPr>
          <w:sz w:val="22"/>
          <w:szCs w:val="22"/>
        </w:rPr>
        <w:t xml:space="preserve"> Покупателю качественный Товар в количестве и ассортименте, указанном в Приложении №1 к настоящему Договору.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F26865" w:rsidRPr="00D847CD" w:rsidRDefault="00F26865" w:rsidP="00F26865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F26865" w:rsidRPr="00D847CD" w:rsidRDefault="00F26865" w:rsidP="00F2686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F26865" w:rsidRPr="00D847CD" w:rsidRDefault="00F26865" w:rsidP="00F2686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Покупатель вправе требовать выполнения обязательств Поставщиком по настоящему Договору в полном объеме.</w:t>
      </w:r>
    </w:p>
    <w:p w:rsidR="00F26865" w:rsidRPr="00D847CD" w:rsidRDefault="00F26865" w:rsidP="00F2686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F26865" w:rsidRPr="00D847CD" w:rsidRDefault="00F26865" w:rsidP="00F2686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lastRenderedPageBreak/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F26865" w:rsidRPr="00D847CD" w:rsidRDefault="00F26865" w:rsidP="00F2686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Условия поставки</w:t>
      </w:r>
    </w:p>
    <w:p w:rsidR="00F26865" w:rsidRPr="00D847CD" w:rsidRDefault="00F26865" w:rsidP="00F26865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Товар поставляется комплектом в соответствии с п.3.1. В каждый комплект входят:</w:t>
      </w:r>
    </w:p>
    <w:p w:rsidR="00F26865" w:rsidRPr="00D847CD" w:rsidRDefault="00F26865" w:rsidP="00F26865">
      <w:pPr>
        <w:pStyle w:val="a3"/>
        <w:ind w:left="709"/>
        <w:rPr>
          <w:sz w:val="22"/>
          <w:szCs w:val="22"/>
        </w:rPr>
      </w:pPr>
      <w:r w:rsidRPr="00D847CD">
        <w:rPr>
          <w:sz w:val="22"/>
          <w:szCs w:val="22"/>
        </w:rPr>
        <w:t xml:space="preserve">3.1.1.   </w:t>
      </w:r>
      <w:proofErr w:type="gramStart"/>
      <w:r w:rsidRPr="00D847CD">
        <w:rPr>
          <w:color w:val="000000"/>
          <w:sz w:val="22"/>
          <w:szCs w:val="22"/>
        </w:rPr>
        <w:t>Стол  на</w:t>
      </w:r>
      <w:proofErr w:type="gramEnd"/>
      <w:r w:rsidRPr="00D847CD">
        <w:rPr>
          <w:color w:val="000000"/>
          <w:sz w:val="22"/>
          <w:szCs w:val="22"/>
        </w:rPr>
        <w:t xml:space="preserve"> </w:t>
      </w:r>
      <w:proofErr w:type="spellStart"/>
      <w:r w:rsidRPr="00D847CD">
        <w:rPr>
          <w:color w:val="000000"/>
          <w:sz w:val="22"/>
          <w:szCs w:val="22"/>
        </w:rPr>
        <w:t>металлокаркасе</w:t>
      </w:r>
      <w:proofErr w:type="spellEnd"/>
      <w:r w:rsidRPr="00D847CD">
        <w:rPr>
          <w:color w:val="000000"/>
          <w:sz w:val="22"/>
          <w:szCs w:val="22"/>
        </w:rPr>
        <w:t xml:space="preserve"> – 10  штук </w:t>
      </w:r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sz w:val="22"/>
          <w:szCs w:val="22"/>
        </w:rPr>
        <w:t xml:space="preserve">3.1.2. </w:t>
      </w:r>
      <w:r w:rsidRPr="00D847CD">
        <w:rPr>
          <w:color w:val="000000"/>
          <w:sz w:val="22"/>
          <w:szCs w:val="22"/>
        </w:rPr>
        <w:t>Стул ''Классик'' Н=300 полумягкий (</w:t>
      </w:r>
      <w:proofErr w:type="spellStart"/>
      <w:r w:rsidRPr="00D847CD">
        <w:rPr>
          <w:color w:val="000000"/>
          <w:sz w:val="22"/>
          <w:szCs w:val="22"/>
        </w:rPr>
        <w:t>сиденье+спинка</w:t>
      </w:r>
      <w:proofErr w:type="spellEnd"/>
      <w:r w:rsidRPr="00D847CD">
        <w:rPr>
          <w:color w:val="000000"/>
          <w:sz w:val="22"/>
          <w:szCs w:val="22"/>
        </w:rPr>
        <w:t xml:space="preserve">) к/з – </w:t>
      </w:r>
      <w:proofErr w:type="gramStart"/>
      <w:r w:rsidRPr="00D847CD">
        <w:rPr>
          <w:color w:val="000000"/>
          <w:sz w:val="22"/>
          <w:szCs w:val="22"/>
        </w:rPr>
        <w:t>10  штук</w:t>
      </w:r>
      <w:proofErr w:type="gramEnd"/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color w:val="000000"/>
          <w:sz w:val="22"/>
          <w:szCs w:val="22"/>
        </w:rPr>
        <w:t xml:space="preserve">3.1.3. Стеллаж для игр №2 – </w:t>
      </w:r>
      <w:proofErr w:type="gramStart"/>
      <w:r w:rsidRPr="00D847CD">
        <w:rPr>
          <w:color w:val="000000"/>
          <w:sz w:val="22"/>
          <w:szCs w:val="22"/>
        </w:rPr>
        <w:t>10  штук</w:t>
      </w:r>
      <w:proofErr w:type="gramEnd"/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color w:val="000000"/>
          <w:sz w:val="22"/>
          <w:szCs w:val="22"/>
        </w:rPr>
        <w:t>3.1.4. Шкаф для пособий №2 – 1</w:t>
      </w:r>
      <w:r w:rsidR="00450E0A">
        <w:rPr>
          <w:color w:val="000000"/>
          <w:sz w:val="22"/>
          <w:szCs w:val="22"/>
        </w:rPr>
        <w:t>0</w:t>
      </w:r>
      <w:r w:rsidRPr="00D847CD">
        <w:rPr>
          <w:color w:val="000000"/>
          <w:sz w:val="22"/>
          <w:szCs w:val="22"/>
        </w:rPr>
        <w:t xml:space="preserve"> штука</w:t>
      </w:r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color w:val="000000"/>
          <w:sz w:val="22"/>
          <w:szCs w:val="22"/>
        </w:rPr>
        <w:t xml:space="preserve">3.1.5. Стол с </w:t>
      </w:r>
      <w:proofErr w:type="gramStart"/>
      <w:r w:rsidRPr="00D847CD">
        <w:rPr>
          <w:color w:val="000000"/>
          <w:sz w:val="22"/>
          <w:szCs w:val="22"/>
        </w:rPr>
        <w:t>брифингом  –</w:t>
      </w:r>
      <w:proofErr w:type="gramEnd"/>
      <w:r w:rsidRPr="00D847CD">
        <w:rPr>
          <w:color w:val="000000"/>
          <w:sz w:val="22"/>
          <w:szCs w:val="22"/>
        </w:rPr>
        <w:t xml:space="preserve"> 10  штук</w:t>
      </w:r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color w:val="000000"/>
          <w:sz w:val="22"/>
          <w:szCs w:val="22"/>
        </w:rPr>
        <w:t>3.1.</w:t>
      </w:r>
      <w:proofErr w:type="gramStart"/>
      <w:r w:rsidRPr="00D847CD">
        <w:rPr>
          <w:color w:val="000000"/>
          <w:sz w:val="22"/>
          <w:szCs w:val="22"/>
        </w:rPr>
        <w:t>6.Диван</w:t>
      </w:r>
      <w:proofErr w:type="gramEnd"/>
      <w:r w:rsidRPr="00D847CD">
        <w:rPr>
          <w:color w:val="000000"/>
          <w:sz w:val="22"/>
          <w:szCs w:val="22"/>
        </w:rPr>
        <w:t xml:space="preserve"> 2-местный «Лидер» - 10  штук</w:t>
      </w:r>
    </w:p>
    <w:p w:rsidR="00F26865" w:rsidRPr="00D847CD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D847CD">
        <w:rPr>
          <w:color w:val="000000"/>
          <w:sz w:val="22"/>
          <w:szCs w:val="22"/>
        </w:rPr>
        <w:t>3.1.7. Стул «ИЗО» (текстиль) – 20 штук</w:t>
      </w:r>
    </w:p>
    <w:p w:rsidR="00F26865" w:rsidRPr="00D847CD" w:rsidRDefault="00F26865" w:rsidP="00F26865">
      <w:pPr>
        <w:pStyle w:val="a3"/>
        <w:ind w:left="709"/>
        <w:rPr>
          <w:sz w:val="22"/>
          <w:szCs w:val="22"/>
        </w:rPr>
      </w:pPr>
      <w:r w:rsidRPr="00D847CD">
        <w:rPr>
          <w:color w:val="000000"/>
          <w:sz w:val="22"/>
          <w:szCs w:val="22"/>
        </w:rPr>
        <w:t xml:space="preserve">3.1.8. Стол журнальный на </w:t>
      </w:r>
      <w:proofErr w:type="spellStart"/>
      <w:r w:rsidRPr="00D847CD">
        <w:rPr>
          <w:color w:val="000000"/>
          <w:sz w:val="22"/>
          <w:szCs w:val="22"/>
        </w:rPr>
        <w:t>металлокаркасе</w:t>
      </w:r>
      <w:proofErr w:type="spellEnd"/>
      <w:r w:rsidRPr="00D847CD">
        <w:rPr>
          <w:color w:val="000000"/>
          <w:sz w:val="22"/>
          <w:szCs w:val="22"/>
        </w:rPr>
        <w:t xml:space="preserve"> – </w:t>
      </w:r>
      <w:proofErr w:type="gramStart"/>
      <w:r w:rsidRPr="00D847CD">
        <w:rPr>
          <w:color w:val="000000"/>
          <w:sz w:val="22"/>
          <w:szCs w:val="22"/>
        </w:rPr>
        <w:t>10  штук</w:t>
      </w:r>
      <w:proofErr w:type="gramEnd"/>
    </w:p>
    <w:p w:rsidR="00F26865" w:rsidRDefault="00F26865" w:rsidP="00F26865">
      <w:pPr>
        <w:tabs>
          <w:tab w:val="left" w:pos="851"/>
          <w:tab w:val="left" w:pos="993"/>
        </w:tabs>
        <w:ind w:left="284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Срок поставки Товара: единовременно, в полн</w:t>
      </w:r>
      <w:r>
        <w:rPr>
          <w:sz w:val="22"/>
          <w:szCs w:val="22"/>
        </w:rPr>
        <w:t>ом объеме согласно Приложению №2</w:t>
      </w:r>
      <w:r w:rsidRPr="00D847CD">
        <w:rPr>
          <w:sz w:val="22"/>
          <w:szCs w:val="22"/>
        </w:rPr>
        <w:t xml:space="preserve"> к настоящему Договору. 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left="284"/>
        <w:jc w:val="both"/>
        <w:rPr>
          <w:color w:val="212121"/>
          <w:sz w:val="22"/>
          <w:szCs w:val="22"/>
        </w:rPr>
      </w:pPr>
      <w:r w:rsidRPr="00D847CD">
        <w:rPr>
          <w:sz w:val="22"/>
          <w:szCs w:val="22"/>
        </w:rPr>
        <w:t>Днем поставки Товара является день подписания Сторонами товарной накладной</w:t>
      </w:r>
      <w:r w:rsidRPr="00D847CD">
        <w:rPr>
          <w:color w:val="212121"/>
          <w:sz w:val="22"/>
          <w:szCs w:val="22"/>
        </w:rPr>
        <w:t>.</w:t>
      </w:r>
    </w:p>
    <w:p w:rsidR="00F26865" w:rsidRPr="00D847CD" w:rsidRDefault="00F26865" w:rsidP="00F26865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360"/>
        <w:jc w:val="both"/>
        <w:rPr>
          <w:color w:val="212121"/>
          <w:sz w:val="22"/>
          <w:szCs w:val="22"/>
        </w:rPr>
      </w:pPr>
      <w:r w:rsidRPr="00D847CD">
        <w:rPr>
          <w:rFonts w:eastAsia="Calibri"/>
          <w:bCs/>
          <w:sz w:val="22"/>
          <w:szCs w:val="22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D847CD">
          <w:rPr>
            <w:rStyle w:val="a5"/>
            <w:rFonts w:eastAsia="Calibri"/>
            <w:bCs/>
            <w:sz w:val="22"/>
            <w:szCs w:val="22"/>
          </w:rPr>
          <w:t>форме ТОРГ-12</w:t>
        </w:r>
      </w:hyperlink>
      <w:r w:rsidR="00A42396">
        <w:rPr>
          <w:rFonts w:eastAsia="Calibri"/>
          <w:bCs/>
          <w:sz w:val="22"/>
          <w:szCs w:val="22"/>
        </w:rPr>
        <w:t xml:space="preserve"> или УТД</w:t>
      </w:r>
    </w:p>
    <w:p w:rsidR="00F26865" w:rsidRPr="00D847CD" w:rsidRDefault="00F26865" w:rsidP="00F26865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360"/>
        <w:jc w:val="both"/>
        <w:rPr>
          <w:color w:val="212121"/>
          <w:sz w:val="22"/>
          <w:szCs w:val="22"/>
        </w:rPr>
      </w:pPr>
      <w:r w:rsidRPr="00D847CD">
        <w:rPr>
          <w:sz w:val="22"/>
          <w:szCs w:val="22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F26865" w:rsidRPr="00D847CD" w:rsidRDefault="00F26865" w:rsidP="00F26865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360"/>
        <w:jc w:val="both"/>
        <w:rPr>
          <w:color w:val="212121"/>
          <w:sz w:val="22"/>
          <w:szCs w:val="22"/>
        </w:rPr>
      </w:pPr>
      <w:r w:rsidRPr="00D847CD">
        <w:rPr>
          <w:sz w:val="22"/>
          <w:szCs w:val="22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F26865" w:rsidRPr="00D847CD" w:rsidRDefault="00F26865" w:rsidP="00F26865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360"/>
        <w:jc w:val="both"/>
        <w:rPr>
          <w:color w:val="212121"/>
          <w:sz w:val="22"/>
          <w:szCs w:val="22"/>
        </w:rPr>
      </w:pPr>
      <w:r w:rsidRPr="00D847CD">
        <w:rPr>
          <w:sz w:val="22"/>
          <w:szCs w:val="22"/>
        </w:rPr>
        <w:t xml:space="preserve">Поставленный Товар должен быть новым, в заводской упаковке без повреждений, </w:t>
      </w:r>
      <w:r w:rsidRPr="00D847CD">
        <w:rPr>
          <w:bCs/>
          <w:iCs/>
          <w:color w:val="000000"/>
          <w:sz w:val="22"/>
          <w:szCs w:val="22"/>
        </w:rPr>
        <w:t>нигде ранее не эксплуатировавшийся, не должен находиться в залоге, под арестом или под иным обременением</w:t>
      </w:r>
      <w:r w:rsidRPr="00D847CD">
        <w:rPr>
          <w:sz w:val="22"/>
          <w:szCs w:val="22"/>
        </w:rPr>
        <w:t>.</w:t>
      </w:r>
    </w:p>
    <w:p w:rsidR="00F26865" w:rsidRPr="00D847CD" w:rsidRDefault="00F26865" w:rsidP="00F2686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Стоимость товара и порядок расчетов</w:t>
      </w:r>
    </w:p>
    <w:p w:rsidR="00F26865" w:rsidRPr="00D847CD" w:rsidRDefault="00F26865" w:rsidP="00F26865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 xml:space="preserve">Цена настоящего Договора составляет </w:t>
      </w:r>
      <w:r w:rsidRPr="00D24B46">
        <w:rPr>
          <w:sz w:val="22"/>
          <w:szCs w:val="22"/>
        </w:rPr>
        <w:t>462230,00 (Четыреста шестьдесят две тысячи двести тридцать рублей 00</w:t>
      </w:r>
      <w:r w:rsidR="00450E0A">
        <w:rPr>
          <w:sz w:val="22"/>
          <w:szCs w:val="22"/>
        </w:rPr>
        <w:t xml:space="preserve"> </w:t>
      </w:r>
      <w:r w:rsidRPr="00D24B46">
        <w:rPr>
          <w:sz w:val="22"/>
          <w:szCs w:val="22"/>
        </w:rPr>
        <w:t>копеек</w:t>
      </w:r>
      <w:r w:rsidRPr="00D847CD">
        <w:rPr>
          <w:sz w:val="22"/>
          <w:szCs w:val="22"/>
        </w:rPr>
        <w:t>). НДС не</w:t>
      </w:r>
      <w:r>
        <w:rPr>
          <w:sz w:val="22"/>
          <w:szCs w:val="22"/>
        </w:rPr>
        <w:t xml:space="preserve"> применяется в</w:t>
      </w:r>
      <w:r>
        <w:rPr>
          <w:bCs/>
          <w:sz w:val="22"/>
          <w:szCs w:val="22"/>
        </w:rPr>
        <w:t xml:space="preserve"> соответствии со ст.346.11 и 346.12 Налогового кодекса РФ Исполнитель применяет упрощенную систему налогообложения.</w:t>
      </w:r>
    </w:p>
    <w:p w:rsidR="00F26865" w:rsidRPr="00D847CD" w:rsidRDefault="00F26865" w:rsidP="00F26865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125987" w:rsidRDefault="00F26865" w:rsidP="00F26865">
      <w:pPr>
        <w:pStyle w:val="20"/>
        <w:shd w:val="clear" w:color="auto" w:fill="auto"/>
        <w:tabs>
          <w:tab w:val="left" w:pos="709"/>
        </w:tabs>
        <w:spacing w:before="0" w:after="0" w:line="274" w:lineRule="exact"/>
        <w:ind w:firstLine="426"/>
        <w:rPr>
          <w:rFonts w:ascii="Times New Roman" w:eastAsia="Times New Roman" w:hAnsi="Times New Roman" w:cs="Times New Roman"/>
          <w:lang w:eastAsia="ru-RU"/>
        </w:rPr>
      </w:pPr>
      <w:r w:rsidRPr="00D847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0E0A">
        <w:rPr>
          <w:rFonts w:ascii="Times New Roman" w:eastAsia="Times New Roman" w:hAnsi="Times New Roman" w:cs="Times New Roman"/>
          <w:lang w:eastAsia="ru-RU"/>
        </w:rPr>
        <w:t>4.3 Оплата производится Покупателем путем безналичного перечисления денежных средств на расчетный счет Поставщика</w:t>
      </w:r>
      <w:r w:rsidR="00714E1B">
        <w:rPr>
          <w:rFonts w:ascii="Times New Roman" w:eastAsia="Times New Roman" w:hAnsi="Times New Roman" w:cs="Times New Roman"/>
          <w:lang w:eastAsia="ru-RU"/>
        </w:rPr>
        <w:t xml:space="preserve"> в следующем порядке</w:t>
      </w:r>
      <w:r w:rsidR="00125987">
        <w:rPr>
          <w:rFonts w:ascii="Times New Roman" w:eastAsia="Times New Roman" w:hAnsi="Times New Roman" w:cs="Times New Roman"/>
          <w:lang w:eastAsia="ru-RU"/>
        </w:rPr>
        <w:t>:</w:t>
      </w:r>
      <w:r w:rsidRPr="00450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6865" w:rsidRDefault="00125987" w:rsidP="00F26865">
      <w:pPr>
        <w:pStyle w:val="20"/>
        <w:shd w:val="clear" w:color="auto" w:fill="auto"/>
        <w:tabs>
          <w:tab w:val="left" w:pos="709"/>
        </w:tabs>
        <w:spacing w:before="0" w:after="0" w:line="274" w:lineRule="exact"/>
        <w:ind w:firstLine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аванс 30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%</w:t>
      </w:r>
      <w:r w:rsidR="00F26865" w:rsidRPr="00450E0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сумме 138669,00(сто тридцать восемь тысяч шестьсот шестьдесят девять)  рублей 00 копеек  перечисляется </w:t>
      </w:r>
      <w:r w:rsidR="00F26865" w:rsidRPr="00450E0A">
        <w:rPr>
          <w:rFonts w:ascii="Times New Roman" w:eastAsia="Times New Roman" w:hAnsi="Times New Roman" w:cs="Times New Roman"/>
          <w:lang w:eastAsia="ru-RU"/>
        </w:rPr>
        <w:t xml:space="preserve">на основании представленного счета </w:t>
      </w:r>
      <w:r>
        <w:rPr>
          <w:rFonts w:ascii="Times New Roman" w:eastAsia="Times New Roman" w:hAnsi="Times New Roman" w:cs="Times New Roman"/>
          <w:lang w:eastAsia="ru-RU"/>
        </w:rPr>
        <w:t xml:space="preserve"> Поставщиком </w:t>
      </w:r>
      <w:r w:rsidR="00F26865" w:rsidRPr="00450E0A">
        <w:rPr>
          <w:rFonts w:ascii="Times New Roman" w:eastAsia="Times New Roman" w:hAnsi="Times New Roman" w:cs="Times New Roman"/>
          <w:lang w:eastAsia="ru-RU"/>
        </w:rPr>
        <w:t xml:space="preserve">в течении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F26865" w:rsidRPr="00450E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6865" w:rsidRPr="00450E0A">
        <w:rPr>
          <w:rFonts w:ascii="Times New Roman" w:hAnsi="Times New Roman" w:cs="Times New Roman"/>
        </w:rPr>
        <w:t>банковских дней</w:t>
      </w:r>
      <w:r>
        <w:rPr>
          <w:rFonts w:ascii="Times New Roman" w:hAnsi="Times New Roman" w:cs="Times New Roman"/>
        </w:rPr>
        <w:t>;</w:t>
      </w:r>
    </w:p>
    <w:p w:rsidR="00125987" w:rsidRDefault="00125987" w:rsidP="00125987">
      <w:pPr>
        <w:pStyle w:val="20"/>
        <w:shd w:val="clear" w:color="auto" w:fill="auto"/>
        <w:tabs>
          <w:tab w:val="left" w:pos="709"/>
        </w:tabs>
        <w:spacing w:before="0" w:after="0" w:line="274" w:lineRule="exac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-окончательный </w:t>
      </w:r>
      <w:proofErr w:type="gramStart"/>
      <w:r>
        <w:rPr>
          <w:rFonts w:ascii="Times New Roman" w:hAnsi="Times New Roman" w:cs="Times New Roman"/>
        </w:rPr>
        <w:t>расчет  в</w:t>
      </w:r>
      <w:proofErr w:type="gramEnd"/>
      <w:r>
        <w:rPr>
          <w:rFonts w:ascii="Times New Roman" w:hAnsi="Times New Roman" w:cs="Times New Roman"/>
        </w:rPr>
        <w:t xml:space="preserve"> сумме 323561,00 (триста двадцать три тысячи пятьсот шестьдесят один) рубль 00 копеек </w:t>
      </w:r>
      <w:r>
        <w:rPr>
          <w:rFonts w:ascii="Times New Roman" w:eastAsia="Times New Roman" w:hAnsi="Times New Roman" w:cs="Times New Roman"/>
          <w:lang w:eastAsia="ru-RU"/>
        </w:rPr>
        <w:t xml:space="preserve">перечисляется </w:t>
      </w:r>
      <w:r w:rsidRPr="00450E0A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A42396">
        <w:rPr>
          <w:rFonts w:ascii="Times New Roman" w:eastAsia="Times New Roman" w:hAnsi="Times New Roman" w:cs="Times New Roman"/>
          <w:lang w:eastAsia="ru-RU"/>
        </w:rPr>
        <w:t xml:space="preserve">подписанной Сторонами  товарной накладной (или УТД)  и </w:t>
      </w:r>
      <w:r w:rsidRPr="00A42396">
        <w:rPr>
          <w:rFonts w:ascii="Times New Roman" w:eastAsia="Times New Roman" w:hAnsi="Times New Roman" w:cs="Times New Roman"/>
          <w:lang w:eastAsia="ru-RU"/>
        </w:rPr>
        <w:t>представленног</w:t>
      </w:r>
      <w:r w:rsidR="00A42396">
        <w:rPr>
          <w:rFonts w:ascii="Times New Roman" w:eastAsia="Times New Roman" w:hAnsi="Times New Roman" w:cs="Times New Roman"/>
          <w:lang w:eastAsia="ru-RU"/>
        </w:rPr>
        <w:t>о счета  Поставщиком в течении 10</w:t>
      </w:r>
      <w:r w:rsidRPr="00A423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2396">
        <w:rPr>
          <w:rFonts w:ascii="Times New Roman" w:hAnsi="Times New Roman" w:cs="Times New Roman"/>
        </w:rPr>
        <w:t>банковских дней;</w:t>
      </w:r>
    </w:p>
    <w:p w:rsidR="00714E1B" w:rsidRPr="00714E1B" w:rsidRDefault="00F26865" w:rsidP="00714E1B">
      <w:pPr>
        <w:ind w:firstLine="709"/>
        <w:jc w:val="both"/>
        <w:rPr>
          <w:sz w:val="22"/>
          <w:szCs w:val="22"/>
        </w:rPr>
      </w:pPr>
      <w:r w:rsidRPr="00714E1B">
        <w:rPr>
          <w:sz w:val="22"/>
          <w:szCs w:val="22"/>
        </w:rPr>
        <w:t xml:space="preserve">4.4. Оплата за товар </w:t>
      </w:r>
      <w:proofErr w:type="gramStart"/>
      <w:r w:rsidRPr="00714E1B">
        <w:rPr>
          <w:sz w:val="22"/>
          <w:szCs w:val="22"/>
        </w:rPr>
        <w:t>производится  Покупателем</w:t>
      </w:r>
      <w:proofErr w:type="gramEnd"/>
      <w:r w:rsidRPr="00714E1B">
        <w:rPr>
          <w:sz w:val="22"/>
          <w:szCs w:val="22"/>
        </w:rPr>
        <w:t xml:space="preserve"> за счет средств</w:t>
      </w:r>
      <w:r w:rsidR="00714E1B" w:rsidRPr="00714E1B">
        <w:rPr>
          <w:sz w:val="22"/>
          <w:szCs w:val="22"/>
        </w:rPr>
        <w:t>:</w:t>
      </w:r>
    </w:p>
    <w:p w:rsidR="00714E1B" w:rsidRPr="00714E1B" w:rsidRDefault="00714E1B" w:rsidP="00253310">
      <w:pPr>
        <w:jc w:val="both"/>
        <w:rPr>
          <w:sz w:val="22"/>
          <w:szCs w:val="22"/>
        </w:rPr>
      </w:pPr>
      <w:r w:rsidRPr="00714E1B">
        <w:rPr>
          <w:sz w:val="22"/>
          <w:szCs w:val="22"/>
        </w:rPr>
        <w:t>-</w:t>
      </w:r>
      <w:r w:rsidR="00253310" w:rsidRPr="00714E1B">
        <w:rPr>
          <w:sz w:val="22"/>
          <w:szCs w:val="22"/>
        </w:rPr>
        <w:t xml:space="preserve"> гранта в форме </w:t>
      </w:r>
      <w:proofErr w:type="gramStart"/>
      <w:r w:rsidR="00253310" w:rsidRPr="00714E1B">
        <w:rPr>
          <w:sz w:val="22"/>
          <w:szCs w:val="22"/>
        </w:rPr>
        <w:t xml:space="preserve">субсидии </w:t>
      </w:r>
      <w:r w:rsidR="00F26865" w:rsidRPr="00714E1B">
        <w:rPr>
          <w:sz w:val="22"/>
          <w:szCs w:val="22"/>
        </w:rPr>
        <w:t xml:space="preserve"> из</w:t>
      </w:r>
      <w:proofErr w:type="gramEnd"/>
      <w:r w:rsidR="00F26865" w:rsidRPr="00714E1B">
        <w:rPr>
          <w:sz w:val="22"/>
          <w:szCs w:val="22"/>
        </w:rPr>
        <w:t xml:space="preserve"> федерального бюджета (по Соглашению </w:t>
      </w:r>
      <w:r w:rsidR="00A42396" w:rsidRPr="00714E1B">
        <w:rPr>
          <w:sz w:val="22"/>
          <w:szCs w:val="22"/>
        </w:rPr>
        <w:t>с Министерством Просвещения Российской Федерации</w:t>
      </w:r>
      <w:r w:rsidR="00A42396" w:rsidRPr="00714E1B">
        <w:rPr>
          <w:sz w:val="22"/>
          <w:szCs w:val="22"/>
        </w:rPr>
        <w:t xml:space="preserve"> </w:t>
      </w:r>
      <w:r w:rsidR="00F26865" w:rsidRPr="00714E1B">
        <w:rPr>
          <w:sz w:val="22"/>
          <w:szCs w:val="22"/>
        </w:rPr>
        <w:t xml:space="preserve">о предоставлении из федерального бюджета грантов в форме субсидий в соответствии с пунктом 4 статьи 78.1 Бюджетного кодекса Российской̆ Федерации </w:t>
      </w:r>
      <w:r w:rsidR="00253310" w:rsidRPr="00714E1B">
        <w:rPr>
          <w:sz w:val="22"/>
          <w:szCs w:val="22"/>
        </w:rPr>
        <w:t xml:space="preserve">N 073-15-2022-026   от 10.03.2022 г  </w:t>
      </w:r>
      <w:r w:rsidRPr="00714E1B">
        <w:rPr>
          <w:sz w:val="22"/>
          <w:szCs w:val="22"/>
        </w:rPr>
        <w:t>) в сумме 300000,00(триста тысяч) рублей</w:t>
      </w:r>
      <w:r w:rsidR="00A42396">
        <w:rPr>
          <w:sz w:val="22"/>
          <w:szCs w:val="22"/>
        </w:rPr>
        <w:t xml:space="preserve"> 00 копеек</w:t>
      </w:r>
      <w:r w:rsidRPr="00714E1B">
        <w:rPr>
          <w:sz w:val="22"/>
          <w:szCs w:val="22"/>
        </w:rPr>
        <w:t>;</w:t>
      </w:r>
    </w:p>
    <w:p w:rsidR="00253310" w:rsidRPr="00714E1B" w:rsidRDefault="00714E1B" w:rsidP="00714E1B">
      <w:pPr>
        <w:jc w:val="both"/>
        <w:rPr>
          <w:sz w:val="22"/>
          <w:szCs w:val="22"/>
        </w:rPr>
      </w:pPr>
      <w:r w:rsidRPr="00714E1B">
        <w:rPr>
          <w:sz w:val="22"/>
          <w:szCs w:val="22"/>
        </w:rPr>
        <w:t>-</w:t>
      </w:r>
      <w:r w:rsidR="00253310" w:rsidRPr="00714E1B">
        <w:rPr>
          <w:sz w:val="22"/>
          <w:szCs w:val="22"/>
        </w:rPr>
        <w:t xml:space="preserve">  субсидия на иные цели (КЦСР0240115640 </w:t>
      </w:r>
      <w:proofErr w:type="spellStart"/>
      <w:r w:rsidR="00253310" w:rsidRPr="00714E1B">
        <w:rPr>
          <w:sz w:val="22"/>
          <w:szCs w:val="22"/>
        </w:rPr>
        <w:t>Доп.Кр</w:t>
      </w:r>
      <w:proofErr w:type="spellEnd"/>
      <w:r w:rsidR="00253310" w:rsidRPr="00714E1B">
        <w:rPr>
          <w:sz w:val="22"/>
          <w:szCs w:val="22"/>
        </w:rPr>
        <w:t>. 0224010005)</w:t>
      </w:r>
      <w:r w:rsidRPr="00714E1B">
        <w:rPr>
          <w:sz w:val="22"/>
          <w:szCs w:val="22"/>
        </w:rPr>
        <w:t xml:space="preserve"> в </w:t>
      </w:r>
      <w:proofErr w:type="gramStart"/>
      <w:r w:rsidRPr="00714E1B">
        <w:rPr>
          <w:sz w:val="22"/>
          <w:szCs w:val="22"/>
        </w:rPr>
        <w:t xml:space="preserve">сумме </w:t>
      </w:r>
      <w:r w:rsidR="00253310" w:rsidRPr="00714E1B">
        <w:rPr>
          <w:sz w:val="22"/>
          <w:szCs w:val="22"/>
        </w:rPr>
        <w:t xml:space="preserve"> </w:t>
      </w:r>
      <w:r w:rsidRPr="00714E1B">
        <w:rPr>
          <w:sz w:val="22"/>
          <w:szCs w:val="22"/>
        </w:rPr>
        <w:t>162230</w:t>
      </w:r>
      <w:proofErr w:type="gramEnd"/>
      <w:r w:rsidRPr="00714E1B">
        <w:rPr>
          <w:sz w:val="22"/>
          <w:szCs w:val="22"/>
        </w:rPr>
        <w:t>,00 (сто шестьдесят две тысячи двести тридцать )</w:t>
      </w:r>
      <w:r>
        <w:rPr>
          <w:sz w:val="22"/>
          <w:szCs w:val="22"/>
        </w:rPr>
        <w:t xml:space="preserve"> </w:t>
      </w:r>
      <w:r w:rsidRPr="00714E1B">
        <w:rPr>
          <w:sz w:val="22"/>
          <w:szCs w:val="22"/>
        </w:rPr>
        <w:t>рублей</w:t>
      </w:r>
      <w:r w:rsidR="00A42396">
        <w:rPr>
          <w:sz w:val="22"/>
          <w:szCs w:val="22"/>
        </w:rPr>
        <w:t xml:space="preserve"> 00 копеек</w:t>
      </w:r>
      <w:r w:rsidRPr="00714E1B">
        <w:rPr>
          <w:sz w:val="22"/>
          <w:szCs w:val="22"/>
        </w:rPr>
        <w:t xml:space="preserve">. </w:t>
      </w:r>
    </w:p>
    <w:p w:rsidR="00F26865" w:rsidRPr="00714E1B" w:rsidRDefault="00253310" w:rsidP="00253310">
      <w:pPr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  <w:r w:rsidRPr="00714E1B">
        <w:rPr>
          <w:sz w:val="22"/>
          <w:szCs w:val="22"/>
        </w:rPr>
        <w:t xml:space="preserve"> </w:t>
      </w:r>
    </w:p>
    <w:p w:rsidR="00F26865" w:rsidRPr="00D847CD" w:rsidRDefault="00F26865" w:rsidP="00F26865">
      <w:pPr>
        <w:tabs>
          <w:tab w:val="left" w:pos="851"/>
          <w:tab w:val="left" w:pos="993"/>
        </w:tabs>
        <w:rPr>
          <w:b/>
          <w:color w:val="212121"/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lastRenderedPageBreak/>
        <w:t>Порядок приемки товара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 xml:space="preserve">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Покупатель вправе отказаться от приемки Товара ненадлежащего качества.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Гарантийный срок Товара 12 месяцев начинает исчисляться со дня передачи Товара Покупателю.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F26865" w:rsidRPr="00D847CD" w:rsidRDefault="00F26865" w:rsidP="00F26865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D847CD">
        <w:rPr>
          <w:rFonts w:eastAsia="Calibri"/>
          <w:bCs/>
          <w:sz w:val="22"/>
          <w:szCs w:val="22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F26865" w:rsidRPr="00D847CD" w:rsidRDefault="00F26865" w:rsidP="00F26865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  <w:sz w:val="22"/>
          <w:szCs w:val="22"/>
        </w:rPr>
      </w:pPr>
    </w:p>
    <w:p w:rsidR="00F26865" w:rsidRPr="00D847CD" w:rsidRDefault="00F26865" w:rsidP="00F26865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Ответственность Сторон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D847CD">
        <w:rPr>
          <w:sz w:val="22"/>
          <w:szCs w:val="22"/>
        </w:rPr>
        <w:t>следующего после дня истечения</w:t>
      </w:r>
      <w:proofErr w:type="gramEnd"/>
      <w:r w:rsidRPr="00D847CD">
        <w:rPr>
          <w:sz w:val="22"/>
          <w:szCs w:val="22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D847CD">
        <w:rPr>
          <w:sz w:val="22"/>
          <w:szCs w:val="22"/>
        </w:rPr>
        <w:br/>
        <w:t>исполнения этих обязательств.</w:t>
      </w:r>
    </w:p>
    <w:p w:rsidR="00F26865" w:rsidRPr="00D847CD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Указанная в настоящем Договоре неустойка (штраф, пеня) взимается за каждое нарушение в отдельности.</w:t>
      </w:r>
    </w:p>
    <w:p w:rsidR="00F26865" w:rsidRDefault="00F26865" w:rsidP="00F26865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D847CD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F26865" w:rsidRPr="00E64280" w:rsidRDefault="00F26865" w:rsidP="00F26865">
      <w:pPr>
        <w:pStyle w:val="a3"/>
        <w:widowControl w:val="0"/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</w:p>
    <w:p w:rsidR="00F26865" w:rsidRPr="00D847CD" w:rsidRDefault="00F26865" w:rsidP="00F26865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  <w:sz w:val="22"/>
          <w:szCs w:val="22"/>
        </w:rPr>
      </w:pPr>
      <w:r w:rsidRPr="00D847CD">
        <w:rPr>
          <w:rFonts w:eastAsia="Calibri"/>
          <w:b/>
          <w:bCs/>
          <w:sz w:val="22"/>
          <w:szCs w:val="22"/>
        </w:rPr>
        <w:t>Основания и порядок расторжения Договора</w:t>
      </w:r>
    </w:p>
    <w:p w:rsidR="00F26865" w:rsidRPr="00D847CD" w:rsidRDefault="00F26865" w:rsidP="00F26865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F26865" w:rsidRPr="00D847CD" w:rsidRDefault="00F26865" w:rsidP="00F26865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F26865" w:rsidRPr="00D847CD" w:rsidRDefault="00F26865" w:rsidP="00F26865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F26865" w:rsidRPr="00D847CD" w:rsidRDefault="00F26865" w:rsidP="00F26865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Нарушения Поставщиком сроков поставки Товара более чем на 10 календарных дней.</w:t>
      </w:r>
    </w:p>
    <w:p w:rsidR="00F26865" w:rsidRPr="00D847CD" w:rsidRDefault="00F26865" w:rsidP="00F26865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F26865" w:rsidRPr="00D847CD" w:rsidRDefault="00F26865" w:rsidP="00F26865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</w:p>
    <w:p w:rsidR="00F26865" w:rsidRPr="00D847CD" w:rsidRDefault="00F26865" w:rsidP="00F26865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Порядок рассмотрения споров</w:t>
      </w:r>
    </w:p>
    <w:p w:rsidR="00F26865" w:rsidRPr="00D847CD" w:rsidRDefault="00F26865" w:rsidP="00F26865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lastRenderedPageBreak/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F26865" w:rsidRPr="00D847CD" w:rsidRDefault="00F26865" w:rsidP="00F26865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D847CD">
        <w:rPr>
          <w:rFonts w:eastAsia="Calibri"/>
          <w:sz w:val="22"/>
          <w:szCs w:val="22"/>
        </w:rPr>
        <w:t>Допускается</w:t>
      </w:r>
      <w:proofErr w:type="gramEnd"/>
      <w:r w:rsidRPr="00D847CD">
        <w:rPr>
          <w:rFonts w:eastAsia="Calibri"/>
          <w:sz w:val="22"/>
          <w:szCs w:val="22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F26865" w:rsidRPr="00D847CD" w:rsidRDefault="00F26865" w:rsidP="00F26865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F26865" w:rsidRPr="00D847CD" w:rsidRDefault="00F26865" w:rsidP="00F26865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 xml:space="preserve">В случае </w:t>
      </w:r>
      <w:proofErr w:type="spellStart"/>
      <w:r w:rsidRPr="00D847CD">
        <w:rPr>
          <w:rFonts w:eastAsia="Calibri"/>
          <w:sz w:val="22"/>
          <w:szCs w:val="22"/>
        </w:rPr>
        <w:t>неурегулирования</w:t>
      </w:r>
      <w:proofErr w:type="spellEnd"/>
      <w:r w:rsidRPr="00D847CD">
        <w:rPr>
          <w:rFonts w:eastAsia="Calibri"/>
          <w:sz w:val="22"/>
          <w:szCs w:val="22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F26865" w:rsidRPr="00D847CD" w:rsidRDefault="00F26865" w:rsidP="00F2686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26865" w:rsidRPr="00D847CD" w:rsidRDefault="00F26865" w:rsidP="00F2686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26865" w:rsidRPr="00D847CD" w:rsidRDefault="00F26865" w:rsidP="00F2686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D847CD">
        <w:rPr>
          <w:b/>
          <w:sz w:val="22"/>
          <w:szCs w:val="22"/>
        </w:rPr>
        <w:t>Срок Договора</w:t>
      </w:r>
      <w:r>
        <w:rPr>
          <w:b/>
          <w:sz w:val="22"/>
          <w:szCs w:val="22"/>
        </w:rPr>
        <w:t>.</w:t>
      </w:r>
    </w:p>
    <w:p w:rsidR="00F26865" w:rsidRPr="00D847CD" w:rsidRDefault="00F26865" w:rsidP="00F26865">
      <w:pPr>
        <w:pStyle w:val="a3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sz w:val="22"/>
          <w:szCs w:val="22"/>
        </w:rPr>
        <w:t xml:space="preserve">Настоящий </w:t>
      </w:r>
      <w:r w:rsidRPr="00D847CD">
        <w:rPr>
          <w:rFonts w:eastAsia="Calibri"/>
          <w:sz w:val="22"/>
          <w:szCs w:val="22"/>
        </w:rPr>
        <w:t>Договор вступает в силу с момента его заключения и действует до полного исполнен</w:t>
      </w:r>
      <w:r>
        <w:rPr>
          <w:rFonts w:eastAsia="Calibri"/>
          <w:sz w:val="22"/>
          <w:szCs w:val="22"/>
        </w:rPr>
        <w:t>ия Сторонами своих обязательств, но не позднее 31.12.2022 г.</w:t>
      </w:r>
      <w:r w:rsidRPr="00D847CD">
        <w:rPr>
          <w:rFonts w:eastAsia="Calibri"/>
          <w:sz w:val="22"/>
          <w:szCs w:val="22"/>
        </w:rPr>
        <w:t xml:space="preserve">  Окончание срока действия настоящего Договора не освобождает Стороны от ответственности за его нарушение.</w:t>
      </w: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2"/>
          <w:szCs w:val="22"/>
        </w:rPr>
      </w:pP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2"/>
          <w:szCs w:val="22"/>
        </w:rPr>
      </w:pPr>
    </w:p>
    <w:p w:rsidR="00F26865" w:rsidRPr="00D847CD" w:rsidRDefault="00F26865" w:rsidP="00F26865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2"/>
          <w:szCs w:val="22"/>
        </w:rPr>
      </w:pPr>
      <w:r w:rsidRPr="00D847CD">
        <w:rPr>
          <w:b/>
          <w:color w:val="212121"/>
          <w:sz w:val="22"/>
          <w:szCs w:val="22"/>
        </w:rPr>
        <w:t>10. Прочие условия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rFonts w:eastAsia="Calibri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26865" w:rsidRPr="00D847CD" w:rsidRDefault="00F26865" w:rsidP="00F26865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sz w:val="22"/>
          <w:szCs w:val="22"/>
        </w:rPr>
        <w:t xml:space="preserve"> Неотъемлемой частью настоящего Договора являются следующие приложения:</w:t>
      </w:r>
    </w:p>
    <w:p w:rsidR="00F26865" w:rsidRPr="00D847CD" w:rsidRDefault="00F26865" w:rsidP="00F26865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sz w:val="22"/>
          <w:szCs w:val="22"/>
        </w:rPr>
        <w:t>Спецификация (Приложение № 1).</w:t>
      </w:r>
    </w:p>
    <w:p w:rsidR="00F26865" w:rsidRPr="00D847CD" w:rsidRDefault="00F26865" w:rsidP="00F26865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D847CD">
        <w:rPr>
          <w:sz w:val="22"/>
          <w:szCs w:val="22"/>
        </w:rPr>
        <w:t>Техническое задание (Приложение 2)</w:t>
      </w:r>
    </w:p>
    <w:p w:rsidR="00F26865" w:rsidRPr="00D847CD" w:rsidRDefault="00F26865" w:rsidP="00F26865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F26865" w:rsidRPr="00D847CD" w:rsidRDefault="00F26865" w:rsidP="00F268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2"/>
          <w:szCs w:val="22"/>
        </w:rPr>
      </w:pPr>
      <w:r w:rsidRPr="00D847CD">
        <w:rPr>
          <w:b/>
          <w:bCs/>
          <w:color w:val="212121"/>
          <w:sz w:val="22"/>
          <w:szCs w:val="22"/>
        </w:rPr>
        <w:t>Адреса и реквизиты Сторон</w:t>
      </w:r>
    </w:p>
    <w:p w:rsidR="00F26865" w:rsidRPr="00D847CD" w:rsidRDefault="00F26865" w:rsidP="00F268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2"/>
          <w:szCs w:val="22"/>
        </w:rPr>
      </w:pPr>
    </w:p>
    <w:p w:rsidR="00F26865" w:rsidRPr="00D847CD" w:rsidRDefault="00F26865" w:rsidP="00F268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2"/>
          <w:szCs w:val="22"/>
        </w:rPr>
      </w:pPr>
    </w:p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4143"/>
        <w:gridCol w:w="4691"/>
      </w:tblGrid>
      <w:tr w:rsidR="00F26865" w:rsidRPr="00D847CD" w:rsidTr="00A84D69">
        <w:trPr>
          <w:trHeight w:val="3915"/>
        </w:trPr>
        <w:tc>
          <w:tcPr>
            <w:tcW w:w="4313" w:type="dxa"/>
            <w:shd w:val="clear" w:color="auto" w:fill="auto"/>
          </w:tcPr>
          <w:p w:rsidR="00F26865" w:rsidRPr="00D847CD" w:rsidRDefault="00F26865" w:rsidP="00A84D69">
            <w:pPr>
              <w:jc w:val="both"/>
              <w:rPr>
                <w:b/>
              </w:rPr>
            </w:pPr>
            <w:r w:rsidRPr="00D847CD">
              <w:rPr>
                <w:b/>
                <w:sz w:val="22"/>
                <w:szCs w:val="22"/>
              </w:rPr>
              <w:t xml:space="preserve">«Поставщик»:                                                                                              </w:t>
            </w:r>
          </w:p>
          <w:p w:rsidR="00F26865" w:rsidRPr="00D847CD" w:rsidRDefault="00F26865" w:rsidP="00917A52">
            <w:pPr>
              <w:rPr>
                <w:b/>
                <w:bCs/>
              </w:rPr>
            </w:pPr>
            <w:r w:rsidRPr="00D847CD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D847CD">
              <w:rPr>
                <w:b/>
                <w:bCs/>
                <w:sz w:val="22"/>
                <w:szCs w:val="22"/>
              </w:rPr>
              <w:t>ЛенаВи</w:t>
            </w:r>
            <w:proofErr w:type="spellEnd"/>
            <w:r w:rsidRPr="00D847CD">
              <w:rPr>
                <w:b/>
                <w:bCs/>
                <w:sz w:val="22"/>
                <w:szCs w:val="22"/>
              </w:rPr>
              <w:t>»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 xml:space="preserve">195067, Санкт-Петербург, Екатерининский </w:t>
            </w:r>
            <w:proofErr w:type="gramStart"/>
            <w:r w:rsidRPr="00D847CD">
              <w:rPr>
                <w:sz w:val="22"/>
                <w:szCs w:val="22"/>
              </w:rPr>
              <w:t>пр.,д</w:t>
            </w:r>
            <w:proofErr w:type="gramEnd"/>
            <w:r w:rsidRPr="00D847CD">
              <w:rPr>
                <w:sz w:val="22"/>
                <w:szCs w:val="22"/>
              </w:rPr>
              <w:t>1., литера Б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>тел. (812)702-07-40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>ИНН 7804480078, КПП 780601001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>К/счет 30101810000000000920, БИК 044030920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>р/</w:t>
            </w:r>
            <w:proofErr w:type="spellStart"/>
            <w:proofErr w:type="gramStart"/>
            <w:r w:rsidRPr="00D847CD">
              <w:rPr>
                <w:sz w:val="22"/>
                <w:szCs w:val="22"/>
              </w:rPr>
              <w:t>сч</w:t>
            </w:r>
            <w:proofErr w:type="spellEnd"/>
            <w:r w:rsidRPr="00D847CD">
              <w:rPr>
                <w:sz w:val="22"/>
                <w:szCs w:val="22"/>
              </w:rPr>
              <w:t xml:space="preserve">  40</w:t>
            </w:r>
            <w:proofErr w:type="gramEnd"/>
            <w:r w:rsidRPr="00D847CD">
              <w:rPr>
                <w:sz w:val="22"/>
                <w:szCs w:val="22"/>
              </w:rPr>
              <w:t xml:space="preserve"> 70 281 000 600 000 77 67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 xml:space="preserve">  СТ-Петербургский филиал ПАО «Промсвязьбанк»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 xml:space="preserve">ОКВЭД </w:t>
            </w:r>
            <w:proofErr w:type="gramStart"/>
            <w:r w:rsidRPr="00D847CD">
              <w:rPr>
                <w:sz w:val="22"/>
                <w:szCs w:val="22"/>
              </w:rPr>
              <w:t>31.0  31.01</w:t>
            </w:r>
            <w:proofErr w:type="gramEnd"/>
            <w:r w:rsidRPr="00D847CD">
              <w:rPr>
                <w:sz w:val="22"/>
                <w:szCs w:val="22"/>
              </w:rPr>
              <w:t xml:space="preserve">  31.02  31.09  46.65  47.59  47.59.1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>ОГРН 1127847108795 ОКПО 38112026 ОКТМО 40348000000</w:t>
            </w:r>
          </w:p>
          <w:p w:rsidR="00F26865" w:rsidRPr="00D847CD" w:rsidRDefault="00F26865" w:rsidP="00A84D69">
            <w:r w:rsidRPr="00D847CD">
              <w:rPr>
                <w:sz w:val="22"/>
                <w:szCs w:val="22"/>
              </w:rPr>
              <w:t xml:space="preserve">ОКФС </w:t>
            </w:r>
            <w:proofErr w:type="gramStart"/>
            <w:r w:rsidRPr="00D847CD">
              <w:rPr>
                <w:sz w:val="22"/>
                <w:szCs w:val="22"/>
              </w:rPr>
              <w:t>16  ОКОПФ</w:t>
            </w:r>
            <w:proofErr w:type="gramEnd"/>
            <w:r w:rsidRPr="00D847CD">
              <w:rPr>
                <w:sz w:val="22"/>
                <w:szCs w:val="22"/>
              </w:rPr>
              <w:t xml:space="preserve"> 12165</w:t>
            </w:r>
          </w:p>
          <w:p w:rsidR="00F26865" w:rsidRPr="00D847CD" w:rsidRDefault="00F26865" w:rsidP="00A84D69">
            <w:pPr>
              <w:spacing w:line="0" w:lineRule="atLeast"/>
              <w:jc w:val="both"/>
            </w:pPr>
            <w:r w:rsidRPr="00D847CD">
              <w:rPr>
                <w:sz w:val="22"/>
                <w:szCs w:val="22"/>
              </w:rPr>
              <w:lastRenderedPageBreak/>
              <w:t>Генеральный директор</w:t>
            </w:r>
          </w:p>
          <w:p w:rsidR="00F26865" w:rsidRPr="00D847CD" w:rsidRDefault="00F26865" w:rsidP="00A84D69">
            <w:pPr>
              <w:spacing w:line="0" w:lineRule="atLeast"/>
              <w:jc w:val="both"/>
            </w:pPr>
            <w:r w:rsidRPr="00D847CD">
              <w:rPr>
                <w:sz w:val="22"/>
                <w:szCs w:val="22"/>
              </w:rPr>
              <w:t>___________________ /Путинцева Е.В./</w:t>
            </w:r>
          </w:p>
          <w:p w:rsidR="00F26865" w:rsidRPr="00D847CD" w:rsidRDefault="00F26865" w:rsidP="00A84D69">
            <w:pPr>
              <w:jc w:val="both"/>
            </w:pPr>
          </w:p>
        </w:tc>
        <w:tc>
          <w:tcPr>
            <w:tcW w:w="4870" w:type="dxa"/>
          </w:tcPr>
          <w:p w:rsidR="00F26865" w:rsidRPr="00917A52" w:rsidRDefault="00F26865" w:rsidP="00A84D69">
            <w:pPr>
              <w:jc w:val="both"/>
              <w:rPr>
                <w:b/>
              </w:rPr>
            </w:pPr>
            <w:r w:rsidRPr="00917A52">
              <w:rPr>
                <w:b/>
                <w:sz w:val="22"/>
                <w:szCs w:val="22"/>
              </w:rPr>
              <w:lastRenderedPageBreak/>
              <w:t>«Покупатель»</w:t>
            </w:r>
          </w:p>
          <w:p w:rsidR="00F26865" w:rsidRPr="00917A52" w:rsidRDefault="00F26865" w:rsidP="00A84D69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r w:rsidRPr="00917A52">
              <w:rPr>
                <w:b/>
                <w:bCs/>
                <w:sz w:val="22"/>
                <w:szCs w:val="22"/>
              </w:rPr>
              <w:t>ГАОУ ДПО «ЛОИРО»</w:t>
            </w:r>
          </w:p>
          <w:p w:rsidR="00F26865" w:rsidRPr="00917A52" w:rsidRDefault="00F26865" w:rsidP="00A84D69">
            <w:pPr>
              <w:rPr>
                <w:rFonts w:eastAsia="Calibri"/>
                <w:b/>
              </w:rPr>
            </w:pPr>
            <w:r w:rsidRPr="00917A52">
              <w:rPr>
                <w:b/>
                <w:bCs/>
                <w:sz w:val="22"/>
                <w:szCs w:val="22"/>
              </w:rPr>
              <w:t>Адрес местонахождения</w:t>
            </w:r>
            <w:r w:rsidR="00917A52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="00917A52">
              <w:rPr>
                <w:b/>
                <w:bCs/>
                <w:sz w:val="22"/>
                <w:szCs w:val="22"/>
              </w:rPr>
              <w:t>юр.адрес</w:t>
            </w:r>
            <w:proofErr w:type="spellEnd"/>
            <w:proofErr w:type="gramEnd"/>
          </w:p>
          <w:p w:rsidR="00F26865" w:rsidRPr="00917A52" w:rsidRDefault="00F26865" w:rsidP="00A84D69">
            <w:pPr>
              <w:jc w:val="both"/>
              <w:rPr>
                <w:rFonts w:eastAsia="Calibri"/>
              </w:rPr>
            </w:pPr>
            <w:r w:rsidRPr="00917A52">
              <w:rPr>
                <w:rFonts w:eastAsia="Calibri"/>
                <w:sz w:val="22"/>
                <w:szCs w:val="22"/>
              </w:rPr>
              <w:t xml:space="preserve">197136, г. Санкт-Петербург, </w:t>
            </w:r>
          </w:p>
          <w:p w:rsidR="00F26865" w:rsidRPr="00917A52" w:rsidRDefault="00F26865" w:rsidP="00A84D69">
            <w:pPr>
              <w:jc w:val="both"/>
              <w:rPr>
                <w:rFonts w:eastAsia="Calibri"/>
              </w:rPr>
            </w:pPr>
            <w:r w:rsidRPr="00917A52">
              <w:rPr>
                <w:rFonts w:eastAsia="Calibri"/>
                <w:sz w:val="22"/>
                <w:szCs w:val="22"/>
              </w:rPr>
              <w:t>Чкаловский пр., дом 25-а, лит. А</w:t>
            </w:r>
          </w:p>
          <w:p w:rsidR="00F26865" w:rsidRPr="00917A52" w:rsidRDefault="00F26865" w:rsidP="00A84D69">
            <w:pPr>
              <w:rPr>
                <w:rFonts w:eastAsia="Calibri"/>
              </w:rPr>
            </w:pPr>
            <w:r w:rsidRPr="00917A52">
              <w:rPr>
                <w:rFonts w:eastAsia="Calibri"/>
                <w:sz w:val="22"/>
                <w:szCs w:val="22"/>
              </w:rPr>
              <w:t>ИНН 4705016800; КПП 781301001</w:t>
            </w:r>
          </w:p>
          <w:p w:rsidR="00F26865" w:rsidRPr="00917A52" w:rsidRDefault="00F26865" w:rsidP="00A84D69">
            <w:pPr>
              <w:jc w:val="both"/>
              <w:rPr>
                <w:rFonts w:eastAsia="Calibri"/>
              </w:rPr>
            </w:pPr>
            <w:r w:rsidRPr="00917A52">
              <w:rPr>
                <w:rFonts w:eastAsia="Calibri"/>
                <w:sz w:val="22"/>
                <w:szCs w:val="22"/>
              </w:rPr>
              <w:t>ОГРН 1024701243390</w:t>
            </w:r>
          </w:p>
          <w:p w:rsidR="00F26865" w:rsidRPr="00917A52" w:rsidRDefault="00F26865" w:rsidP="00917A52">
            <w:pPr>
              <w:rPr>
                <w:b/>
                <w:bCs/>
              </w:rPr>
            </w:pPr>
            <w:r w:rsidRPr="00917A52">
              <w:rPr>
                <w:rFonts w:eastAsia="Calibri"/>
                <w:sz w:val="22"/>
                <w:szCs w:val="22"/>
              </w:rPr>
              <w:t>ОКВЭД 85.42, ОКТМО-40392000</w:t>
            </w:r>
          </w:p>
          <w:p w:rsidR="00917A52" w:rsidRPr="00917A52" w:rsidRDefault="00917A52" w:rsidP="00917A52">
            <w:pPr>
              <w:pStyle w:val="ac"/>
              <w:spacing w:before="0" w:beforeAutospacing="0" w:after="0" w:afterAutospacing="0" w:line="192" w:lineRule="auto"/>
              <w:rPr>
                <w:b/>
                <w:sz w:val="22"/>
                <w:szCs w:val="22"/>
              </w:rPr>
            </w:pPr>
            <w:r w:rsidRPr="00917A52">
              <w:rPr>
                <w:b/>
                <w:sz w:val="22"/>
                <w:szCs w:val="22"/>
              </w:rPr>
              <w:t>Реквизиты банковские:</w:t>
            </w:r>
          </w:p>
          <w:p w:rsidR="00917A52" w:rsidRPr="00917A52" w:rsidRDefault="00917A52" w:rsidP="00917A52">
            <w:pPr>
              <w:pStyle w:val="ab"/>
              <w:rPr>
                <w:color w:val="000000"/>
              </w:rPr>
            </w:pPr>
            <w:r w:rsidRPr="00917A52">
              <w:rPr>
                <w:color w:val="000000"/>
              </w:rPr>
              <w:t xml:space="preserve">КОМИТЕТ ФИНАНСОВ ЛЕНИНГРАДСКОЙ ОБЛАСТИ </w:t>
            </w:r>
          </w:p>
          <w:p w:rsidR="00917A52" w:rsidRPr="00917A52" w:rsidRDefault="00917A52" w:rsidP="00917A52">
            <w:pPr>
              <w:pStyle w:val="ab"/>
              <w:ind w:left="179"/>
              <w:rPr>
                <w:color w:val="000000"/>
              </w:rPr>
            </w:pPr>
            <w:r w:rsidRPr="00917A52">
              <w:rPr>
                <w:color w:val="000000"/>
              </w:rPr>
              <w:t>(ГАОУ ДПО "ЛОИРО" л/с 31456У57230</w:t>
            </w:r>
            <w:r w:rsidRPr="00917A52">
              <w:rPr>
                <w:color w:val="000000"/>
              </w:rPr>
              <w:t>; л/с 30</w:t>
            </w:r>
            <w:r w:rsidRPr="00917A52">
              <w:rPr>
                <w:color w:val="000000"/>
              </w:rPr>
              <w:t>456У57230)</w:t>
            </w:r>
          </w:p>
          <w:p w:rsidR="00917A52" w:rsidRPr="00917A52" w:rsidRDefault="00917A52" w:rsidP="00917A52">
            <w:pPr>
              <w:jc w:val="both"/>
              <w:rPr>
                <w:b/>
                <w:sz w:val="22"/>
                <w:szCs w:val="22"/>
              </w:rPr>
            </w:pPr>
            <w:r w:rsidRPr="00917A52">
              <w:rPr>
                <w:sz w:val="22"/>
                <w:szCs w:val="22"/>
              </w:rPr>
              <w:t xml:space="preserve">Казначейский </w:t>
            </w:r>
            <w:proofErr w:type="spellStart"/>
            <w:r w:rsidRPr="00917A52">
              <w:rPr>
                <w:sz w:val="22"/>
                <w:szCs w:val="22"/>
              </w:rPr>
              <w:t>сч</w:t>
            </w:r>
            <w:proofErr w:type="spellEnd"/>
            <w:r w:rsidRPr="00917A52">
              <w:rPr>
                <w:sz w:val="22"/>
                <w:szCs w:val="22"/>
              </w:rPr>
              <w:t>.</w:t>
            </w:r>
            <w:r w:rsidRPr="00917A52">
              <w:rPr>
                <w:sz w:val="22"/>
                <w:szCs w:val="22"/>
              </w:rPr>
              <w:t xml:space="preserve"> 03224643410000004500</w:t>
            </w:r>
          </w:p>
          <w:p w:rsidR="00917A52" w:rsidRPr="00917A52" w:rsidRDefault="00917A52" w:rsidP="00917A52">
            <w:pPr>
              <w:jc w:val="both"/>
              <w:rPr>
                <w:b/>
                <w:sz w:val="22"/>
                <w:szCs w:val="22"/>
              </w:rPr>
            </w:pPr>
            <w:r w:rsidRPr="00917A52">
              <w:rPr>
                <w:sz w:val="22"/>
                <w:szCs w:val="22"/>
              </w:rPr>
              <w:t>БИК ТОФК 014106101</w:t>
            </w:r>
          </w:p>
          <w:p w:rsidR="00917A52" w:rsidRPr="00917A52" w:rsidRDefault="00917A52" w:rsidP="00917A52">
            <w:pPr>
              <w:ind w:left="179" w:firstLine="104"/>
              <w:rPr>
                <w:b/>
                <w:sz w:val="22"/>
                <w:szCs w:val="22"/>
              </w:rPr>
            </w:pPr>
            <w:r w:rsidRPr="00917A52">
              <w:rPr>
                <w:sz w:val="22"/>
                <w:szCs w:val="22"/>
              </w:rPr>
              <w:t>Банк:</w:t>
            </w:r>
          </w:p>
          <w:p w:rsidR="00917A52" w:rsidRPr="00917A52" w:rsidRDefault="00917A52" w:rsidP="00917A52">
            <w:pPr>
              <w:ind w:left="179"/>
              <w:rPr>
                <w:b/>
                <w:sz w:val="22"/>
                <w:szCs w:val="22"/>
              </w:rPr>
            </w:pPr>
            <w:r w:rsidRPr="00917A52">
              <w:rPr>
                <w:sz w:val="22"/>
                <w:szCs w:val="22"/>
              </w:rPr>
              <w:lastRenderedPageBreak/>
              <w:t>ОТДЕЛЕНИЕ ЛЕНИНГРАДСКОЕ БАНКА РОССИИ//УФК по Ленинградской области, г. Санкт-Петербург</w:t>
            </w:r>
          </w:p>
          <w:p w:rsidR="00917A52" w:rsidRPr="00917A52" w:rsidRDefault="00917A52" w:rsidP="00917A52">
            <w:pPr>
              <w:ind w:left="179" w:firstLine="104"/>
              <w:jc w:val="both"/>
              <w:rPr>
                <w:b/>
                <w:sz w:val="22"/>
                <w:szCs w:val="22"/>
              </w:rPr>
            </w:pPr>
            <w:r w:rsidRPr="00917A52">
              <w:rPr>
                <w:sz w:val="22"/>
                <w:szCs w:val="22"/>
              </w:rPr>
              <w:t>Единый казначейский счет 40102810745370000006</w:t>
            </w:r>
          </w:p>
          <w:p w:rsidR="00917A52" w:rsidRPr="00917A52" w:rsidRDefault="00917A52" w:rsidP="00917A52">
            <w:pPr>
              <w:pStyle w:val="3"/>
              <w:spacing w:after="0"/>
              <w:ind w:left="179" w:firstLine="104"/>
              <w:rPr>
                <w:bCs/>
                <w:sz w:val="22"/>
                <w:szCs w:val="22"/>
              </w:rPr>
            </w:pPr>
            <w:r w:rsidRPr="00917A52">
              <w:rPr>
                <w:bCs/>
                <w:sz w:val="22"/>
                <w:szCs w:val="22"/>
              </w:rPr>
              <w:t>Тел. 372-50-39, факс 372-53-92</w:t>
            </w:r>
          </w:p>
          <w:p w:rsidR="00F26865" w:rsidRPr="00917A52" w:rsidRDefault="00F26865" w:rsidP="00A84D69">
            <w:pPr>
              <w:pStyle w:val="a8"/>
              <w:spacing w:line="256" w:lineRule="auto"/>
              <w:rPr>
                <w:sz w:val="22"/>
                <w:szCs w:val="22"/>
                <w:lang w:eastAsia="en-US"/>
              </w:rPr>
            </w:pPr>
            <w:r w:rsidRPr="00917A52">
              <w:rPr>
                <w:sz w:val="22"/>
                <w:szCs w:val="22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F26865" w:rsidRPr="00D847CD" w:rsidRDefault="00917A52" w:rsidP="00A84D69">
            <w:pPr>
              <w:pStyle w:val="a8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Шеховцева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  <w:r w:rsidR="00F26865" w:rsidRPr="00D847CD">
              <w:rPr>
                <w:sz w:val="22"/>
                <w:szCs w:val="22"/>
                <w:lang w:eastAsia="en-US"/>
              </w:rPr>
              <w:t xml:space="preserve"> </w:t>
            </w:r>
          </w:p>
          <w:p w:rsidR="00F26865" w:rsidRPr="00D847CD" w:rsidRDefault="00F26865" w:rsidP="00A84D69">
            <w:pPr>
              <w:widowControl w:val="0"/>
              <w:suppressAutoHyphens/>
            </w:pPr>
          </w:p>
          <w:p w:rsidR="00F26865" w:rsidRPr="00D847CD" w:rsidRDefault="00F26865" w:rsidP="00A84D69">
            <w:pPr>
              <w:widowControl w:val="0"/>
              <w:suppressAutoHyphens/>
              <w:rPr>
                <w:b/>
              </w:rPr>
            </w:pPr>
          </w:p>
        </w:tc>
      </w:tr>
    </w:tbl>
    <w:p w:rsidR="00F26865" w:rsidRPr="007229D2" w:rsidRDefault="00F26865" w:rsidP="00F268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p w:rsidR="00F26865" w:rsidRPr="007229D2" w:rsidRDefault="00F26865" w:rsidP="00F2686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rPr>
          <w:sz w:val="20"/>
          <w:szCs w:val="20"/>
        </w:rPr>
      </w:pPr>
    </w:p>
    <w:p w:rsidR="00F26865" w:rsidRDefault="00F26865" w:rsidP="00F26865">
      <w:pPr>
        <w:rPr>
          <w:sz w:val="20"/>
          <w:szCs w:val="20"/>
        </w:rPr>
      </w:pPr>
    </w:p>
    <w:p w:rsidR="00F26865" w:rsidRDefault="00F26865" w:rsidP="00F26865">
      <w:pPr>
        <w:rPr>
          <w:sz w:val="20"/>
          <w:szCs w:val="20"/>
        </w:rPr>
      </w:pPr>
    </w:p>
    <w:p w:rsidR="00F26865" w:rsidRDefault="00F26865" w:rsidP="00F26865">
      <w:pPr>
        <w:rPr>
          <w:sz w:val="20"/>
          <w:szCs w:val="20"/>
        </w:rPr>
      </w:pPr>
    </w:p>
    <w:p w:rsidR="00F26865" w:rsidRDefault="00F26865" w:rsidP="00F26865">
      <w:pPr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Default="00917A52" w:rsidP="00F26865">
      <w:pPr>
        <w:jc w:val="right"/>
        <w:rPr>
          <w:sz w:val="20"/>
          <w:szCs w:val="20"/>
        </w:rPr>
      </w:pPr>
    </w:p>
    <w:p w:rsidR="00917A52" w:rsidRPr="007229D2" w:rsidRDefault="00917A52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  <w:r w:rsidRPr="007229D2">
        <w:rPr>
          <w:sz w:val="20"/>
          <w:szCs w:val="20"/>
        </w:rPr>
        <w:t xml:space="preserve">                                                                                                                                   Приложение 1</w:t>
      </w:r>
    </w:p>
    <w:p w:rsidR="00F26865" w:rsidRPr="007229D2" w:rsidRDefault="00F26865" w:rsidP="00F26865">
      <w:pPr>
        <w:jc w:val="right"/>
        <w:rPr>
          <w:sz w:val="20"/>
          <w:szCs w:val="20"/>
        </w:rPr>
      </w:pPr>
      <w:r w:rsidRPr="007229D2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</w:t>
      </w:r>
      <w:r w:rsidR="009F5A30">
        <w:rPr>
          <w:sz w:val="20"/>
          <w:szCs w:val="20"/>
        </w:rPr>
        <w:t>____</w:t>
      </w:r>
      <w:r w:rsidRPr="007229D2">
        <w:rPr>
          <w:sz w:val="20"/>
          <w:szCs w:val="20"/>
        </w:rPr>
        <w:t>/</w:t>
      </w:r>
      <w:proofErr w:type="gramStart"/>
      <w:r w:rsidRPr="007229D2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7229D2">
        <w:rPr>
          <w:sz w:val="20"/>
          <w:szCs w:val="20"/>
        </w:rPr>
        <w:t xml:space="preserve">  от</w:t>
      </w:r>
      <w:proofErr w:type="gramEnd"/>
      <w:r w:rsidRPr="007229D2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7229D2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7229D2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7229D2">
        <w:rPr>
          <w:sz w:val="20"/>
          <w:szCs w:val="20"/>
        </w:rPr>
        <w:t xml:space="preserve"> г.</w:t>
      </w: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7229D2">
        <w:rPr>
          <w:b/>
          <w:bCs/>
          <w:sz w:val="20"/>
          <w:szCs w:val="20"/>
        </w:rPr>
        <w:t>СПЕЦИФИКАЦИЯ</w:t>
      </w:r>
    </w:p>
    <w:p w:rsidR="00F26865" w:rsidRPr="007229D2" w:rsidRDefault="00F26865" w:rsidP="00F26865">
      <w:pPr>
        <w:pStyle w:val="a8"/>
        <w:spacing w:after="0"/>
        <w:jc w:val="center"/>
        <w:rPr>
          <w:bCs/>
          <w:sz w:val="20"/>
          <w:szCs w:val="20"/>
        </w:rPr>
      </w:pPr>
      <w:r w:rsidRPr="007229D2">
        <w:rPr>
          <w:bCs/>
          <w:sz w:val="20"/>
          <w:szCs w:val="20"/>
        </w:rPr>
        <w:t>На поставку товара</w:t>
      </w:r>
    </w:p>
    <w:p w:rsidR="00F26865" w:rsidRPr="007229D2" w:rsidRDefault="00F26865" w:rsidP="00F26865">
      <w:pPr>
        <w:pStyle w:val="a8"/>
        <w:spacing w:after="0"/>
        <w:jc w:val="both"/>
        <w:rPr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851"/>
        <w:gridCol w:w="709"/>
        <w:gridCol w:w="1417"/>
        <w:gridCol w:w="1701"/>
      </w:tblGrid>
      <w:tr w:rsidR="00F26865" w:rsidRPr="007229D2" w:rsidTr="00A84D69">
        <w:trPr>
          <w:trHeight w:val="7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№</w:t>
            </w:r>
          </w:p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Наименование товара. Функциональные, технические 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tabs>
                <w:tab w:val="left" w:pos="1453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Един.</w:t>
            </w:r>
          </w:p>
          <w:p w:rsidR="00F26865" w:rsidRPr="007229D2" w:rsidRDefault="00F26865" w:rsidP="00A84D69">
            <w:pPr>
              <w:pStyle w:val="a8"/>
              <w:tabs>
                <w:tab w:val="left" w:pos="1453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65" w:rsidRPr="007229D2" w:rsidRDefault="00F26865" w:rsidP="00A84D69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Кол-во</w:t>
            </w:r>
          </w:p>
          <w:p w:rsidR="00F26865" w:rsidRPr="007229D2" w:rsidRDefault="00F26865" w:rsidP="00A84D69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Цена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val="en-US" w:eastAsia="en-US"/>
              </w:rPr>
            </w:pPr>
            <w:r w:rsidRPr="007229D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Стол  на 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jc w:val="center"/>
              <w:rPr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29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Стеллаж для игр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jc w:val="center"/>
              <w:rPr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Шкаф для пособий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Стол с брифингом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Диван 2-местный «Лидер»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Стул «Классик» Н=300 полумягкий (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сиденье+спинка</w:t>
            </w:r>
            <w:proofErr w:type="spellEnd"/>
            <w:r w:rsidRPr="007229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Стул «ИЗО» (текстиль)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Стол журнальный на 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25890</w:t>
            </w:r>
            <w:r w:rsidRPr="007229D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6865" w:rsidRPr="007229D2" w:rsidTr="00A84D69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462230,00</w:t>
            </w:r>
          </w:p>
        </w:tc>
      </w:tr>
      <w:tr w:rsidR="00F26865" w:rsidRPr="007229D2" w:rsidTr="00A84D69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В том числе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5" w:rsidRPr="007229D2" w:rsidRDefault="00F26865" w:rsidP="00A84D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-----</w:t>
            </w:r>
          </w:p>
        </w:tc>
      </w:tr>
    </w:tbl>
    <w:p w:rsidR="00F26865" w:rsidRPr="007229D2" w:rsidRDefault="00F26865" w:rsidP="00F26865">
      <w:pPr>
        <w:rPr>
          <w:sz w:val="20"/>
          <w:szCs w:val="20"/>
        </w:rPr>
      </w:pPr>
    </w:p>
    <w:p w:rsidR="00F26865" w:rsidRDefault="00F26865" w:rsidP="009F5A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bCs/>
          <w:sz w:val="22"/>
          <w:szCs w:val="22"/>
        </w:rPr>
      </w:pPr>
      <w:r w:rsidRPr="00F335D9">
        <w:rPr>
          <w:sz w:val="22"/>
          <w:szCs w:val="22"/>
        </w:rPr>
        <w:t>Общая стоимость договора</w:t>
      </w:r>
      <w:r w:rsidRPr="00D24B46">
        <w:rPr>
          <w:sz w:val="22"/>
          <w:szCs w:val="22"/>
        </w:rPr>
        <w:t xml:space="preserve"> 462230,00 (Четыреста шестьдесят две тысячи двести тридцать рублей 00копеек) </w:t>
      </w:r>
      <w:r w:rsidRPr="00F335D9">
        <w:rPr>
          <w:sz w:val="22"/>
          <w:szCs w:val="22"/>
        </w:rPr>
        <w:t xml:space="preserve">НДС – не облагается </w:t>
      </w:r>
      <w:r w:rsidRPr="00F335D9">
        <w:rPr>
          <w:bCs/>
          <w:sz w:val="22"/>
          <w:szCs w:val="22"/>
        </w:rPr>
        <w:t>в соответствии со ст.346.11 и 346.12 Налогового кодекса РФ Исполнитель применяет упрощенную систему налогообложения.</w:t>
      </w:r>
    </w:p>
    <w:p w:rsidR="009F5A30" w:rsidRPr="00E64280" w:rsidRDefault="009F5A30" w:rsidP="009F5A30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64280">
        <w:rPr>
          <w:sz w:val="22"/>
          <w:szCs w:val="22"/>
        </w:rPr>
        <w:t xml:space="preserve">Товар должен быть </w:t>
      </w:r>
      <w:proofErr w:type="gramStart"/>
      <w:r w:rsidRPr="00E64280">
        <w:rPr>
          <w:sz w:val="22"/>
          <w:szCs w:val="22"/>
        </w:rPr>
        <w:t>поставлен  не</w:t>
      </w:r>
      <w:proofErr w:type="gramEnd"/>
      <w:r w:rsidRPr="00E64280">
        <w:rPr>
          <w:sz w:val="22"/>
          <w:szCs w:val="22"/>
        </w:rPr>
        <w:t xml:space="preserve"> позднее  30 календарных дней с</w:t>
      </w:r>
      <w:r>
        <w:rPr>
          <w:sz w:val="22"/>
          <w:szCs w:val="22"/>
        </w:rPr>
        <w:t>о</w:t>
      </w:r>
      <w:r w:rsidRPr="00E64280">
        <w:rPr>
          <w:sz w:val="22"/>
          <w:szCs w:val="22"/>
        </w:rPr>
        <w:t xml:space="preserve"> дня заключения договора. </w:t>
      </w:r>
    </w:p>
    <w:p w:rsidR="009F5A30" w:rsidRDefault="009F5A30" w:rsidP="009F5A30">
      <w:pPr>
        <w:pStyle w:val="a3"/>
        <w:tabs>
          <w:tab w:val="left" w:pos="851"/>
          <w:tab w:val="left" w:pos="993"/>
        </w:tabs>
        <w:jc w:val="both"/>
        <w:rPr>
          <w:bCs/>
          <w:sz w:val="22"/>
          <w:szCs w:val="22"/>
        </w:rPr>
      </w:pPr>
    </w:p>
    <w:p w:rsidR="009F5A30" w:rsidRDefault="009F5A30" w:rsidP="00F26865">
      <w:pPr>
        <w:pStyle w:val="a3"/>
        <w:tabs>
          <w:tab w:val="left" w:pos="851"/>
          <w:tab w:val="left" w:pos="993"/>
        </w:tabs>
        <w:ind w:left="360"/>
        <w:jc w:val="both"/>
        <w:rPr>
          <w:bCs/>
          <w:sz w:val="22"/>
          <w:szCs w:val="22"/>
        </w:rPr>
      </w:pPr>
    </w:p>
    <w:p w:rsidR="009F5A30" w:rsidRPr="00F335D9" w:rsidRDefault="009F5A30" w:rsidP="00F26865">
      <w:pPr>
        <w:pStyle w:val="a3"/>
        <w:tabs>
          <w:tab w:val="left" w:pos="851"/>
          <w:tab w:val="left" w:pos="993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65"/>
      </w:tblGrid>
      <w:tr w:rsidR="00F26865" w:rsidRPr="007229D2" w:rsidTr="009F5A30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F26865" w:rsidRPr="009F5A30" w:rsidRDefault="00F26865" w:rsidP="00A84D69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F5A30">
              <w:rPr>
                <w:b/>
                <w:sz w:val="20"/>
                <w:szCs w:val="20"/>
                <w:lang w:eastAsia="en-US"/>
              </w:rPr>
              <w:t>ПОКУПАТЕЛЬ:</w:t>
            </w:r>
          </w:p>
          <w:p w:rsidR="00F26865" w:rsidRPr="009F5A30" w:rsidRDefault="00F26865" w:rsidP="00A84D69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F5A30">
              <w:rPr>
                <w:b/>
                <w:sz w:val="20"/>
                <w:szCs w:val="20"/>
                <w:lang w:eastAsia="en-US"/>
              </w:rPr>
              <w:t>ГАОУ ДПО «ЛОИРО»</w:t>
            </w:r>
          </w:p>
          <w:p w:rsidR="00F26865" w:rsidRPr="009F5A30" w:rsidRDefault="00F26865" w:rsidP="00A84D69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9F5A30">
              <w:rPr>
                <w:sz w:val="20"/>
                <w:szCs w:val="20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F26865" w:rsidRPr="007229D2" w:rsidRDefault="009F5A30" w:rsidP="00A84D69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_____________/</w:t>
            </w:r>
            <w:proofErr w:type="spellStart"/>
            <w:r>
              <w:rPr>
                <w:sz w:val="20"/>
                <w:szCs w:val="20"/>
                <w:lang w:eastAsia="en-US"/>
              </w:rPr>
              <w:t>Шеховцева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  <w:r w:rsidR="00F26865" w:rsidRPr="009F5A30">
              <w:rPr>
                <w:sz w:val="20"/>
                <w:szCs w:val="20"/>
                <w:lang w:eastAsia="en-US"/>
              </w:rPr>
              <w:t xml:space="preserve"> /</w:t>
            </w:r>
          </w:p>
          <w:p w:rsidR="00F26865" w:rsidRPr="007229D2" w:rsidRDefault="00F26865" w:rsidP="00A84D69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865" w:rsidRPr="007229D2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>ПОСТАВЩИК:</w:t>
            </w:r>
          </w:p>
          <w:p w:rsidR="00F26865" w:rsidRDefault="009F5A30" w:rsidP="00A84D69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ООО </w:t>
            </w:r>
            <w:r w:rsidR="00F26865" w:rsidRPr="007229D2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F26865" w:rsidRPr="007229D2">
              <w:rPr>
                <w:b/>
                <w:bCs/>
                <w:sz w:val="20"/>
                <w:szCs w:val="20"/>
              </w:rPr>
              <w:t>ЛенаВи</w:t>
            </w:r>
            <w:proofErr w:type="spellEnd"/>
            <w:r w:rsidR="00F26865" w:rsidRPr="007229D2">
              <w:rPr>
                <w:b/>
                <w:bCs/>
                <w:sz w:val="20"/>
                <w:szCs w:val="20"/>
              </w:rPr>
              <w:t>"</w:t>
            </w:r>
          </w:p>
          <w:p w:rsidR="009F5A30" w:rsidRPr="007229D2" w:rsidRDefault="009F5A30" w:rsidP="00A84D69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  <w:p w:rsidR="009F5A30" w:rsidRDefault="009F5A30" w:rsidP="00A84D69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F26865" w:rsidRPr="007229D2" w:rsidRDefault="00F26865" w:rsidP="00A84D6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Генеральный директор</w:t>
            </w:r>
          </w:p>
          <w:p w:rsidR="00F26865" w:rsidRPr="007229D2" w:rsidRDefault="00F26865" w:rsidP="00A84D6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___________________ /Путинцева Е.В./</w:t>
            </w:r>
          </w:p>
          <w:p w:rsidR="00F26865" w:rsidRPr="007229D2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F26865" w:rsidRPr="007229D2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Default="00F26865" w:rsidP="00F26865">
      <w:pPr>
        <w:jc w:val="right"/>
        <w:rPr>
          <w:sz w:val="20"/>
          <w:szCs w:val="20"/>
        </w:rPr>
      </w:pPr>
    </w:p>
    <w:p w:rsidR="00F26865" w:rsidRPr="00E64280" w:rsidRDefault="00F26865" w:rsidP="00F26865">
      <w:pPr>
        <w:jc w:val="right"/>
        <w:rPr>
          <w:sz w:val="22"/>
          <w:szCs w:val="22"/>
        </w:rPr>
      </w:pPr>
      <w:r w:rsidRPr="00E64280">
        <w:rPr>
          <w:sz w:val="22"/>
          <w:szCs w:val="22"/>
        </w:rPr>
        <w:lastRenderedPageBreak/>
        <w:t>Приложение 2</w:t>
      </w:r>
    </w:p>
    <w:p w:rsidR="00F26865" w:rsidRPr="00E64280" w:rsidRDefault="00F26865" w:rsidP="00F26865">
      <w:pPr>
        <w:jc w:val="right"/>
        <w:rPr>
          <w:sz w:val="22"/>
          <w:szCs w:val="22"/>
        </w:rPr>
      </w:pPr>
      <w:r w:rsidRPr="00E64280">
        <w:rPr>
          <w:sz w:val="22"/>
          <w:szCs w:val="22"/>
        </w:rPr>
        <w:t>к договору № ________</w:t>
      </w:r>
      <w:r w:rsidR="009F5A30">
        <w:rPr>
          <w:sz w:val="22"/>
          <w:szCs w:val="22"/>
        </w:rPr>
        <w:t>____</w:t>
      </w:r>
      <w:r w:rsidRPr="00E64280">
        <w:rPr>
          <w:sz w:val="22"/>
          <w:szCs w:val="22"/>
        </w:rPr>
        <w:t xml:space="preserve">   от ___________2022 г.</w:t>
      </w:r>
    </w:p>
    <w:p w:rsidR="00F26865" w:rsidRPr="00E64280" w:rsidRDefault="00F26865" w:rsidP="00F26865">
      <w:pPr>
        <w:jc w:val="right"/>
        <w:rPr>
          <w:sz w:val="22"/>
          <w:szCs w:val="22"/>
        </w:rPr>
      </w:pPr>
    </w:p>
    <w:p w:rsidR="00F26865" w:rsidRPr="00E64280" w:rsidRDefault="00F26865" w:rsidP="00F26865">
      <w:pPr>
        <w:jc w:val="center"/>
        <w:rPr>
          <w:sz w:val="22"/>
          <w:szCs w:val="22"/>
        </w:rPr>
      </w:pPr>
      <w:r w:rsidRPr="00E64280">
        <w:rPr>
          <w:sz w:val="22"/>
          <w:szCs w:val="22"/>
        </w:rPr>
        <w:t xml:space="preserve">ТЕХНИЧЕСКОЕ ЗАДАНИЕ. </w:t>
      </w:r>
    </w:p>
    <w:p w:rsidR="00F26865" w:rsidRPr="00E64280" w:rsidRDefault="00F26865" w:rsidP="00F26865">
      <w:pPr>
        <w:jc w:val="center"/>
        <w:rPr>
          <w:sz w:val="22"/>
          <w:szCs w:val="22"/>
        </w:rPr>
      </w:pPr>
    </w:p>
    <w:p w:rsidR="00F26865" w:rsidRPr="00E64280" w:rsidRDefault="00F26865" w:rsidP="00F26865">
      <w:pPr>
        <w:ind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>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F26865" w:rsidRPr="00E64280" w:rsidRDefault="00F26865" w:rsidP="00F26865">
      <w:pPr>
        <w:ind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>2. Товар должен соответствовать действующим стандартам и нормам по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F26865" w:rsidRPr="00E64280" w:rsidRDefault="00F26865" w:rsidP="00F26865">
      <w:pPr>
        <w:ind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>3. 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F26865" w:rsidRPr="00E64280" w:rsidRDefault="00F26865" w:rsidP="00F26865">
      <w:pPr>
        <w:ind w:firstLine="710"/>
        <w:jc w:val="both"/>
        <w:rPr>
          <w:sz w:val="22"/>
          <w:szCs w:val="22"/>
        </w:rPr>
      </w:pPr>
      <w:r w:rsidRPr="00E64280">
        <w:rPr>
          <w:sz w:val="22"/>
          <w:szCs w:val="22"/>
        </w:rPr>
        <w:t xml:space="preserve">4. В комплект </w:t>
      </w:r>
      <w:proofErr w:type="gramStart"/>
      <w:r w:rsidRPr="00E64280">
        <w:rPr>
          <w:sz w:val="22"/>
          <w:szCs w:val="22"/>
        </w:rPr>
        <w:t>товара  входят</w:t>
      </w:r>
      <w:proofErr w:type="gramEnd"/>
      <w:r w:rsidRPr="00E64280">
        <w:rPr>
          <w:sz w:val="22"/>
          <w:szCs w:val="22"/>
        </w:rPr>
        <w:t>:</w:t>
      </w:r>
    </w:p>
    <w:p w:rsidR="00F26865" w:rsidRPr="00E64280" w:rsidRDefault="00F26865" w:rsidP="00F26865">
      <w:pPr>
        <w:pStyle w:val="a3"/>
        <w:ind w:left="709"/>
        <w:rPr>
          <w:sz w:val="22"/>
          <w:szCs w:val="22"/>
        </w:rPr>
      </w:pPr>
      <w:r w:rsidRPr="00E64280">
        <w:rPr>
          <w:sz w:val="22"/>
          <w:szCs w:val="22"/>
        </w:rPr>
        <w:t xml:space="preserve">4.1.   </w:t>
      </w:r>
      <w:proofErr w:type="gramStart"/>
      <w:r w:rsidRPr="00E64280">
        <w:rPr>
          <w:color w:val="000000"/>
          <w:sz w:val="22"/>
          <w:szCs w:val="22"/>
        </w:rPr>
        <w:t>Стол  на</w:t>
      </w:r>
      <w:proofErr w:type="gramEnd"/>
      <w:r w:rsidRPr="00E64280">
        <w:rPr>
          <w:color w:val="000000"/>
          <w:sz w:val="22"/>
          <w:szCs w:val="22"/>
        </w:rPr>
        <w:t xml:space="preserve"> </w:t>
      </w:r>
      <w:proofErr w:type="spellStart"/>
      <w:r w:rsidRPr="00E64280">
        <w:rPr>
          <w:color w:val="000000"/>
          <w:sz w:val="22"/>
          <w:szCs w:val="22"/>
        </w:rPr>
        <w:t>металлокаркасе</w:t>
      </w:r>
      <w:proofErr w:type="spellEnd"/>
      <w:r w:rsidRPr="00E64280">
        <w:rPr>
          <w:color w:val="000000"/>
          <w:sz w:val="22"/>
          <w:szCs w:val="22"/>
        </w:rPr>
        <w:t xml:space="preserve"> – 10 штук 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sz w:val="22"/>
          <w:szCs w:val="22"/>
        </w:rPr>
        <w:t xml:space="preserve">4.2. </w:t>
      </w:r>
      <w:r w:rsidRPr="00E64280">
        <w:rPr>
          <w:color w:val="000000"/>
          <w:sz w:val="22"/>
          <w:szCs w:val="22"/>
        </w:rPr>
        <w:t>Стул ''Классик'' Н=300 полумягкий (</w:t>
      </w:r>
      <w:proofErr w:type="spellStart"/>
      <w:r w:rsidRPr="00E64280">
        <w:rPr>
          <w:color w:val="000000"/>
          <w:sz w:val="22"/>
          <w:szCs w:val="22"/>
        </w:rPr>
        <w:t>сиденье+спинка</w:t>
      </w:r>
      <w:proofErr w:type="spellEnd"/>
      <w:r w:rsidRPr="00E64280">
        <w:rPr>
          <w:color w:val="000000"/>
          <w:sz w:val="22"/>
          <w:szCs w:val="22"/>
        </w:rPr>
        <w:t>) к/з – 10 штук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color w:val="000000"/>
          <w:sz w:val="22"/>
          <w:szCs w:val="22"/>
        </w:rPr>
        <w:t>4.3. Стеллаж для игр №2 – 10 штук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color w:val="000000"/>
          <w:sz w:val="22"/>
          <w:szCs w:val="22"/>
        </w:rPr>
        <w:t>4.4. Шкаф для пособий №2 – 10 штук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color w:val="000000"/>
          <w:sz w:val="22"/>
          <w:szCs w:val="22"/>
        </w:rPr>
        <w:t xml:space="preserve">4.5. Стол с </w:t>
      </w:r>
      <w:proofErr w:type="gramStart"/>
      <w:r w:rsidRPr="00E64280">
        <w:rPr>
          <w:color w:val="000000"/>
          <w:sz w:val="22"/>
          <w:szCs w:val="22"/>
        </w:rPr>
        <w:t>брифингом  –</w:t>
      </w:r>
      <w:proofErr w:type="gramEnd"/>
      <w:r w:rsidRPr="00E64280">
        <w:rPr>
          <w:color w:val="000000"/>
          <w:sz w:val="22"/>
          <w:szCs w:val="22"/>
        </w:rPr>
        <w:t xml:space="preserve"> 10 штук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color w:val="000000"/>
          <w:sz w:val="22"/>
          <w:szCs w:val="22"/>
        </w:rPr>
        <w:t>4.6. Диван 2-местный «Лидер» - 10 штук</w:t>
      </w:r>
    </w:p>
    <w:p w:rsidR="00F26865" w:rsidRPr="00E64280" w:rsidRDefault="00F26865" w:rsidP="00F26865">
      <w:pPr>
        <w:pStyle w:val="a3"/>
        <w:ind w:left="709"/>
        <w:rPr>
          <w:color w:val="000000"/>
          <w:sz w:val="22"/>
          <w:szCs w:val="22"/>
        </w:rPr>
      </w:pPr>
      <w:r w:rsidRPr="00E64280">
        <w:rPr>
          <w:color w:val="000000"/>
          <w:sz w:val="22"/>
          <w:szCs w:val="22"/>
        </w:rPr>
        <w:t>4.7. Стул «ИЗО» (текстиль) – 20 штук</w:t>
      </w:r>
    </w:p>
    <w:p w:rsidR="00F26865" w:rsidRPr="00E64280" w:rsidRDefault="00F26865" w:rsidP="00F26865">
      <w:pPr>
        <w:pStyle w:val="a3"/>
        <w:ind w:left="709"/>
        <w:rPr>
          <w:sz w:val="22"/>
          <w:szCs w:val="22"/>
        </w:rPr>
      </w:pPr>
      <w:r w:rsidRPr="00E64280">
        <w:rPr>
          <w:color w:val="000000"/>
          <w:sz w:val="22"/>
          <w:szCs w:val="22"/>
        </w:rPr>
        <w:t xml:space="preserve">4.8. Стол журнальный на </w:t>
      </w:r>
      <w:proofErr w:type="spellStart"/>
      <w:r w:rsidRPr="00E64280">
        <w:rPr>
          <w:color w:val="000000"/>
          <w:sz w:val="22"/>
          <w:szCs w:val="22"/>
        </w:rPr>
        <w:t>металлокаркасе</w:t>
      </w:r>
      <w:proofErr w:type="spellEnd"/>
      <w:r w:rsidRPr="00E64280">
        <w:rPr>
          <w:color w:val="000000"/>
          <w:sz w:val="22"/>
          <w:szCs w:val="22"/>
        </w:rPr>
        <w:t xml:space="preserve"> – 10 штук</w:t>
      </w:r>
    </w:p>
    <w:p w:rsidR="00F26865" w:rsidRPr="00E64280" w:rsidRDefault="00F26865" w:rsidP="00F26865">
      <w:pPr>
        <w:ind w:firstLine="710"/>
        <w:jc w:val="both"/>
        <w:rPr>
          <w:sz w:val="22"/>
          <w:szCs w:val="22"/>
        </w:rPr>
      </w:pPr>
    </w:p>
    <w:p w:rsidR="00F26865" w:rsidRPr="00E64280" w:rsidRDefault="00F26865" w:rsidP="00F26865">
      <w:pPr>
        <w:pStyle w:val="a3"/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 xml:space="preserve">Товар должен быть </w:t>
      </w:r>
      <w:proofErr w:type="gramStart"/>
      <w:r w:rsidRPr="00E64280">
        <w:rPr>
          <w:sz w:val="22"/>
          <w:szCs w:val="22"/>
        </w:rPr>
        <w:t>поставлен  не</w:t>
      </w:r>
      <w:proofErr w:type="gramEnd"/>
      <w:r w:rsidRPr="00E64280">
        <w:rPr>
          <w:sz w:val="22"/>
          <w:szCs w:val="22"/>
        </w:rPr>
        <w:t xml:space="preserve"> позднее  30 календарных дней с</w:t>
      </w:r>
      <w:r>
        <w:rPr>
          <w:sz w:val="22"/>
          <w:szCs w:val="22"/>
        </w:rPr>
        <w:t>о</w:t>
      </w:r>
      <w:r w:rsidRPr="00E64280">
        <w:rPr>
          <w:sz w:val="22"/>
          <w:szCs w:val="22"/>
        </w:rPr>
        <w:t xml:space="preserve"> дня заключения договора. </w:t>
      </w:r>
    </w:p>
    <w:p w:rsidR="00F26865" w:rsidRPr="00444918" w:rsidRDefault="00F26865" w:rsidP="00F26865">
      <w:pPr>
        <w:pStyle w:val="a3"/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>Цена настоящего Договора включает в себя стоимость Товара,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F26865" w:rsidRPr="00E64280" w:rsidRDefault="00F26865" w:rsidP="00F2686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284"/>
        <w:jc w:val="both"/>
        <w:rPr>
          <w:sz w:val="22"/>
          <w:szCs w:val="22"/>
        </w:rPr>
      </w:pPr>
      <w:r w:rsidRPr="00E64280">
        <w:rPr>
          <w:sz w:val="22"/>
          <w:szCs w:val="22"/>
        </w:rPr>
        <w:t>Оплата производится согласно договору.</w:t>
      </w:r>
    </w:p>
    <w:p w:rsidR="00F26865" w:rsidRPr="00E64280" w:rsidRDefault="00F26865" w:rsidP="00F26865">
      <w:pPr>
        <w:pStyle w:val="a3"/>
        <w:rPr>
          <w:sz w:val="22"/>
          <w:szCs w:val="22"/>
        </w:rPr>
      </w:pPr>
    </w:p>
    <w:p w:rsidR="00F26865" w:rsidRPr="00E64280" w:rsidRDefault="00F26865" w:rsidP="00F2686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F26865" w:rsidRPr="00E64280" w:rsidTr="00A84D69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F5A30" w:rsidRDefault="00F26865" w:rsidP="00A84D69">
            <w:pPr>
              <w:pStyle w:val="a8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F5A30">
              <w:rPr>
                <w:b/>
                <w:sz w:val="22"/>
                <w:szCs w:val="22"/>
                <w:lang w:eastAsia="en-US"/>
              </w:rPr>
              <w:t xml:space="preserve">ПОКУПАТЕЛЬ:              </w:t>
            </w:r>
          </w:p>
          <w:p w:rsidR="00F26865" w:rsidRPr="009F5A30" w:rsidRDefault="00F26865" w:rsidP="00A84D69">
            <w:pPr>
              <w:pStyle w:val="a8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F5A30">
              <w:rPr>
                <w:b/>
                <w:sz w:val="22"/>
                <w:szCs w:val="22"/>
                <w:lang w:eastAsia="en-US"/>
              </w:rPr>
              <w:t xml:space="preserve">   ГАОУ ДПО «ЛОИРО»</w:t>
            </w:r>
          </w:p>
          <w:p w:rsidR="00F26865" w:rsidRPr="009F5A30" w:rsidRDefault="00F26865" w:rsidP="00A84D69">
            <w:pPr>
              <w:pStyle w:val="a8"/>
              <w:spacing w:line="256" w:lineRule="auto"/>
              <w:rPr>
                <w:lang w:eastAsia="en-US"/>
              </w:rPr>
            </w:pPr>
            <w:r w:rsidRPr="009F5A30">
              <w:rPr>
                <w:sz w:val="22"/>
                <w:szCs w:val="22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F26865" w:rsidRPr="00E64280" w:rsidRDefault="009F5A30" w:rsidP="00A84D69">
            <w:pPr>
              <w:pStyle w:val="a8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Шеховцева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  <w:r w:rsidR="00F26865" w:rsidRPr="00E64280">
              <w:rPr>
                <w:sz w:val="22"/>
                <w:szCs w:val="22"/>
                <w:lang w:eastAsia="en-US"/>
              </w:rPr>
              <w:t xml:space="preserve"> </w:t>
            </w:r>
          </w:p>
          <w:p w:rsidR="00F26865" w:rsidRPr="00E64280" w:rsidRDefault="00F26865" w:rsidP="00A84D69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865" w:rsidRPr="00E64280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E64280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F26865" w:rsidRPr="00E64280" w:rsidRDefault="009F5A30" w:rsidP="00A84D69">
            <w:pPr>
              <w:spacing w:line="0" w:lineRule="atLeas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="00F26865" w:rsidRPr="00E64280">
              <w:rPr>
                <w:b/>
                <w:sz w:val="22"/>
                <w:szCs w:val="22"/>
              </w:rPr>
              <w:t xml:space="preserve"> </w:t>
            </w:r>
            <w:r w:rsidR="00F26865" w:rsidRPr="00E64280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="00F26865" w:rsidRPr="00E64280">
              <w:rPr>
                <w:b/>
                <w:bCs/>
                <w:sz w:val="22"/>
                <w:szCs w:val="22"/>
              </w:rPr>
              <w:t>ЛенаВи</w:t>
            </w:r>
            <w:proofErr w:type="spellEnd"/>
            <w:r w:rsidR="00F26865" w:rsidRPr="00E64280">
              <w:rPr>
                <w:b/>
                <w:bCs/>
                <w:sz w:val="22"/>
                <w:szCs w:val="22"/>
              </w:rPr>
              <w:t>"</w:t>
            </w:r>
          </w:p>
          <w:p w:rsidR="009F5A30" w:rsidRDefault="009F5A30" w:rsidP="00A84D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F26865" w:rsidRDefault="00F26865" w:rsidP="00A84D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64280">
              <w:rPr>
                <w:sz w:val="22"/>
                <w:szCs w:val="22"/>
              </w:rPr>
              <w:t>Генеральный директор</w:t>
            </w:r>
          </w:p>
          <w:p w:rsidR="009F5A30" w:rsidRPr="00E64280" w:rsidRDefault="009F5A30" w:rsidP="00A84D69">
            <w:pPr>
              <w:spacing w:line="0" w:lineRule="atLeast"/>
              <w:jc w:val="both"/>
            </w:pPr>
            <w:bookmarkStart w:id="0" w:name="_GoBack"/>
            <w:bookmarkEnd w:id="0"/>
          </w:p>
          <w:p w:rsidR="00F26865" w:rsidRPr="00E64280" w:rsidRDefault="00F26865" w:rsidP="00A84D69">
            <w:pPr>
              <w:spacing w:line="0" w:lineRule="atLeast"/>
              <w:jc w:val="both"/>
            </w:pPr>
            <w:r w:rsidRPr="00E64280">
              <w:rPr>
                <w:sz w:val="22"/>
                <w:szCs w:val="22"/>
              </w:rPr>
              <w:t>___________________ /Путинцева Е.В./</w:t>
            </w:r>
          </w:p>
          <w:p w:rsidR="00F26865" w:rsidRPr="00E64280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</w:pPr>
          </w:p>
          <w:p w:rsidR="00F26865" w:rsidRPr="00E64280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</w:pPr>
          </w:p>
          <w:p w:rsidR="00F26865" w:rsidRPr="00E64280" w:rsidRDefault="00F26865" w:rsidP="00A84D69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F26865" w:rsidRPr="007229D2" w:rsidRDefault="00F26865" w:rsidP="00F26865">
      <w:pPr>
        <w:jc w:val="right"/>
        <w:rPr>
          <w:sz w:val="20"/>
          <w:szCs w:val="20"/>
        </w:rPr>
      </w:pPr>
    </w:p>
    <w:p w:rsidR="00F26865" w:rsidRPr="007229D2" w:rsidRDefault="00F26865" w:rsidP="00F26865">
      <w:pPr>
        <w:rPr>
          <w:sz w:val="20"/>
          <w:szCs w:val="20"/>
        </w:rPr>
      </w:pPr>
    </w:p>
    <w:p w:rsidR="00F26865" w:rsidRPr="00FC360F" w:rsidRDefault="00F26865" w:rsidP="005A3308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3308" w:rsidRPr="00FC360F" w:rsidRDefault="005A3308" w:rsidP="005A3308">
      <w:pPr>
        <w:jc w:val="both"/>
        <w:rPr>
          <w:color w:val="000000"/>
        </w:rPr>
      </w:pPr>
    </w:p>
    <w:sectPr w:rsidR="005A3308" w:rsidRPr="00FC360F" w:rsidSect="003E6D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3900744A"/>
    <w:multiLevelType w:val="hybridMultilevel"/>
    <w:tmpl w:val="D9F0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9"/>
    <w:rsid w:val="00125987"/>
    <w:rsid w:val="00253310"/>
    <w:rsid w:val="00450E0A"/>
    <w:rsid w:val="005A3308"/>
    <w:rsid w:val="00714E1B"/>
    <w:rsid w:val="00917A52"/>
    <w:rsid w:val="009F5A30"/>
    <w:rsid w:val="00A42396"/>
    <w:rsid w:val="00AF3791"/>
    <w:rsid w:val="00D85917"/>
    <w:rsid w:val="00DA4399"/>
    <w:rsid w:val="00F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D17"/>
  <w15:chartTrackingRefBased/>
  <w15:docId w15:val="{0B199AFA-79B7-42C3-BD66-63554D1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5A3308"/>
    <w:pPr>
      <w:ind w:left="720"/>
      <w:contextualSpacing/>
    </w:pPr>
  </w:style>
  <w:style w:type="paragraph" w:customStyle="1" w:styleId="Heading">
    <w:name w:val="Heading"/>
    <w:uiPriority w:val="99"/>
    <w:rsid w:val="005A330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A3308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5A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5A330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3308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30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5A3308"/>
    <w:pPr>
      <w:spacing w:after="120"/>
    </w:pPr>
  </w:style>
  <w:style w:type="character" w:customStyle="1" w:styleId="a9">
    <w:name w:val="Основной текст Знак"/>
    <w:basedOn w:val="a0"/>
    <w:link w:val="a8"/>
    <w:rsid w:val="005A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2686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65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7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7A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917A52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917A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Normal (Web)"/>
    <w:aliases w:val="Обычный (Web)"/>
    <w:basedOn w:val="a"/>
    <w:semiHidden/>
    <w:unhideWhenUsed/>
    <w:rsid w:val="00917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2022-04-01T13:39:00Z</dcterms:created>
  <dcterms:modified xsi:type="dcterms:W3CDTF">2022-04-04T08:26:00Z</dcterms:modified>
</cp:coreProperties>
</file>