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627"/>
      </w:tblGrid>
      <w:tr w:rsidR="00232F80" w:rsidRPr="00711DEA" w:rsidTr="00DB1FFB">
        <w:tc>
          <w:tcPr>
            <w:tcW w:w="4785" w:type="dxa"/>
          </w:tcPr>
          <w:p w:rsidR="00232F80" w:rsidRPr="00711DEA" w:rsidRDefault="00232F80" w:rsidP="00711DEA">
            <w:pPr>
              <w:widowControl w:val="0"/>
              <w:tabs>
                <w:tab w:val="left" w:pos="3600"/>
              </w:tabs>
              <w:spacing w:line="240" w:lineRule="auto"/>
              <w:ind w:left="3600" w:firstLine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711DEA">
              <w:rPr>
                <w:bCs/>
                <w:kern w:val="2"/>
                <w:sz w:val="24"/>
                <w:szCs w:val="24"/>
                <w:lang w:eastAsia="en-US"/>
              </w:rPr>
              <w:t xml:space="preserve">.                                                                              </w:t>
            </w:r>
          </w:p>
          <w:p w:rsidR="00232F80" w:rsidRPr="00711DEA" w:rsidRDefault="00232F80" w:rsidP="00711DEA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32F80" w:rsidRPr="00711DEA" w:rsidRDefault="00232F80" w:rsidP="00711DEA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711DEA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232F80" w:rsidRPr="00711DEA" w:rsidRDefault="00232F80" w:rsidP="00711DEA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  <w:lang w:eastAsia="en-US"/>
              </w:rPr>
              <w:t xml:space="preserve"> </w:t>
            </w:r>
            <w:r w:rsidRPr="00711DEA">
              <w:rPr>
                <w:sz w:val="24"/>
                <w:szCs w:val="24"/>
              </w:rPr>
              <w:t>Проректор по цифровой трансформации и обеспечению деятельности</w:t>
            </w:r>
          </w:p>
          <w:p w:rsidR="00232F80" w:rsidRPr="00711DEA" w:rsidRDefault="00232F80" w:rsidP="00711DEA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1DEA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711DEA">
              <w:rPr>
                <w:sz w:val="24"/>
                <w:szCs w:val="24"/>
              </w:rPr>
              <w:t>Колыхматов</w:t>
            </w:r>
            <w:proofErr w:type="spellEnd"/>
            <w:r w:rsidRPr="00711DEA">
              <w:rPr>
                <w:sz w:val="24"/>
                <w:szCs w:val="24"/>
              </w:rPr>
              <w:t xml:space="preserve"> В.И.</w:t>
            </w:r>
          </w:p>
          <w:p w:rsidR="00232F80" w:rsidRPr="00711DEA" w:rsidRDefault="00232F80" w:rsidP="00711DEA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11DEA">
              <w:rPr>
                <w:sz w:val="24"/>
                <w:szCs w:val="24"/>
                <w:lang w:eastAsia="en-US"/>
              </w:rPr>
              <w:t>_________ 2022 г.</w:t>
            </w:r>
          </w:p>
          <w:p w:rsidR="00232F80" w:rsidRPr="00711DEA" w:rsidRDefault="00232F80" w:rsidP="00711DEA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  <w:r w:rsidRPr="00711DEA">
        <w:rPr>
          <w:b/>
          <w:sz w:val="24"/>
          <w:szCs w:val="24"/>
        </w:rPr>
        <w:t>ИЗВЕЩЕНИЕ 34</w:t>
      </w:r>
      <w:r w:rsidRPr="00711DEA">
        <w:rPr>
          <w:b/>
          <w:sz w:val="24"/>
          <w:szCs w:val="24"/>
        </w:rPr>
        <w:t xml:space="preserve">-22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32F80" w:rsidRPr="00711DEA" w:rsidTr="00DB1FFB">
        <w:tc>
          <w:tcPr>
            <w:tcW w:w="4677" w:type="dxa"/>
          </w:tcPr>
          <w:p w:rsidR="00232F80" w:rsidRPr="00711DEA" w:rsidRDefault="00232F80" w:rsidP="00711DE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32F80" w:rsidRPr="00711DEA" w:rsidRDefault="00232F80" w:rsidP="00711DE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32F80" w:rsidRPr="00711DEA" w:rsidRDefault="00232F80" w:rsidP="00711DEA">
      <w:pPr>
        <w:pStyle w:val="a3"/>
        <w:rPr>
          <w:b/>
          <w:bCs/>
          <w:sz w:val="24"/>
          <w:szCs w:val="24"/>
        </w:rPr>
      </w:pPr>
      <w:r w:rsidRPr="00711DEA">
        <w:rPr>
          <w:b/>
          <w:sz w:val="24"/>
          <w:szCs w:val="24"/>
        </w:rPr>
        <w:t xml:space="preserve">о проведении закупки у единственного поставщика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954"/>
      </w:tblGrid>
      <w:tr w:rsidR="00232F80" w:rsidRPr="00711DEA" w:rsidTr="00DB1F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  <w:lang w:eastAsia="en-US"/>
              </w:rPr>
            </w:pPr>
            <w:r w:rsidRPr="00711DEA">
              <w:rPr>
                <w:sz w:val="24"/>
                <w:szCs w:val="24"/>
              </w:rPr>
              <w:t>№</w:t>
            </w:r>
          </w:p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  <w:lang w:eastAsia="en-US"/>
              </w:rPr>
            </w:pPr>
            <w:r w:rsidRPr="00711DEA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  <w:lang w:eastAsia="en-US"/>
              </w:rPr>
            </w:pPr>
            <w:r w:rsidRPr="00711D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  <w:lang w:eastAsia="en-US"/>
              </w:rPr>
            </w:pPr>
            <w:r w:rsidRPr="00711DEA">
              <w:rPr>
                <w:sz w:val="24"/>
                <w:szCs w:val="24"/>
              </w:rPr>
              <w:t>Содержание</w:t>
            </w:r>
          </w:p>
        </w:tc>
      </w:tr>
      <w:tr w:rsidR="00232F80" w:rsidRPr="00711DEA" w:rsidTr="00DB1FFB">
        <w:trPr>
          <w:trHeight w:val="9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711DEA">
              <w:rPr>
                <w:bCs/>
                <w:sz w:val="24"/>
                <w:szCs w:val="24"/>
                <w:lang w:eastAsia="en-US"/>
              </w:rPr>
      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</w:t>
            </w:r>
            <w:proofErr w:type="gramStart"/>
            <w:r w:rsidRPr="00711DEA">
              <w:rPr>
                <w:bCs/>
                <w:sz w:val="24"/>
                <w:szCs w:val="24"/>
                <w:lang w:eastAsia="en-US"/>
              </w:rPr>
              <w:t>образования»(</w:t>
            </w:r>
            <w:proofErr w:type="gramEnd"/>
            <w:r w:rsidRPr="00711DEA">
              <w:rPr>
                <w:bCs/>
                <w:sz w:val="24"/>
                <w:szCs w:val="24"/>
                <w:lang w:eastAsia="en-US"/>
              </w:rPr>
              <w:t>ГАОУ ДПО «ЛОИРО»)</w:t>
            </w:r>
          </w:p>
          <w:p w:rsidR="00232F80" w:rsidRPr="00711DEA" w:rsidRDefault="00232F80" w:rsidP="00711DEA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232F80" w:rsidRPr="00711DEA" w:rsidTr="00DB1FFB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232F80" w:rsidRPr="00711DEA" w:rsidTr="00DB1FFB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232F80" w:rsidRPr="00711DEA" w:rsidTr="00DB1FFB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  <w:lang w:val="en-US"/>
              </w:rPr>
            </w:pPr>
            <w:r w:rsidRPr="00711DEA">
              <w:rPr>
                <w:sz w:val="24"/>
                <w:szCs w:val="24"/>
                <w:lang w:val="en-US"/>
              </w:rPr>
              <w:t>loiro-zakaz@yandex.ru</w:t>
            </w:r>
          </w:p>
        </w:tc>
      </w:tr>
      <w:tr w:rsidR="00232F80" w:rsidRPr="00711DEA" w:rsidTr="00DB1FFB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Латушко Валентина Александровна</w:t>
            </w:r>
          </w:p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8(812)3725236</w:t>
            </w:r>
          </w:p>
        </w:tc>
      </w:tr>
      <w:tr w:rsidR="00232F80" w:rsidRPr="00711DEA" w:rsidTr="00DB1FFB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 xml:space="preserve">Официальный сайт Российской Федерации в сети Интернет  единая информационная система для размещения информации о закупках  товаров, работ, услуг (далее –  ЕИС): </w:t>
            </w:r>
            <w:hyperlink r:id="rId5" w:history="1">
              <w:r w:rsidRPr="00711DEA">
                <w:rPr>
                  <w:sz w:val="24"/>
                  <w:szCs w:val="24"/>
                </w:rPr>
                <w:t>www.zakupki.gov.ru</w:t>
              </w:r>
            </w:hyperlink>
            <w:r w:rsidRPr="00711DEA">
              <w:rPr>
                <w:sz w:val="24"/>
                <w:szCs w:val="24"/>
              </w:rPr>
              <w:t xml:space="preserve"> </w:t>
            </w:r>
          </w:p>
        </w:tc>
      </w:tr>
      <w:tr w:rsidR="00232F80" w:rsidRPr="00711DEA" w:rsidTr="00DB1FFB">
        <w:trPr>
          <w:trHeight w:val="19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1DEA">
              <w:rPr>
                <w:color w:val="000000"/>
                <w:sz w:val="24"/>
                <w:szCs w:val="24"/>
              </w:rPr>
              <w:t xml:space="preserve">Оказание комплекса услуг по </w:t>
            </w:r>
            <w:r w:rsidRPr="00711DEA">
              <w:rPr>
                <w:sz w:val="24"/>
                <w:szCs w:val="24"/>
              </w:rPr>
              <w:t>организации и проведению</w:t>
            </w:r>
            <w:r w:rsidRPr="00711DEA">
              <w:rPr>
                <w:sz w:val="24"/>
                <w:szCs w:val="24"/>
              </w:rPr>
              <w:t xml:space="preserve"> пленарного заседания</w:t>
            </w:r>
            <w:r w:rsidRPr="00711DEA">
              <w:rPr>
                <w:sz w:val="24"/>
                <w:szCs w:val="24"/>
              </w:rPr>
              <w:t xml:space="preserve"> областного педагогического совета Ленинградской области «Современное образование. Завтра начинается сегодня» </w:t>
            </w:r>
          </w:p>
        </w:tc>
      </w:tr>
      <w:tr w:rsidR="00232F80" w:rsidRPr="00711DEA" w:rsidTr="00DB1FFB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</w:p>
        </w:tc>
      </w:tr>
      <w:tr w:rsidR="00232F80" w:rsidRPr="00711DEA" w:rsidTr="00DB1FFB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 xml:space="preserve">В соответствии с проектом договора (приложение к </w:t>
            </w:r>
            <w:r w:rsidRPr="00711DEA">
              <w:rPr>
                <w:rFonts w:eastAsia="Calibri"/>
                <w:sz w:val="24"/>
                <w:szCs w:val="24"/>
                <w:lang w:eastAsia="en-US"/>
              </w:rPr>
              <w:t xml:space="preserve">  извещению и документации о проведении закупки у единственного поставщика (подрядчика, исполнителя)</w:t>
            </w:r>
          </w:p>
        </w:tc>
      </w:tr>
      <w:tr w:rsidR="00232F80" w:rsidRPr="00711DEA" w:rsidTr="00DB1FFB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>Сведения о начальной (максимальной) цене договора, в т. ч. НДС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rFonts w:eastAsia="Tahoma"/>
                <w:sz w:val="24"/>
                <w:szCs w:val="24"/>
              </w:rPr>
              <w:t>122000 (сто двадцать две</w:t>
            </w:r>
            <w:r w:rsidRPr="00711DEA">
              <w:rPr>
                <w:rFonts w:eastAsia="Tahoma"/>
                <w:sz w:val="24"/>
                <w:szCs w:val="24"/>
              </w:rPr>
              <w:t xml:space="preserve"> тысяч</w:t>
            </w:r>
            <w:r w:rsidRPr="00711DEA">
              <w:rPr>
                <w:rFonts w:eastAsia="Tahoma"/>
                <w:sz w:val="24"/>
                <w:szCs w:val="24"/>
              </w:rPr>
              <w:t>и</w:t>
            </w:r>
            <w:r w:rsidRPr="00711DEA">
              <w:rPr>
                <w:rFonts w:eastAsia="Tahoma"/>
                <w:sz w:val="24"/>
                <w:szCs w:val="24"/>
              </w:rPr>
              <w:t xml:space="preserve">) рублей </w:t>
            </w:r>
            <w:r w:rsidRPr="00711DEA">
              <w:rPr>
                <w:sz w:val="24"/>
                <w:szCs w:val="24"/>
              </w:rPr>
              <w:t xml:space="preserve">  00 копеек. НДС если не применяется, указать причину.</w:t>
            </w:r>
          </w:p>
        </w:tc>
      </w:tr>
      <w:tr w:rsidR="00232F80" w:rsidRPr="00711DEA" w:rsidTr="00DB1FFB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Закупка у единственного поставщика</w:t>
            </w:r>
            <w:r w:rsidRPr="00711DEA">
              <w:rPr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232F80" w:rsidRPr="00711DEA" w:rsidTr="00DB1FFB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  <w:r w:rsidRPr="00711DEA">
              <w:rPr>
                <w:rStyle w:val="a5"/>
                <w:rFonts w:ascii="Times New Roman" w:eastAsia="Calibri" w:hAnsi="Times New Roman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rPr>
                <w:rStyle w:val="a5"/>
                <w:rFonts w:ascii="Times New Roman" w:eastAsia="Calibri" w:hAnsi="Times New Roman"/>
                <w:b w:val="0"/>
                <w:i w:val="0"/>
              </w:rPr>
            </w:pPr>
            <w:r w:rsidRPr="00711DEA">
              <w:rPr>
                <w:rStyle w:val="a5"/>
                <w:rFonts w:ascii="Times New Roman" w:eastAsia="Calibri" w:hAnsi="Times New Roman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711DEA">
              <w:rPr>
                <w:i/>
                <w:sz w:val="24"/>
                <w:szCs w:val="24"/>
              </w:rPr>
              <w:t>запросу котировок цен на товары, запросу предложений</w:t>
            </w:r>
            <w:r w:rsidRPr="00711DEA">
              <w:rPr>
                <w:rStyle w:val="a5"/>
                <w:rFonts w:ascii="Times New Roman" w:eastAsia="Calibri" w:hAnsi="Times New Roman"/>
              </w:rPr>
              <w:t>;</w:t>
            </w:r>
          </w:p>
          <w:p w:rsidR="00232F80" w:rsidRPr="00711DEA" w:rsidRDefault="00232F80" w:rsidP="00711DEA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rPr>
                <w:rStyle w:val="a5"/>
                <w:rFonts w:ascii="Times New Roman" w:eastAsia="Calibri" w:hAnsi="Times New Roman"/>
                <w:b w:val="0"/>
                <w:i w:val="0"/>
              </w:rPr>
            </w:pPr>
            <w:r w:rsidRPr="00711DEA">
              <w:rPr>
                <w:rStyle w:val="a5"/>
                <w:rFonts w:ascii="Times New Roman" w:eastAsia="Calibri" w:hAnsi="Times New Roman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711DEA">
              <w:rPr>
                <w:rStyle w:val="a5"/>
                <w:rFonts w:ascii="Times New Roman" w:eastAsia="Calibri" w:hAnsi="Times New Roman"/>
              </w:rPr>
              <w:t>закупке  и</w:t>
            </w:r>
            <w:proofErr w:type="gramEnd"/>
            <w:r w:rsidRPr="00711DEA">
              <w:rPr>
                <w:rStyle w:val="a5"/>
                <w:rFonts w:ascii="Times New Roman" w:eastAsia="Calibri" w:hAnsi="Times New Roman"/>
              </w:rPr>
              <w:t xml:space="preserve"> ЕИС носит </w:t>
            </w:r>
            <w:r w:rsidRPr="00711DEA">
              <w:rPr>
                <w:rStyle w:val="a5"/>
                <w:rFonts w:ascii="Times New Roman" w:eastAsia="Calibri" w:hAnsi="Times New Roman"/>
              </w:rPr>
              <w:lastRenderedPageBreak/>
              <w:t>информационный характер и не имеет целью отбор участников закупки для заключения договора с заказчиком;</w:t>
            </w:r>
          </w:p>
          <w:p w:rsidR="00232F80" w:rsidRPr="00711DEA" w:rsidRDefault="00232F80" w:rsidP="00711DEA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rPr>
                <w:rStyle w:val="a5"/>
                <w:rFonts w:ascii="Times New Roman" w:eastAsia="Calibri" w:hAnsi="Times New Roman"/>
                <w:b w:val="0"/>
                <w:i w:val="0"/>
              </w:rPr>
            </w:pPr>
            <w:r w:rsidRPr="00711DEA">
              <w:rPr>
                <w:rStyle w:val="a5"/>
                <w:rFonts w:ascii="Times New Roman" w:eastAsia="Calibri" w:hAnsi="Times New Roman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232F80" w:rsidRPr="00711DEA" w:rsidRDefault="00232F80" w:rsidP="00711DEA">
            <w:pPr>
              <w:pStyle w:val="a3"/>
              <w:numPr>
                <w:ilvl w:val="0"/>
                <w:numId w:val="1"/>
              </w:numPr>
              <w:snapToGrid/>
              <w:ind w:left="33" w:firstLine="0"/>
              <w:rPr>
                <w:b/>
                <w:i/>
                <w:sz w:val="24"/>
                <w:szCs w:val="24"/>
              </w:rPr>
            </w:pPr>
            <w:r w:rsidRPr="00711DEA">
              <w:rPr>
                <w:rStyle w:val="a5"/>
                <w:rFonts w:ascii="Times New Roman" w:eastAsia="Calibri" w:hAnsi="Times New Roman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232F80" w:rsidRPr="00711DEA" w:rsidTr="00DB1FFB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color w:val="000000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232F80" w:rsidRPr="00711DEA" w:rsidTr="00DB1FFB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b/>
                <w:color w:val="000000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232F80" w:rsidRPr="00711DEA" w:rsidTr="00DB1FFB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color w:val="000000"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232F80" w:rsidRPr="00711DEA" w:rsidTr="00DB1FFB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ind w:firstLine="0"/>
              <w:rPr>
                <w:b/>
                <w:color w:val="000000"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80" w:rsidRPr="00711DEA" w:rsidRDefault="00232F80" w:rsidP="00711DEA">
            <w:pPr>
              <w:pStyle w:val="a3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232F80" w:rsidRPr="00711DEA" w:rsidRDefault="00232F80" w:rsidP="00711DEA">
      <w:pPr>
        <w:pStyle w:val="a3"/>
        <w:ind w:firstLine="708"/>
        <w:rPr>
          <w:rFonts w:eastAsia="Calibri"/>
          <w:sz w:val="24"/>
          <w:szCs w:val="24"/>
          <w:lang w:eastAsia="en-US"/>
        </w:rPr>
      </w:pPr>
      <w:r w:rsidRPr="00711DEA">
        <w:rPr>
          <w:rFonts w:eastAsia="Calibri"/>
          <w:sz w:val="24"/>
          <w:szCs w:val="24"/>
          <w:lang w:eastAsia="en-US"/>
        </w:rPr>
        <w:t xml:space="preserve">Настоящее извещение включает в себя: </w:t>
      </w:r>
    </w:p>
    <w:p w:rsidR="00232F80" w:rsidRPr="00711DEA" w:rsidRDefault="00232F80" w:rsidP="00711DEA">
      <w:pPr>
        <w:pStyle w:val="a3"/>
        <w:ind w:firstLine="708"/>
        <w:rPr>
          <w:rFonts w:eastAsia="Calibri"/>
          <w:sz w:val="24"/>
          <w:szCs w:val="24"/>
          <w:lang w:eastAsia="en-US"/>
        </w:rPr>
      </w:pPr>
      <w:r w:rsidRPr="00711DEA">
        <w:rPr>
          <w:rFonts w:eastAsia="Calibri"/>
          <w:sz w:val="24"/>
          <w:szCs w:val="24"/>
          <w:lang w:eastAsia="en-US"/>
        </w:rPr>
        <w:t>Приложение 1. «Проект договора» и является полным комплектом документации о закупке.</w:t>
      </w:r>
    </w:p>
    <w:p w:rsidR="00232F80" w:rsidRPr="00711DEA" w:rsidRDefault="00232F80" w:rsidP="00711DEA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232F80" w:rsidRPr="00711DEA" w:rsidRDefault="00232F80" w:rsidP="00711DEA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 w:rsidRPr="00711DEA">
        <w:rPr>
          <w:rFonts w:eastAsia="Calibri"/>
          <w:sz w:val="24"/>
          <w:lang w:eastAsia="en-US"/>
        </w:rPr>
        <w:t>Специалист отдела правовой и договорной деятельности Латушко</w:t>
      </w:r>
      <w:r w:rsidRPr="00711DEA">
        <w:rPr>
          <w:rFonts w:eastAsia="Calibri"/>
          <w:sz w:val="24"/>
          <w:lang w:eastAsia="en-US"/>
        </w:rPr>
        <w:t xml:space="preserve"> В.А.</w:t>
      </w:r>
    </w:p>
    <w:p w:rsidR="00232F80" w:rsidRPr="00711DEA" w:rsidRDefault="00232F80" w:rsidP="00711DEA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232F80" w:rsidRPr="00711DEA" w:rsidRDefault="00232F80" w:rsidP="00711DEA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 w:rsidRPr="00711DEA">
        <w:rPr>
          <w:rFonts w:eastAsia="Calibri"/>
          <w:sz w:val="24"/>
          <w:lang w:eastAsia="en-US"/>
        </w:rPr>
        <w:t xml:space="preserve">Юрисконсульт </w:t>
      </w:r>
      <w:proofErr w:type="spellStart"/>
      <w:r w:rsidRPr="00711DEA">
        <w:rPr>
          <w:rFonts w:eastAsia="Calibri"/>
          <w:sz w:val="24"/>
          <w:lang w:eastAsia="en-US"/>
        </w:rPr>
        <w:t>Яцук</w:t>
      </w:r>
      <w:proofErr w:type="spellEnd"/>
      <w:r w:rsidRPr="00711DEA">
        <w:rPr>
          <w:rFonts w:eastAsia="Calibri"/>
          <w:sz w:val="24"/>
          <w:lang w:eastAsia="en-US"/>
        </w:rPr>
        <w:t xml:space="preserve"> Л.С.</w:t>
      </w:r>
    </w:p>
    <w:p w:rsidR="00232F80" w:rsidRPr="00711DEA" w:rsidRDefault="00232F80" w:rsidP="00711DEA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232F80" w:rsidRPr="00711DEA" w:rsidRDefault="00232F80" w:rsidP="00711DEA">
      <w:pPr>
        <w:pStyle w:val="a6"/>
        <w:widowControl w:val="0"/>
        <w:tabs>
          <w:tab w:val="clear" w:pos="1701"/>
        </w:tabs>
        <w:spacing w:before="0" w:line="240" w:lineRule="auto"/>
        <w:rPr>
          <w:rFonts w:eastAsia="Calibri"/>
          <w:sz w:val="24"/>
          <w:lang w:eastAsia="en-US"/>
        </w:rPr>
      </w:pPr>
      <w:r w:rsidRPr="00711DEA">
        <w:rPr>
          <w:rFonts w:eastAsia="Calibri"/>
          <w:sz w:val="24"/>
          <w:lang w:eastAsia="en-US"/>
        </w:rPr>
        <w:tab/>
      </w:r>
      <w:r w:rsidRPr="00711DEA">
        <w:rPr>
          <w:rFonts w:eastAsia="Calibri"/>
          <w:sz w:val="24"/>
          <w:lang w:eastAsia="en-US"/>
        </w:rPr>
        <w:tab/>
      </w:r>
      <w:r w:rsidRPr="00711DEA">
        <w:rPr>
          <w:rFonts w:eastAsia="Calibri"/>
          <w:sz w:val="24"/>
          <w:lang w:eastAsia="en-US"/>
        </w:rPr>
        <w:tab/>
      </w:r>
      <w:r w:rsidRPr="00711DEA">
        <w:rPr>
          <w:rFonts w:eastAsia="Calibri"/>
          <w:sz w:val="24"/>
          <w:lang w:eastAsia="en-US"/>
        </w:rPr>
        <w:tab/>
      </w:r>
      <w:r w:rsidRPr="00711DEA">
        <w:rPr>
          <w:rFonts w:eastAsia="Calibri"/>
          <w:sz w:val="24"/>
          <w:lang w:eastAsia="en-US"/>
        </w:rPr>
        <w:tab/>
      </w:r>
      <w:r w:rsidRPr="00711DEA">
        <w:rPr>
          <w:rFonts w:eastAsia="Calibri"/>
          <w:sz w:val="24"/>
          <w:lang w:eastAsia="en-US"/>
        </w:rPr>
        <w:tab/>
      </w:r>
      <w:r w:rsidRPr="00711DEA">
        <w:rPr>
          <w:rFonts w:eastAsia="Calibri"/>
          <w:sz w:val="24"/>
          <w:lang w:eastAsia="en-US"/>
        </w:rPr>
        <w:tab/>
      </w:r>
    </w:p>
    <w:p w:rsidR="00232F80" w:rsidRPr="00711DEA" w:rsidRDefault="00232F80" w:rsidP="00711DEA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232F80" w:rsidRPr="00711DEA" w:rsidRDefault="00232F80" w:rsidP="00711DEA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711DEA" w:rsidRDefault="00711DEA" w:rsidP="00711DEA">
      <w:pPr>
        <w:snapToGrid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711DEA" w:rsidRDefault="00711DEA" w:rsidP="00711DEA">
      <w:pPr>
        <w:snapToGrid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711DEA" w:rsidRDefault="00711DEA" w:rsidP="00711DEA">
      <w:pPr>
        <w:snapToGrid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232F80" w:rsidRPr="00711DEA" w:rsidRDefault="00232F80" w:rsidP="00711DEA">
      <w:pPr>
        <w:snapToGrid/>
        <w:spacing w:line="240" w:lineRule="auto"/>
        <w:ind w:firstLine="0"/>
        <w:jc w:val="right"/>
        <w:rPr>
          <w:sz w:val="24"/>
          <w:szCs w:val="24"/>
        </w:rPr>
      </w:pPr>
      <w:r w:rsidRPr="00711DEA">
        <w:rPr>
          <w:rFonts w:eastAsia="Calibri"/>
          <w:sz w:val="24"/>
          <w:szCs w:val="24"/>
          <w:lang w:eastAsia="en-US"/>
        </w:rPr>
        <w:lastRenderedPageBreak/>
        <w:t xml:space="preserve">Приложение 1 </w:t>
      </w:r>
      <w:r w:rsidRPr="00711DEA">
        <w:rPr>
          <w:sz w:val="24"/>
          <w:szCs w:val="24"/>
        </w:rPr>
        <w:t xml:space="preserve">Приложение </w:t>
      </w:r>
    </w:p>
    <w:p w:rsidR="00232F80" w:rsidRPr="00711DEA" w:rsidRDefault="00232F80" w:rsidP="00711DEA">
      <w:pPr>
        <w:snapToGrid/>
        <w:spacing w:line="240" w:lineRule="auto"/>
        <w:ind w:firstLine="0"/>
        <w:jc w:val="right"/>
        <w:rPr>
          <w:sz w:val="24"/>
          <w:szCs w:val="24"/>
        </w:rPr>
      </w:pPr>
      <w:r w:rsidRPr="00711DEA">
        <w:rPr>
          <w:sz w:val="24"/>
          <w:szCs w:val="24"/>
        </w:rPr>
        <w:t xml:space="preserve"> к извещению о закупке №34</w:t>
      </w:r>
      <w:r w:rsidRPr="00711DEA">
        <w:rPr>
          <w:sz w:val="24"/>
          <w:szCs w:val="24"/>
        </w:rPr>
        <w:t xml:space="preserve">-22 </w:t>
      </w:r>
    </w:p>
    <w:p w:rsidR="00232F80" w:rsidRPr="00711DEA" w:rsidRDefault="00232F80" w:rsidP="00711DEA">
      <w:pPr>
        <w:snapToGrid/>
        <w:spacing w:line="240" w:lineRule="auto"/>
        <w:ind w:firstLine="0"/>
        <w:jc w:val="right"/>
        <w:rPr>
          <w:sz w:val="24"/>
          <w:szCs w:val="24"/>
        </w:rPr>
      </w:pPr>
      <w:proofErr w:type="gramStart"/>
      <w:r w:rsidRPr="00711DEA">
        <w:rPr>
          <w:sz w:val="24"/>
          <w:szCs w:val="24"/>
        </w:rPr>
        <w:t>от  _</w:t>
      </w:r>
      <w:proofErr w:type="gramEnd"/>
      <w:r w:rsidRPr="00711DEA">
        <w:rPr>
          <w:sz w:val="24"/>
          <w:szCs w:val="24"/>
        </w:rPr>
        <w:t>____ 2022г.</w:t>
      </w:r>
    </w:p>
    <w:p w:rsidR="00232F80" w:rsidRPr="00711DEA" w:rsidRDefault="00232F80" w:rsidP="00711DEA">
      <w:pPr>
        <w:snapToGrid/>
        <w:spacing w:line="240" w:lineRule="auto"/>
        <w:ind w:firstLine="0"/>
        <w:rPr>
          <w:b/>
          <w:sz w:val="24"/>
          <w:szCs w:val="24"/>
        </w:rPr>
      </w:pPr>
    </w:p>
    <w:p w:rsidR="00232F80" w:rsidRPr="00711DEA" w:rsidRDefault="00232F80" w:rsidP="00711DEA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711DEA">
        <w:rPr>
          <w:b/>
          <w:sz w:val="24"/>
          <w:szCs w:val="24"/>
        </w:rPr>
        <w:t>ПРОЕКТ</w:t>
      </w:r>
    </w:p>
    <w:p w:rsidR="00232F80" w:rsidRPr="00711DEA" w:rsidRDefault="00232F80" w:rsidP="00711DEA">
      <w:pPr>
        <w:tabs>
          <w:tab w:val="left" w:pos="851"/>
        </w:tabs>
        <w:snapToGrid/>
        <w:spacing w:line="228" w:lineRule="auto"/>
        <w:ind w:firstLine="851"/>
        <w:contextualSpacing/>
        <w:rPr>
          <w:rFonts w:eastAsia="Calibri"/>
          <w:sz w:val="24"/>
          <w:szCs w:val="24"/>
          <w:lang w:eastAsia="en-US"/>
        </w:rPr>
      </w:pPr>
    </w:p>
    <w:p w:rsidR="00232F80" w:rsidRPr="00711DEA" w:rsidRDefault="00232F80" w:rsidP="00711DEA">
      <w:pPr>
        <w:tabs>
          <w:tab w:val="left" w:pos="851"/>
        </w:tabs>
        <w:snapToGrid/>
        <w:spacing w:line="228" w:lineRule="auto"/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711DEA">
        <w:rPr>
          <w:rFonts w:eastAsia="Calibri"/>
          <w:sz w:val="24"/>
          <w:szCs w:val="24"/>
          <w:lang w:eastAsia="en-US"/>
        </w:rPr>
        <w:t xml:space="preserve">ДОГОВОР </w:t>
      </w:r>
      <w:proofErr w:type="gramStart"/>
      <w:r w:rsidRPr="00711DEA">
        <w:rPr>
          <w:rFonts w:eastAsia="Calibri"/>
          <w:sz w:val="24"/>
          <w:szCs w:val="24"/>
          <w:lang w:eastAsia="en-US"/>
        </w:rPr>
        <w:t>№  _</w:t>
      </w:r>
      <w:proofErr w:type="gramEnd"/>
      <w:r w:rsidRPr="00711DEA">
        <w:rPr>
          <w:rFonts w:eastAsia="Calibri"/>
          <w:sz w:val="24"/>
          <w:szCs w:val="24"/>
          <w:lang w:eastAsia="en-US"/>
        </w:rPr>
        <w:t>____________________</w:t>
      </w:r>
    </w:p>
    <w:p w:rsidR="00232F80" w:rsidRPr="00711DEA" w:rsidRDefault="00232F80" w:rsidP="00711DEA">
      <w:pPr>
        <w:tabs>
          <w:tab w:val="left" w:pos="851"/>
        </w:tabs>
        <w:snapToGrid/>
        <w:spacing w:line="228" w:lineRule="auto"/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711DEA">
        <w:rPr>
          <w:rFonts w:eastAsia="Calibri"/>
          <w:sz w:val="24"/>
          <w:szCs w:val="24"/>
          <w:lang w:eastAsia="en-US"/>
        </w:rPr>
        <w:t>на  оказание</w:t>
      </w:r>
      <w:proofErr w:type="gramEnd"/>
      <w:r w:rsidRPr="00711DEA">
        <w:rPr>
          <w:rFonts w:eastAsia="Calibri"/>
          <w:sz w:val="24"/>
          <w:szCs w:val="24"/>
          <w:lang w:eastAsia="en-US"/>
        </w:rPr>
        <w:t xml:space="preserve"> услуг</w:t>
      </w:r>
    </w:p>
    <w:p w:rsidR="00232F80" w:rsidRPr="00711DEA" w:rsidRDefault="00232F80" w:rsidP="00711DEA">
      <w:pPr>
        <w:tabs>
          <w:tab w:val="left" w:pos="851"/>
        </w:tabs>
        <w:snapToGrid/>
        <w:spacing w:line="228" w:lineRule="auto"/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232F80" w:rsidRPr="00711DEA" w:rsidRDefault="00232F80" w:rsidP="00711DEA">
      <w:pPr>
        <w:spacing w:line="240" w:lineRule="auto"/>
        <w:textAlignment w:val="baseline"/>
        <w:rPr>
          <w:sz w:val="24"/>
          <w:szCs w:val="24"/>
        </w:rPr>
      </w:pPr>
      <w:r w:rsidRPr="00711DEA">
        <w:rPr>
          <w:sz w:val="24"/>
          <w:szCs w:val="24"/>
        </w:rPr>
        <w:t> </w:t>
      </w:r>
    </w:p>
    <w:p w:rsidR="00232F80" w:rsidRPr="00711DEA" w:rsidRDefault="00232F80" w:rsidP="00711DEA">
      <w:pPr>
        <w:rPr>
          <w:sz w:val="24"/>
          <w:szCs w:val="24"/>
        </w:rPr>
      </w:pPr>
      <w:r w:rsidRPr="00711DEA">
        <w:rPr>
          <w:sz w:val="24"/>
          <w:szCs w:val="24"/>
        </w:rPr>
        <w:t>г. Санкт-Петербург</w:t>
      </w:r>
      <w:r w:rsidRPr="00711DEA">
        <w:rPr>
          <w:sz w:val="24"/>
          <w:szCs w:val="24"/>
        </w:rPr>
        <w:tab/>
      </w:r>
      <w:r w:rsidRPr="00711DEA">
        <w:rPr>
          <w:sz w:val="24"/>
          <w:szCs w:val="24"/>
        </w:rPr>
        <w:tab/>
      </w:r>
      <w:r w:rsidRPr="00711DEA">
        <w:rPr>
          <w:sz w:val="24"/>
          <w:szCs w:val="24"/>
        </w:rPr>
        <w:tab/>
      </w:r>
      <w:r w:rsidRPr="00711DEA">
        <w:rPr>
          <w:sz w:val="24"/>
          <w:szCs w:val="24"/>
        </w:rPr>
        <w:tab/>
      </w:r>
      <w:r w:rsidR="00711DEA">
        <w:rPr>
          <w:sz w:val="24"/>
          <w:szCs w:val="24"/>
        </w:rPr>
        <w:t xml:space="preserve">                       </w:t>
      </w:r>
      <w:r w:rsidRPr="00711DEA">
        <w:rPr>
          <w:sz w:val="24"/>
          <w:szCs w:val="24"/>
        </w:rPr>
        <w:t xml:space="preserve">  </w:t>
      </w:r>
      <w:proofErr w:type="gramStart"/>
      <w:r w:rsidRPr="00711DEA">
        <w:rPr>
          <w:sz w:val="24"/>
          <w:szCs w:val="24"/>
        </w:rPr>
        <w:t xml:space="preserve">   </w:t>
      </w:r>
      <w:r w:rsidRPr="00711DEA">
        <w:rPr>
          <w:sz w:val="24"/>
          <w:szCs w:val="24"/>
        </w:rPr>
        <w:t>«</w:t>
      </w:r>
      <w:proofErr w:type="gramEnd"/>
      <w:r w:rsidR="001C39C7" w:rsidRPr="00711DEA">
        <w:rPr>
          <w:sz w:val="24"/>
          <w:szCs w:val="24"/>
        </w:rPr>
        <w:t xml:space="preserve">      </w:t>
      </w:r>
      <w:r w:rsidRPr="00711DEA">
        <w:rPr>
          <w:sz w:val="24"/>
          <w:szCs w:val="24"/>
        </w:rPr>
        <w:t>»</w:t>
      </w:r>
      <w:r w:rsidR="001C39C7" w:rsidRPr="00711DEA">
        <w:rPr>
          <w:sz w:val="24"/>
          <w:szCs w:val="24"/>
        </w:rPr>
        <w:t xml:space="preserve">             </w:t>
      </w:r>
      <w:r w:rsidRPr="00711DEA">
        <w:rPr>
          <w:sz w:val="24"/>
          <w:szCs w:val="24"/>
        </w:rPr>
        <w:t xml:space="preserve">  20</w:t>
      </w:r>
      <w:r w:rsidR="001C39C7" w:rsidRPr="00711DEA">
        <w:rPr>
          <w:sz w:val="24"/>
          <w:szCs w:val="24"/>
        </w:rPr>
        <w:t>22</w:t>
      </w:r>
      <w:r w:rsidRPr="00711DEA">
        <w:rPr>
          <w:sz w:val="24"/>
          <w:szCs w:val="24"/>
        </w:rPr>
        <w:t xml:space="preserve"> года</w:t>
      </w:r>
    </w:p>
    <w:p w:rsidR="00232F80" w:rsidRPr="00711DEA" w:rsidRDefault="00232F80" w:rsidP="00711DEA">
      <w:pPr>
        <w:spacing w:line="240" w:lineRule="auto"/>
        <w:rPr>
          <w:sz w:val="24"/>
          <w:szCs w:val="24"/>
        </w:rPr>
      </w:pPr>
      <w:r w:rsidRPr="00711DEA">
        <w:rPr>
          <w:b/>
          <w:bCs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 (ГАОУ ДПО "ЛОИРО") </w:t>
      </w:r>
      <w:r w:rsidRPr="00711DEA">
        <w:rPr>
          <w:bCs/>
          <w:sz w:val="24"/>
          <w:szCs w:val="24"/>
        </w:rPr>
        <w:t xml:space="preserve">в лице проректора </w:t>
      </w:r>
      <w:r w:rsidR="001C39C7" w:rsidRPr="00711DEA">
        <w:rPr>
          <w:sz w:val="24"/>
          <w:szCs w:val="24"/>
        </w:rPr>
        <w:t xml:space="preserve">по цифровой трансформации и обеспечению деятельности </w:t>
      </w:r>
      <w:proofErr w:type="spellStart"/>
      <w:r w:rsidR="001C39C7" w:rsidRPr="00711DEA">
        <w:rPr>
          <w:sz w:val="24"/>
          <w:szCs w:val="24"/>
        </w:rPr>
        <w:t>Колыхматова</w:t>
      </w:r>
      <w:proofErr w:type="spellEnd"/>
      <w:r w:rsidR="001C39C7" w:rsidRPr="00711DEA">
        <w:rPr>
          <w:sz w:val="24"/>
          <w:szCs w:val="24"/>
        </w:rPr>
        <w:t xml:space="preserve"> Владимира Игоревича</w:t>
      </w:r>
      <w:r w:rsidR="001C39C7" w:rsidRPr="00711DEA">
        <w:rPr>
          <w:rStyle w:val="aa"/>
          <w:sz w:val="24"/>
          <w:szCs w:val="24"/>
        </w:rPr>
        <w:t xml:space="preserve">, </w:t>
      </w:r>
      <w:r w:rsidR="001C39C7" w:rsidRPr="00711DEA">
        <w:rPr>
          <w:sz w:val="24"/>
          <w:szCs w:val="24"/>
        </w:rPr>
        <w:t>действующего на основании доверенности от 22.03.2022 года №2,</w:t>
      </w:r>
      <w:r w:rsidR="001C39C7" w:rsidRPr="00711DEA">
        <w:rPr>
          <w:sz w:val="24"/>
          <w:szCs w:val="24"/>
        </w:rPr>
        <w:t xml:space="preserve"> </w:t>
      </w:r>
      <w:r w:rsidRPr="00711DEA">
        <w:rPr>
          <w:sz w:val="24"/>
          <w:szCs w:val="24"/>
        </w:rPr>
        <w:t xml:space="preserve">в дальнейшем именуемое Заказчик, с одной стороны, и </w:t>
      </w:r>
      <w:r w:rsidR="001C39C7" w:rsidRPr="00711DEA">
        <w:rPr>
          <w:sz w:val="24"/>
          <w:szCs w:val="24"/>
        </w:rPr>
        <w:t>___________________________</w:t>
      </w:r>
      <w:r w:rsidRPr="00711DEA">
        <w:rPr>
          <w:sz w:val="24"/>
          <w:szCs w:val="24"/>
        </w:rPr>
        <w:t xml:space="preserve">, действующий на основании </w:t>
      </w:r>
      <w:r w:rsidR="001C39C7" w:rsidRPr="00711DEA">
        <w:rPr>
          <w:sz w:val="24"/>
          <w:szCs w:val="24"/>
        </w:rPr>
        <w:t>_______________</w:t>
      </w:r>
      <w:r w:rsidRPr="00711DEA">
        <w:rPr>
          <w:sz w:val="24"/>
          <w:szCs w:val="24"/>
        </w:rPr>
        <w:t xml:space="preserve"> в дальнейшем – Исполнитель, с другой стороны, далее совместно именуемые «Стороны», заключили настоящий Договор о нижеследующем: </w:t>
      </w:r>
    </w:p>
    <w:p w:rsidR="00232F80" w:rsidRPr="00711DEA" w:rsidRDefault="00232F80" w:rsidP="00711DE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 ДОГОВОРА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Договором Исполнитель обязуется оказать комплекс услуг по организации и проведению </w:t>
      </w:r>
      <w:r w:rsidR="001C39C7" w:rsidRPr="00711DEA">
        <w:rPr>
          <w:rFonts w:ascii="Times New Roman" w:hAnsi="Times New Roman" w:cs="Times New Roman"/>
          <w:sz w:val="24"/>
          <w:szCs w:val="24"/>
        </w:rPr>
        <w:t xml:space="preserve">пленарного заседания областного педагогического совета Ленинградской области «Современное образование. Завтра начинается сегодня» </w:t>
      </w: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Техническим заданием (Приложение 1 к настоящему договору), а Заказчик обязуется оплатить эти услуги.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оказываемых в рамках настоящего Договора услуг </w:t>
      </w:r>
      <w:proofErr w:type="gramStart"/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</w:t>
      </w:r>
      <w:r w:rsidR="001C39C7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применяется, указать причину.</w:t>
      </w: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оказания </w:t>
      </w:r>
      <w:proofErr w:type="gramStart"/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услуг: </w:t>
      </w:r>
      <w:r w:rsidR="001C39C7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proofErr w:type="gramEnd"/>
      <w:r w:rsidR="001C39C7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 заключения договора по  23.08. 2022 года в соответствии с техническим </w:t>
      </w:r>
      <w:proofErr w:type="gramStart"/>
      <w:r w:rsidR="001C39C7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заданием(</w:t>
      </w:r>
      <w:proofErr w:type="gramEnd"/>
      <w:r w:rsidR="001C39C7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1).</w:t>
      </w:r>
    </w:p>
    <w:p w:rsidR="0004117F" w:rsidRPr="00711DEA" w:rsidRDefault="0004117F" w:rsidP="00711DEA">
      <w:pPr>
        <w:spacing w:line="240" w:lineRule="auto"/>
        <w:ind w:firstLine="0"/>
        <w:rPr>
          <w:sz w:val="24"/>
          <w:szCs w:val="24"/>
        </w:rPr>
      </w:pPr>
      <w:r w:rsidRPr="00711DEA">
        <w:rPr>
          <w:sz w:val="24"/>
          <w:szCs w:val="24"/>
        </w:rPr>
        <w:t>1.4.</w:t>
      </w:r>
      <w:r w:rsidR="00711DEA">
        <w:rPr>
          <w:sz w:val="24"/>
          <w:szCs w:val="24"/>
        </w:rPr>
        <w:t xml:space="preserve"> </w:t>
      </w:r>
      <w:r w:rsidR="00232F80" w:rsidRPr="00711DEA">
        <w:rPr>
          <w:sz w:val="24"/>
          <w:szCs w:val="24"/>
        </w:rPr>
        <w:t xml:space="preserve">Место оказания услуг: </w:t>
      </w:r>
      <w:r w:rsidRPr="00711DEA">
        <w:rPr>
          <w:sz w:val="24"/>
          <w:szCs w:val="24"/>
        </w:rPr>
        <w:t>Государственная академическая капелла Санкт-Петербурга (Санкт-Петербург, наб. р. Мойки, д.20).</w:t>
      </w:r>
    </w:p>
    <w:p w:rsidR="00232F80" w:rsidRPr="00711DEA" w:rsidRDefault="00232F80" w:rsidP="00711DEA">
      <w:pPr>
        <w:pStyle w:val="a7"/>
        <w:spacing w:before="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«Положение о закупках».</w:t>
      </w:r>
      <w:r w:rsidR="0004117F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2F80" w:rsidRPr="00711DEA" w:rsidRDefault="00232F80" w:rsidP="00711DE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УСЛУГ</w:t>
      </w:r>
    </w:p>
    <w:p w:rsidR="00232F80" w:rsidRPr="00711DEA" w:rsidRDefault="00232F80" w:rsidP="00711DE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1.1, и 1.2. Договора Заказчик оказывает услуги, как в устной, так и в письменной форме, в виде: консультаций, справок, ответов на запросы, сценарных планов ведущего мероприятия и т.д.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приступает к оказанию услуг не позднее следующего рабочего дня после подписания Технического задания в соответствии с настоящим Договором, если иное не предусмотрено соответствующим ТЗ, либо иным письменным соглашением Сторон, которое будет являться неотъемлемой частью данного договора.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Устные консультации оказываются Заказчиком по телефону, с использованием иных средств связи, либо в офисе Заказчика или Исполнителя.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в письменной форме и документы предоставляются Заказчику в срок, согласованный Сторонами в Заявке Заказчика, ТЗ по факсу, электронной почте, либо получения нарочным. Условия увеличения либо сокращения сроков предоставления услуг по Заявкам, в </w:t>
      </w:r>
      <w:proofErr w:type="spellStart"/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разработки документов, подготовки справок, обусловленные сложностью или спецификой задачи, оговариваются Сторонами в ТЗ.</w:t>
      </w:r>
    </w:p>
    <w:p w:rsidR="00232F80" w:rsidRPr="00711DEA" w:rsidRDefault="00232F80" w:rsidP="00711DE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ОПЛАТЫ</w:t>
      </w:r>
    </w:p>
    <w:p w:rsidR="00232F80" w:rsidRPr="00711DEA" w:rsidRDefault="00232F80" w:rsidP="00711DE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услуги, оказываемые в рамках настоящего Договора, Заказчик выплачивает Исполнителю вознаграждение в размере, согласованном Сторонами.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(работы) Исполнителя НДС не облагаются на основании п.2 ст.346.11 Налогового кодекса РФ в связи с применением УСН (упрощенной системы налогообложения). 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настоящему Договору осуществляется из средств субсидии на иные цели путем перечисления Заказчиком на расчетный счет Исполнителя денежных средств в течение </w:t>
      </w:r>
      <w:r w:rsidR="0004117F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gramStart"/>
      <w:r w:rsidR="0004117F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17F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proofErr w:type="gramEnd"/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акта выполненных услуг на основании выставленного счета Исполнителем в соответствии с условиями Договора.</w:t>
      </w:r>
    </w:p>
    <w:p w:rsidR="00232F80" w:rsidRPr="00711DEA" w:rsidRDefault="00385DCA" w:rsidP="00711DEA">
      <w:pPr>
        <w:spacing w:line="240" w:lineRule="auto"/>
        <w:ind w:firstLine="0"/>
        <w:rPr>
          <w:sz w:val="24"/>
          <w:szCs w:val="24"/>
        </w:rPr>
      </w:pPr>
      <w:r w:rsidRPr="00711DEA">
        <w:rPr>
          <w:sz w:val="24"/>
          <w:szCs w:val="24"/>
        </w:rPr>
        <w:t>3.4.</w:t>
      </w:r>
      <w:r w:rsidR="00990FF5">
        <w:rPr>
          <w:sz w:val="24"/>
          <w:szCs w:val="24"/>
        </w:rPr>
        <w:t xml:space="preserve"> </w:t>
      </w:r>
      <w:r w:rsidR="00232F80" w:rsidRPr="00711DEA">
        <w:rPr>
          <w:sz w:val="24"/>
          <w:szCs w:val="24"/>
        </w:rPr>
        <w:t xml:space="preserve">Расчеты между Сторонами осуществляются </w:t>
      </w:r>
      <w:proofErr w:type="gramStart"/>
      <w:r w:rsidR="00232F80" w:rsidRPr="00711DEA">
        <w:rPr>
          <w:sz w:val="24"/>
          <w:szCs w:val="24"/>
        </w:rPr>
        <w:t>безнали</w:t>
      </w:r>
      <w:r w:rsidR="0004117F" w:rsidRPr="00711DEA">
        <w:rPr>
          <w:sz w:val="24"/>
          <w:szCs w:val="24"/>
        </w:rPr>
        <w:t>чным  перечислением</w:t>
      </w:r>
      <w:proofErr w:type="gramEnd"/>
      <w:r w:rsidR="0004117F" w:rsidRPr="00711DEA">
        <w:rPr>
          <w:sz w:val="24"/>
          <w:szCs w:val="24"/>
        </w:rPr>
        <w:t xml:space="preserve"> денежных средств </w:t>
      </w:r>
      <w:r w:rsidRPr="00711DEA">
        <w:rPr>
          <w:sz w:val="24"/>
          <w:szCs w:val="24"/>
        </w:rPr>
        <w:t xml:space="preserve">в российских рублях </w:t>
      </w:r>
      <w:r w:rsidR="0004117F" w:rsidRPr="00711DEA">
        <w:rPr>
          <w:sz w:val="24"/>
          <w:szCs w:val="24"/>
        </w:rPr>
        <w:t xml:space="preserve"> на  </w:t>
      </w:r>
      <w:r w:rsidR="0004117F" w:rsidRPr="00711DEA">
        <w:rPr>
          <w:color w:val="000000"/>
          <w:sz w:val="24"/>
          <w:szCs w:val="24"/>
        </w:rPr>
        <w:t xml:space="preserve"> расчетный счёт Исполнителя</w:t>
      </w:r>
      <w:r w:rsidR="0004117F" w:rsidRPr="00711DEA">
        <w:rPr>
          <w:color w:val="000000"/>
          <w:sz w:val="24"/>
          <w:szCs w:val="24"/>
        </w:rPr>
        <w:t xml:space="preserve"> за счет средств из областного  бюджета Ленинградской области на 2022 год  на проведение </w:t>
      </w:r>
      <w:r w:rsidR="0004117F" w:rsidRPr="00711DEA">
        <w:rPr>
          <w:sz w:val="24"/>
          <w:szCs w:val="24"/>
        </w:rPr>
        <w:t xml:space="preserve">мероприятия «Областной педагогический совет </w:t>
      </w:r>
      <w:r w:rsidR="0004117F" w:rsidRPr="00711DEA">
        <w:rPr>
          <w:bCs/>
          <w:sz w:val="24"/>
          <w:szCs w:val="24"/>
        </w:rPr>
        <w:t xml:space="preserve">Ленинградской области» </w:t>
      </w:r>
      <w:r w:rsidR="0004117F" w:rsidRPr="00711DEA">
        <w:rPr>
          <w:sz w:val="24"/>
          <w:szCs w:val="24"/>
        </w:rPr>
        <w:t xml:space="preserve">  (Доп. КР 224410010).</w:t>
      </w:r>
    </w:p>
    <w:p w:rsidR="00232F80" w:rsidRPr="00711DEA" w:rsidRDefault="00232F80" w:rsidP="00711DE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232F80" w:rsidRPr="00711DEA" w:rsidRDefault="00232F80" w:rsidP="00711DEA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Права и обязанности Исполнителя: </w:t>
      </w:r>
    </w:p>
    <w:p w:rsidR="00232F80" w:rsidRPr="00711DEA" w:rsidRDefault="00232F80" w:rsidP="00711DE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оказать услуги в соответствии с условиями Договора и пожеланиями Заказчика, исполнять задания (заявки) в строгом соответствии с интересами Заказчика; </w:t>
      </w: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оперативно информировать Заказчика о ходе оказания информационных (консультационных) услуг; </w:t>
      </w: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информировать Заказчика в случае возникновения ранее непредвиденных обстоятельств, возникших не по вине Исполнителя, препятствующих оказанию услуг по Договору и предложить возможный законный путь преодоления вышеуказанных обстоятельств. В случае, если обстоятельства носят непреодолимый характер или Заказчик отказывается от предложенных путей преодоления указанных обстоятельств, Исполнитель имеет право отказываться от исполнения настоящего Договора; </w:t>
      </w: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поручить оказание услуг по Договору третьему лицу без согласия Заказчика. При этом Исполнитель отвечает за действия таких третьих лиц как за свои собственные. </w:t>
      </w: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отказаться от оказания услуг в любой форме если исполнение этих услуг (обязательств):</w:t>
      </w:r>
    </w:p>
    <w:p w:rsidR="00232F80" w:rsidRPr="00711DEA" w:rsidRDefault="00232F80" w:rsidP="00711DEA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настоящим Договором; </w:t>
      </w:r>
    </w:p>
    <w:p w:rsidR="00232F80" w:rsidRPr="00711DEA" w:rsidRDefault="00232F80" w:rsidP="00711DEA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согласовано Сторонами в Заявках, ТЗ, Приложениях и Дополнениях к Договору.</w:t>
      </w: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предоставить Заказчику отчет о ходе оказания услуг.</w:t>
      </w:r>
    </w:p>
    <w:p w:rsidR="00232F80" w:rsidRPr="00711DEA" w:rsidRDefault="00232F80" w:rsidP="00711DEA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Права и обязанности Заказчика: 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</w:t>
      </w:r>
      <w:r w:rsidRPr="00711DEA">
        <w:rPr>
          <w:rFonts w:ascii="Times New Roman" w:hAnsi="Times New Roman" w:cs="Times New Roman"/>
          <w:spacing w:val="10"/>
          <w:sz w:val="24"/>
          <w:szCs w:val="24"/>
        </w:rPr>
        <w:t xml:space="preserve"> в любой момент интересоваться</w:t>
      </w:r>
      <w:r w:rsidRPr="00711DEA">
        <w:rPr>
          <w:rFonts w:ascii="Times New Roman" w:hAnsi="Times New Roman" w:cs="Times New Roman"/>
          <w:noProof/>
          <w:spacing w:val="10"/>
          <w:sz w:val="24"/>
          <w:szCs w:val="24"/>
        </w:rPr>
        <w:t xml:space="preserve"> ходом работ, а также потребовать письменный отчёт о проделанной работе.</w:t>
      </w: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предоставить Исполнителю всю необходимую информацию и документы для надлежащего исполнения обязательств по настоящему Договору; </w:t>
      </w: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незамедлительно информировать Исполнителя, если ему стала известна информация, имеющая прямое или косвенное отношение к настоящему Договору; </w:t>
      </w: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принять в течение 5 (пяти) календарных дней после окончания оказания услуг от Исполнителя все исполненное в соответствии с Договором и подписать (передать) Акты сдачи-приемки выполненных работ (оказанных услуг). </w:t>
      </w: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 сдачи приемки оказанных услуг (выполненных работ) согласована сторонами при подписании договора</w:t>
      </w:r>
      <w:r w:rsidR="0099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5 (пяти) календарных дней с момента получения Заказчик не подпишет Акты сдачи-приемки и не представит мотивированные возражения на их подписание, работы считаются выполненными (услуги оказанными) в надлежащем качестве, количестве и в сроки, в любом случае услуги будут считаться выполненным, а наличие акта сдачи-приемки необязательным, если Заказчик оплатил исполнение соответствующих услуг.</w:t>
      </w:r>
    </w:p>
    <w:p w:rsidR="00232F80" w:rsidRPr="00711DEA" w:rsidRDefault="00232F80" w:rsidP="00711DEA">
      <w:pPr>
        <w:pStyle w:val="a7"/>
        <w:numPr>
          <w:ilvl w:val="2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выплатить Исполнителю причитающееся в соответствии с настоящим Договором вознаграждение. </w:t>
      </w:r>
    </w:p>
    <w:p w:rsidR="00232F80" w:rsidRPr="00711DEA" w:rsidRDefault="00232F80" w:rsidP="00711DE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232F80" w:rsidRPr="00711DEA" w:rsidRDefault="00232F80" w:rsidP="00711DE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обязательств, вытекающих из настоящего Договора, виновная Сторона обязана возместить другой Стороне причиненные этим нарушением убытки в полном объеме, если иное не предусмотрено настоящим Договором. 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Исполнителя ограничена стоимостью оказываемых по настоящему Договору услуг в соответствии с п. 1.2. настоящего договора. 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Заказчиком согласованных сроков оплаты оказываемых услуг, Исполнитель вправе потребовать выплаты пени в размере 0,05% от суммы, согласованной сторонами за каждый день просрочки, включительно до даты исполнения нарушенных обязательств.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освобождается от ответственности, если докажет, что надлежащее исполнение обязательств оказалось невозможным вследствие обстоятельств, признаваемых законом как действие непреодолимой силы (форс-мажор). </w:t>
      </w:r>
    </w:p>
    <w:p w:rsidR="00232F80" w:rsidRPr="00711DEA" w:rsidRDefault="00232F80" w:rsidP="00711DE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232F80" w:rsidRPr="00711DEA" w:rsidRDefault="00232F80" w:rsidP="00711DE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со дня его заключения и действует до 30.</w:t>
      </w:r>
      <w:r w:rsidR="00385DCA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85DCA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в части исполнения сторонами своих обязательств – до полного их исполнения.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расторжение договора возможно по соглашению сторон, а также в случаях, предусмотренных действующим законодательством и настоящим Договором.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изменения, дополнения и приложения к настоящему Договору, в том числе Технические Задания, действительны и являются его неотъемлемой частью, если они совершены в письменной форме и подписаны каждой из договаривающихся Сторон. 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Вопросы, не урегулированные настоящим Договором, разрешаются в соответствии с действующим на момент подписания Договора законодательством Российской Федерации. 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переговоров, которые будут считаться обязательным досудебным порядком урегулирования споров.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hAnsi="Times New Roman" w:cs="Times New Roman"/>
          <w:noProof/>
          <w:spacing w:val="10"/>
          <w:sz w:val="24"/>
          <w:szCs w:val="24"/>
        </w:rPr>
        <w:t>В случае неурегулирования спорных вопросов в процессе переговоров, споры разрешаются в Арбитражном суде Санкт-Петербурга и Ленинградской области.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не разглашать третьим лицам сведения, ставшие известными им в связи с заключением настоящего договора и его исполнением, а также в случаях, не связанных с исполнением настоящего договора.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достоверность указанных при заключении договора реквизитов, адресов, телефонов, за отсутствие Стороны по указанному юридическому или фактическому адресу.</w:t>
      </w:r>
    </w:p>
    <w:p w:rsidR="00232F80" w:rsidRPr="00711DEA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сообщения и уведомления будут считаться сделанными надлежащим образом, а сторона адресат договора их получившими в случае направления их заказным письмом (с обязательным уведомлением о направлении по телефону, факсу, электронной почте) по истечении 6 суток с момента сдачи в организацию связи, по каналам электронной связи, нарочным – в день направления.</w:t>
      </w:r>
    </w:p>
    <w:p w:rsidR="00232F80" w:rsidRDefault="00232F80" w:rsidP="00711DEA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на русском языке в 2-х экземплярах, по одному для каждой из Сторон, имеющих равную юридическую силу. </w:t>
      </w:r>
    </w:p>
    <w:p w:rsidR="00990FF5" w:rsidRDefault="00990FF5" w:rsidP="008C0DD4">
      <w:pPr>
        <w:pStyle w:val="a7"/>
        <w:numPr>
          <w:ilvl w:val="1"/>
          <w:numId w:val="3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 w:rsidR="008C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DD4" w:rsidRDefault="008C0DD4" w:rsidP="008C0DD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1-Техническое задание </w:t>
      </w:r>
      <w:r w:rsidRPr="00800BCD">
        <w:rPr>
          <w:sz w:val="24"/>
          <w:szCs w:val="24"/>
        </w:rPr>
        <w:t xml:space="preserve">на оказание комплекса услуг по организации и </w:t>
      </w:r>
      <w:proofErr w:type="spellStart"/>
      <w:r w:rsidRPr="00800BCD">
        <w:rPr>
          <w:sz w:val="24"/>
          <w:szCs w:val="24"/>
        </w:rPr>
        <w:t>проведениюпленарного</w:t>
      </w:r>
      <w:proofErr w:type="spellEnd"/>
      <w:r w:rsidRPr="00800BCD">
        <w:rPr>
          <w:sz w:val="24"/>
          <w:szCs w:val="24"/>
        </w:rPr>
        <w:t xml:space="preserve"> заседания областного педагогического совета Ленинградской области «Современное образование. Завтра начинается сегодня»</w:t>
      </w:r>
      <w:r>
        <w:rPr>
          <w:sz w:val="24"/>
          <w:szCs w:val="24"/>
        </w:rPr>
        <w:t>.</w:t>
      </w:r>
    </w:p>
    <w:p w:rsidR="008C0DD4" w:rsidRPr="00800BCD" w:rsidRDefault="008C0DD4" w:rsidP="008C0DD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 2- Форма акта приемки оказанных услуг.</w:t>
      </w:r>
    </w:p>
    <w:p w:rsidR="00232F80" w:rsidRPr="00711DEA" w:rsidRDefault="00232F80" w:rsidP="00711DEA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 </w:t>
      </w:r>
    </w:p>
    <w:p w:rsidR="00232F80" w:rsidRPr="00711DEA" w:rsidRDefault="00232F80" w:rsidP="008C0DD4">
      <w:pPr>
        <w:pStyle w:val="2"/>
        <w:spacing w:line="21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DEA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711DEA">
        <w:rPr>
          <w:rFonts w:ascii="Times New Roman" w:hAnsi="Times New Roman" w:cs="Times New Roman"/>
          <w:sz w:val="24"/>
          <w:szCs w:val="24"/>
          <w:lang w:eastAsia="ru-RU"/>
        </w:rPr>
        <w:t>ЗАКАЗЧИК:</w:t>
      </w:r>
      <w:r w:rsidR="00711DE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711DE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ИСПОЛНИТЕЛЬ: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6"/>
        <w:gridCol w:w="219"/>
      </w:tblGrid>
      <w:tr w:rsidR="00232F80" w:rsidRPr="00711DEA" w:rsidTr="00DB1FFB">
        <w:tc>
          <w:tcPr>
            <w:tcW w:w="4785" w:type="dxa"/>
          </w:tcPr>
          <w:tbl>
            <w:tblPr>
              <w:tblW w:w="15522" w:type="dxa"/>
              <w:tblInd w:w="250" w:type="dxa"/>
              <w:tblLook w:val="00A0" w:firstRow="1" w:lastRow="0" w:firstColumn="1" w:lastColumn="0" w:noHBand="0" w:noVBand="0"/>
            </w:tblPr>
            <w:tblGrid>
              <w:gridCol w:w="5174"/>
              <w:gridCol w:w="5174"/>
              <w:gridCol w:w="5174"/>
            </w:tblGrid>
            <w:tr w:rsidR="00711DEA" w:rsidRPr="00711DEA" w:rsidTr="00711DEA">
              <w:trPr>
                <w:trHeight w:val="1064"/>
              </w:trPr>
              <w:tc>
                <w:tcPr>
                  <w:tcW w:w="5174" w:type="dxa"/>
                </w:tcPr>
                <w:p w:rsidR="00711DEA" w:rsidRPr="00711DEA" w:rsidRDefault="00711DEA" w:rsidP="008C0DD4">
                  <w:pPr>
                    <w:snapToGrid/>
                    <w:spacing w:line="216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11DE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ГАОУ ДПО </w:t>
                  </w:r>
                  <w:proofErr w:type="gramStart"/>
                  <w:r w:rsidRPr="00711DEA">
                    <w:rPr>
                      <w:rFonts w:eastAsia="Calibri"/>
                      <w:sz w:val="24"/>
                      <w:szCs w:val="24"/>
                      <w:lang w:eastAsia="en-US"/>
                    </w:rPr>
                    <w:t>« ЛОИРО</w:t>
                  </w:r>
                  <w:proofErr w:type="gramEnd"/>
                  <w:r w:rsidRPr="00711DEA">
                    <w:rPr>
                      <w:rFonts w:eastAsia="Calibri"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711DEA" w:rsidRPr="00711DEA" w:rsidRDefault="00711DEA" w:rsidP="008C0DD4">
                  <w:pPr>
                    <w:snapToGrid/>
                    <w:spacing w:line="216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11DE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197136, г. Санкт-Петербург, Чкаловский </w:t>
                  </w:r>
                  <w:proofErr w:type="spellStart"/>
                  <w:r w:rsidRPr="00711DEA">
                    <w:rPr>
                      <w:rFonts w:eastAsia="Calibri"/>
                      <w:sz w:val="24"/>
                      <w:szCs w:val="24"/>
                      <w:lang w:eastAsia="en-US"/>
                    </w:rPr>
                    <w:t>пр</w:t>
                  </w:r>
                  <w:proofErr w:type="spellEnd"/>
                  <w:r w:rsidRPr="00711DE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дом 25-а, </w:t>
                  </w:r>
                  <w:proofErr w:type="spellStart"/>
                  <w:proofErr w:type="gramStart"/>
                  <w:r w:rsidRPr="00711DEA">
                    <w:rPr>
                      <w:rFonts w:eastAsia="Calibri"/>
                      <w:sz w:val="24"/>
                      <w:szCs w:val="24"/>
                      <w:lang w:eastAsia="en-US"/>
                    </w:rPr>
                    <w:t>лит.А</w:t>
                  </w:r>
                  <w:proofErr w:type="spellEnd"/>
                  <w:proofErr w:type="gramEnd"/>
                </w:p>
                <w:p w:rsidR="00711DEA" w:rsidRPr="00711DEA" w:rsidRDefault="00711DEA" w:rsidP="008C0DD4">
                  <w:pPr>
                    <w:snapToGrid/>
                    <w:spacing w:line="216" w:lineRule="auto"/>
                    <w:ind w:firstLine="0"/>
                    <w:rPr>
                      <w:sz w:val="24"/>
                      <w:szCs w:val="24"/>
                    </w:rPr>
                  </w:pPr>
                  <w:r w:rsidRPr="00711DEA">
                    <w:rPr>
                      <w:sz w:val="24"/>
                      <w:szCs w:val="24"/>
                    </w:rPr>
                    <w:t>ИНН </w:t>
                  </w:r>
                  <w:proofErr w:type="gramStart"/>
                  <w:r w:rsidRPr="00711DEA">
                    <w:rPr>
                      <w:sz w:val="24"/>
                      <w:szCs w:val="24"/>
                    </w:rPr>
                    <w:t>4705016800  КПП</w:t>
                  </w:r>
                  <w:proofErr w:type="gramEnd"/>
                  <w:r w:rsidRPr="00711DEA">
                    <w:rPr>
                      <w:sz w:val="24"/>
                      <w:szCs w:val="24"/>
                    </w:rPr>
                    <w:t xml:space="preserve">  781301001                                           </w:t>
                  </w:r>
                </w:p>
                <w:p w:rsidR="00711DEA" w:rsidRPr="00711DEA" w:rsidRDefault="00711DEA" w:rsidP="008C0DD4">
                  <w:pPr>
                    <w:snapToGrid/>
                    <w:spacing w:line="216" w:lineRule="auto"/>
                    <w:ind w:firstLine="0"/>
                    <w:rPr>
                      <w:sz w:val="24"/>
                      <w:szCs w:val="24"/>
                    </w:rPr>
                  </w:pPr>
                  <w:r w:rsidRPr="00711DEA">
                    <w:rPr>
                      <w:sz w:val="24"/>
                      <w:szCs w:val="24"/>
                    </w:rPr>
                    <w:t>ОГРН-1024701243390 ОКВЭД-85.42. </w:t>
                  </w:r>
                  <w:r w:rsidRPr="00711DEA">
                    <w:rPr>
                      <w:sz w:val="24"/>
                      <w:szCs w:val="24"/>
                    </w:rPr>
                    <w:br/>
                    <w:t xml:space="preserve">ОКТМО-40392000  </w:t>
                  </w:r>
                </w:p>
                <w:p w:rsidR="00711DEA" w:rsidRPr="00711DEA" w:rsidRDefault="00711DEA" w:rsidP="008C0DD4">
                  <w:pPr>
                    <w:pStyle w:val="a3"/>
                    <w:spacing w:line="216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711DEA">
                    <w:rPr>
                      <w:color w:val="000000"/>
                      <w:sz w:val="24"/>
                      <w:szCs w:val="24"/>
                    </w:rPr>
                    <w:t xml:space="preserve">Реквизиты: КОМИТЕТ ФИНАНСОВ ЛЕНИНГРАДСКОЙ ОБЛАСТИ </w:t>
                  </w:r>
                </w:p>
                <w:p w:rsidR="00711DEA" w:rsidRPr="00711DEA" w:rsidRDefault="00711DEA" w:rsidP="008C0DD4">
                  <w:pPr>
                    <w:pStyle w:val="a3"/>
                    <w:spacing w:line="216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711DEA">
                    <w:rPr>
                      <w:color w:val="000000"/>
                      <w:sz w:val="24"/>
                      <w:szCs w:val="24"/>
                    </w:rPr>
                    <w:t>(ГАОУ ДПО "ЛОИРО" л/с 31456У57230)</w:t>
                  </w:r>
                </w:p>
                <w:p w:rsidR="00711DEA" w:rsidRPr="00711DEA" w:rsidRDefault="00711DEA" w:rsidP="008C0DD4">
                  <w:pPr>
                    <w:spacing w:line="216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711DEA">
                    <w:rPr>
                      <w:sz w:val="24"/>
                      <w:szCs w:val="24"/>
                    </w:rPr>
                    <w:t>Казначейский счет 03224643410000004500</w:t>
                  </w:r>
                </w:p>
                <w:p w:rsidR="00711DEA" w:rsidRPr="00711DEA" w:rsidRDefault="00711DEA" w:rsidP="008C0DD4">
                  <w:pPr>
                    <w:spacing w:line="216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711DEA">
                    <w:rPr>
                      <w:sz w:val="24"/>
                      <w:szCs w:val="24"/>
                    </w:rPr>
                    <w:t>БИК ТОФК 014106101</w:t>
                  </w:r>
                </w:p>
                <w:p w:rsidR="00711DEA" w:rsidRPr="00711DEA" w:rsidRDefault="00711DEA" w:rsidP="008C0DD4">
                  <w:pPr>
                    <w:spacing w:line="216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11DEA">
                    <w:rPr>
                      <w:sz w:val="24"/>
                      <w:szCs w:val="24"/>
                    </w:rPr>
                    <w:t>Банк:ОТДЕЛЕНИЕ</w:t>
                  </w:r>
                  <w:proofErr w:type="spellEnd"/>
                  <w:proofErr w:type="gramEnd"/>
                  <w:r w:rsidRPr="00711DEA">
                    <w:rPr>
                      <w:sz w:val="24"/>
                      <w:szCs w:val="24"/>
                    </w:rPr>
                    <w:t xml:space="preserve"> ЛЕНИНГРАДСКОЕ БАНКА РОССИИ//УФК по Ленинградской области, г. Санкт-Петербург</w:t>
                  </w:r>
                </w:p>
                <w:p w:rsidR="00711DEA" w:rsidRPr="00711DEA" w:rsidRDefault="00711DEA" w:rsidP="008C0DD4">
                  <w:pPr>
                    <w:spacing w:line="216" w:lineRule="auto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711DEA">
                    <w:rPr>
                      <w:sz w:val="24"/>
                      <w:szCs w:val="24"/>
                    </w:rPr>
                    <w:t>Единый казначейский счет 40102810745370000006</w:t>
                  </w:r>
                </w:p>
                <w:p w:rsidR="00711DEA" w:rsidRPr="00711DEA" w:rsidRDefault="00711DEA" w:rsidP="008C0DD4">
                  <w:pPr>
                    <w:snapToGrid/>
                    <w:spacing w:line="216" w:lineRule="auto"/>
                    <w:ind w:firstLine="0"/>
                    <w:rPr>
                      <w:sz w:val="24"/>
                      <w:szCs w:val="24"/>
                    </w:rPr>
                  </w:pPr>
                </w:p>
                <w:p w:rsidR="00711DEA" w:rsidRPr="00711DEA" w:rsidRDefault="00711DEA" w:rsidP="008C0DD4">
                  <w:pPr>
                    <w:snapToGrid/>
                    <w:spacing w:line="216" w:lineRule="auto"/>
                    <w:ind w:firstLine="0"/>
                    <w:rPr>
                      <w:sz w:val="24"/>
                      <w:szCs w:val="24"/>
                    </w:rPr>
                  </w:pPr>
                  <w:r w:rsidRPr="00711DEA">
                    <w:rPr>
                      <w:sz w:val="24"/>
                      <w:szCs w:val="24"/>
                    </w:rPr>
                    <w:t>Проректор по цифровой трансформации и обеспечению деятельности</w:t>
                  </w:r>
                </w:p>
                <w:p w:rsidR="00711DEA" w:rsidRPr="00711DEA" w:rsidRDefault="00711DEA" w:rsidP="008C0DD4">
                  <w:pPr>
                    <w:snapToGrid/>
                    <w:spacing w:line="216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11DEA">
                    <w:rPr>
                      <w:sz w:val="24"/>
                      <w:szCs w:val="24"/>
                    </w:rPr>
                    <w:t xml:space="preserve">_________________ </w:t>
                  </w:r>
                  <w:proofErr w:type="spellStart"/>
                  <w:r w:rsidRPr="00711DEA">
                    <w:rPr>
                      <w:sz w:val="24"/>
                      <w:szCs w:val="24"/>
                    </w:rPr>
                    <w:t>Колыхматов</w:t>
                  </w:r>
                  <w:proofErr w:type="spellEnd"/>
                  <w:r w:rsidRPr="00711DEA">
                    <w:rPr>
                      <w:sz w:val="24"/>
                      <w:szCs w:val="24"/>
                    </w:rPr>
                    <w:t xml:space="preserve"> В.И.</w:t>
                  </w:r>
                </w:p>
              </w:tc>
              <w:tc>
                <w:tcPr>
                  <w:tcW w:w="5174" w:type="dxa"/>
                </w:tcPr>
                <w:p w:rsidR="00711DEA" w:rsidRPr="00711DEA" w:rsidRDefault="00711DEA" w:rsidP="008C0DD4">
                  <w:pPr>
                    <w:snapToGrid/>
                    <w:spacing w:line="216" w:lineRule="auto"/>
                    <w:ind w:firstLine="0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174" w:type="dxa"/>
                </w:tcPr>
                <w:p w:rsidR="00711DEA" w:rsidRPr="00711DEA" w:rsidRDefault="00711DEA" w:rsidP="008C0DD4">
                  <w:pPr>
                    <w:snapToGrid/>
                    <w:spacing w:line="216" w:lineRule="auto"/>
                    <w:ind w:firstLine="0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11DEA" w:rsidRPr="00711DEA" w:rsidRDefault="00711DEA" w:rsidP="008C0DD4">
            <w:pPr>
              <w:snapToGrid/>
              <w:spacing w:line="216" w:lineRule="auto"/>
              <w:ind w:firstLine="85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32F80" w:rsidRPr="00711DEA" w:rsidRDefault="00232F80" w:rsidP="008C0DD4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232F80" w:rsidRPr="00711DEA" w:rsidRDefault="00232F80" w:rsidP="008C0DD4">
            <w:pPr>
              <w:spacing w:after="100" w:line="216" w:lineRule="auto"/>
              <w:rPr>
                <w:b/>
                <w:sz w:val="24"/>
                <w:szCs w:val="24"/>
              </w:rPr>
            </w:pPr>
          </w:p>
        </w:tc>
      </w:tr>
      <w:tr w:rsidR="00232F80" w:rsidRPr="00711DEA" w:rsidTr="00DB1FFB">
        <w:tc>
          <w:tcPr>
            <w:tcW w:w="4785" w:type="dxa"/>
          </w:tcPr>
          <w:p w:rsidR="00232F80" w:rsidRPr="00711DEA" w:rsidRDefault="00232F80" w:rsidP="00711DEA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232F80" w:rsidRPr="00711DEA" w:rsidRDefault="00232F80" w:rsidP="00711DEA">
            <w:pPr>
              <w:rPr>
                <w:b/>
                <w:sz w:val="24"/>
                <w:szCs w:val="24"/>
              </w:rPr>
            </w:pPr>
          </w:p>
        </w:tc>
      </w:tr>
    </w:tbl>
    <w:p w:rsidR="00711DEA" w:rsidRDefault="00232F80" w:rsidP="00711DEA">
      <w:pPr>
        <w:spacing w:line="240" w:lineRule="auto"/>
        <w:jc w:val="right"/>
        <w:rPr>
          <w:sz w:val="24"/>
          <w:szCs w:val="24"/>
        </w:rPr>
      </w:pPr>
      <w:r w:rsidRPr="00711DEA">
        <w:rPr>
          <w:sz w:val="24"/>
          <w:szCs w:val="24"/>
        </w:rPr>
        <w:t xml:space="preserve"> Приложение </w:t>
      </w:r>
      <w:r w:rsidR="00173314">
        <w:rPr>
          <w:sz w:val="24"/>
          <w:szCs w:val="24"/>
        </w:rPr>
        <w:t>1</w:t>
      </w:r>
    </w:p>
    <w:p w:rsidR="00232F80" w:rsidRPr="00711DEA" w:rsidRDefault="00232F80" w:rsidP="00711DEA">
      <w:pPr>
        <w:spacing w:line="240" w:lineRule="auto"/>
        <w:jc w:val="right"/>
        <w:rPr>
          <w:sz w:val="24"/>
          <w:szCs w:val="24"/>
        </w:rPr>
      </w:pPr>
      <w:r w:rsidRPr="00711DEA">
        <w:rPr>
          <w:sz w:val="24"/>
          <w:szCs w:val="24"/>
        </w:rPr>
        <w:t xml:space="preserve">к договору № </w:t>
      </w:r>
      <w:r w:rsidR="00711DEA">
        <w:rPr>
          <w:sz w:val="24"/>
          <w:szCs w:val="24"/>
        </w:rPr>
        <w:t>______</w:t>
      </w:r>
      <w:r w:rsidRPr="00711DEA">
        <w:rPr>
          <w:sz w:val="24"/>
          <w:szCs w:val="24"/>
        </w:rPr>
        <w:t>__________</w:t>
      </w:r>
    </w:p>
    <w:p w:rsidR="00232F80" w:rsidRPr="00711DEA" w:rsidRDefault="00711DEA" w:rsidP="00711DE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32F80" w:rsidRPr="00711DEA">
        <w:rPr>
          <w:sz w:val="24"/>
          <w:szCs w:val="24"/>
        </w:rPr>
        <w:t xml:space="preserve">т </w:t>
      </w:r>
      <w:proofErr w:type="gramStart"/>
      <w:r w:rsidR="00232F80" w:rsidRPr="00711DEA">
        <w:rPr>
          <w:sz w:val="24"/>
          <w:szCs w:val="24"/>
        </w:rPr>
        <w:t>«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</w:t>
      </w:r>
      <w:r w:rsidR="00232F80" w:rsidRPr="00711DE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августа </w:t>
      </w:r>
      <w:r w:rsidR="00232F80" w:rsidRPr="00711DEA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232F80" w:rsidRPr="00711DEA">
        <w:rPr>
          <w:sz w:val="24"/>
          <w:szCs w:val="24"/>
        </w:rPr>
        <w:t xml:space="preserve"> года</w:t>
      </w:r>
    </w:p>
    <w:p w:rsidR="00232F80" w:rsidRPr="00711DEA" w:rsidRDefault="00232F80" w:rsidP="00711DEA">
      <w:pPr>
        <w:spacing w:line="240" w:lineRule="auto"/>
        <w:rPr>
          <w:sz w:val="24"/>
          <w:szCs w:val="24"/>
        </w:rPr>
      </w:pPr>
    </w:p>
    <w:p w:rsidR="00232F80" w:rsidRPr="00800BCD" w:rsidRDefault="00232F80" w:rsidP="00800BCD">
      <w:pPr>
        <w:spacing w:line="240" w:lineRule="auto"/>
        <w:ind w:firstLine="0"/>
        <w:jc w:val="center"/>
        <w:rPr>
          <w:sz w:val="24"/>
          <w:szCs w:val="24"/>
        </w:rPr>
      </w:pPr>
      <w:r w:rsidRPr="00800BCD">
        <w:rPr>
          <w:sz w:val="24"/>
          <w:szCs w:val="24"/>
        </w:rPr>
        <w:t>ТЕХНИЧЕСКОЕ ЗАДАНИЕ</w:t>
      </w:r>
    </w:p>
    <w:p w:rsidR="00711DEA" w:rsidRPr="00800BCD" w:rsidRDefault="00711DEA" w:rsidP="00800BCD">
      <w:pPr>
        <w:pStyle w:val="a7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00BCD">
        <w:rPr>
          <w:rFonts w:ascii="Times New Roman" w:hAnsi="Times New Roman" w:cs="Times New Roman"/>
          <w:sz w:val="24"/>
          <w:szCs w:val="24"/>
        </w:rPr>
        <w:t>на оказание комплекса услуг по организации и проведению</w:t>
      </w:r>
      <w:r w:rsidRPr="00800BCD">
        <w:rPr>
          <w:rFonts w:ascii="Times New Roman" w:hAnsi="Times New Roman" w:cs="Times New Roman"/>
          <w:sz w:val="24"/>
          <w:szCs w:val="24"/>
        </w:rPr>
        <w:br/>
        <w:t>пленарного заседания областного педагогического совета Ленинградской области «Современное образование. Завтра начинается сегодня»</w:t>
      </w:r>
    </w:p>
    <w:p w:rsidR="00711DEA" w:rsidRPr="00800BCD" w:rsidRDefault="00711DEA" w:rsidP="00800BCD">
      <w:pPr>
        <w:pStyle w:val="a7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4924" w:type="pct"/>
        <w:tblLook w:val="04A0" w:firstRow="1" w:lastRow="0" w:firstColumn="1" w:lastColumn="0" w:noHBand="0" w:noVBand="1"/>
      </w:tblPr>
      <w:tblGrid>
        <w:gridCol w:w="521"/>
        <w:gridCol w:w="2452"/>
        <w:gridCol w:w="1842"/>
        <w:gridCol w:w="4388"/>
      </w:tblGrid>
      <w:tr w:rsidR="00711DEA" w:rsidRPr="00800BCD" w:rsidTr="00926B27">
        <w:tc>
          <w:tcPr>
            <w:tcW w:w="283" w:type="pct"/>
            <w:vAlign w:val="center"/>
          </w:tcPr>
          <w:p w:rsidR="00711DEA" w:rsidRPr="00800BCD" w:rsidRDefault="00711DEA" w:rsidP="00800B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№</w:t>
            </w:r>
          </w:p>
        </w:tc>
        <w:tc>
          <w:tcPr>
            <w:tcW w:w="1332" w:type="pct"/>
            <w:vAlign w:val="center"/>
          </w:tcPr>
          <w:p w:rsidR="00711DEA" w:rsidRPr="00800BCD" w:rsidRDefault="00711DEA" w:rsidP="00926B27">
            <w:pPr>
              <w:spacing w:line="240" w:lineRule="auto"/>
              <w:ind w:right="171" w:firstLine="0"/>
              <w:jc w:val="center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001" w:type="pct"/>
            <w:vAlign w:val="center"/>
          </w:tcPr>
          <w:p w:rsidR="00711DEA" w:rsidRPr="00800BCD" w:rsidRDefault="00711DEA" w:rsidP="00800B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Дата, место</w:t>
            </w:r>
            <w:r w:rsidRPr="00800BCD">
              <w:rPr>
                <w:sz w:val="24"/>
                <w:szCs w:val="24"/>
              </w:rPr>
              <w:br/>
              <w:t>оказания услуги</w:t>
            </w:r>
          </w:p>
        </w:tc>
        <w:tc>
          <w:tcPr>
            <w:tcW w:w="2384" w:type="pct"/>
            <w:vAlign w:val="center"/>
          </w:tcPr>
          <w:p w:rsidR="00711DEA" w:rsidRPr="00800BCD" w:rsidRDefault="00711DEA" w:rsidP="00800B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Характеристики услуги</w:t>
            </w:r>
          </w:p>
        </w:tc>
      </w:tr>
      <w:tr w:rsidR="00711DEA" w:rsidRPr="00800BCD" w:rsidTr="00926B27">
        <w:trPr>
          <w:trHeight w:val="2336"/>
        </w:trPr>
        <w:tc>
          <w:tcPr>
            <w:tcW w:w="283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1</w:t>
            </w:r>
          </w:p>
        </w:tc>
        <w:tc>
          <w:tcPr>
            <w:tcW w:w="1332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Разработка сценария пленарного заседания областного педагогического совета</w:t>
            </w:r>
          </w:p>
        </w:tc>
        <w:tc>
          <w:tcPr>
            <w:tcW w:w="1001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по 21.08.2022 Санкт-Петербург</w:t>
            </w:r>
          </w:p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 xml:space="preserve">пл. Растрелли, </w:t>
            </w:r>
          </w:p>
          <w:p w:rsidR="00711DEA" w:rsidRPr="00800BCD" w:rsidRDefault="00711DEA" w:rsidP="00800BCD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д. 2</w:t>
            </w:r>
          </w:p>
        </w:tc>
        <w:tc>
          <w:tcPr>
            <w:tcW w:w="2384" w:type="pct"/>
          </w:tcPr>
          <w:p w:rsidR="00711DEA" w:rsidRPr="00800BCD" w:rsidRDefault="00711DEA" w:rsidP="00926B27">
            <w:pPr>
              <w:pStyle w:val="a7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CD">
              <w:rPr>
                <w:rFonts w:ascii="Times New Roman" w:hAnsi="Times New Roman" w:cs="Times New Roman"/>
                <w:sz w:val="24"/>
                <w:szCs w:val="24"/>
              </w:rPr>
              <w:t>1.Участие в совещаниях, проводимых комитетом общего и профессионального образования Ленинградской области</w:t>
            </w:r>
          </w:p>
          <w:p w:rsidR="00711DEA" w:rsidRPr="00800BCD" w:rsidRDefault="00711DEA" w:rsidP="00926B27">
            <w:pPr>
              <w:pStyle w:val="a7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CD">
              <w:rPr>
                <w:rFonts w:ascii="Times New Roman" w:hAnsi="Times New Roman" w:cs="Times New Roman"/>
                <w:sz w:val="24"/>
                <w:szCs w:val="24"/>
              </w:rPr>
              <w:t>2. Разработка подробного сценария, списка выступающих с краткой информацией, порядка выступления, переходов между выступлениями и треками пленарного заседания с использованием материалов и справок, предоставленных Заказчиком и комитетом общего и профессионального образования Ленинградской области</w:t>
            </w:r>
          </w:p>
        </w:tc>
      </w:tr>
      <w:tr w:rsidR="00711DEA" w:rsidRPr="00800BCD" w:rsidTr="00926B27">
        <w:tc>
          <w:tcPr>
            <w:tcW w:w="283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Составление перечня вопросов к трем трекам пленарного заседания областного педагогического совета</w:t>
            </w:r>
          </w:p>
        </w:tc>
        <w:tc>
          <w:tcPr>
            <w:tcW w:w="1001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по 22.08.2022</w:t>
            </w:r>
          </w:p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384" w:type="pct"/>
          </w:tcPr>
          <w:p w:rsidR="00711DEA" w:rsidRPr="00800BCD" w:rsidRDefault="00711DEA" w:rsidP="00926B27">
            <w:pPr>
              <w:pStyle w:val="a7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CD">
              <w:rPr>
                <w:rFonts w:ascii="Times New Roman" w:hAnsi="Times New Roman" w:cs="Times New Roman"/>
                <w:sz w:val="24"/>
                <w:szCs w:val="24"/>
              </w:rPr>
              <w:t>1. Подготовка и согласование с Заказчиком и представителями комитетом общего и профессионального образования областного педагогического совета не менее 15 вопросов к трем тематическим трекам пленарного заседания, учитывая общую концептуальную идею каждого трека</w:t>
            </w:r>
          </w:p>
          <w:p w:rsidR="00711DEA" w:rsidRPr="00800BCD" w:rsidRDefault="00711DEA" w:rsidP="00926B27">
            <w:pPr>
              <w:pStyle w:val="a7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CD">
              <w:rPr>
                <w:rFonts w:ascii="Times New Roman" w:hAnsi="Times New Roman" w:cs="Times New Roman"/>
                <w:sz w:val="24"/>
                <w:szCs w:val="24"/>
              </w:rPr>
              <w:t>2. Уточнение и распределение вопросов по участникам пленарного заседания по согласованию с организаторами, ведущим и участниками пленарного заседания</w:t>
            </w:r>
          </w:p>
        </w:tc>
      </w:tr>
      <w:tr w:rsidR="00711DEA" w:rsidRPr="00800BCD" w:rsidTr="00926B27">
        <w:tc>
          <w:tcPr>
            <w:tcW w:w="283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3</w:t>
            </w:r>
          </w:p>
        </w:tc>
        <w:tc>
          <w:tcPr>
            <w:tcW w:w="1332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Участие в генеральной репетиции пленарного заседания областного педагогического совета</w:t>
            </w:r>
          </w:p>
        </w:tc>
        <w:tc>
          <w:tcPr>
            <w:tcW w:w="1001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по 22.08.2022</w:t>
            </w:r>
          </w:p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Санкт-Петербург, наб. р. Мойки, д.20</w:t>
            </w:r>
          </w:p>
        </w:tc>
        <w:tc>
          <w:tcPr>
            <w:tcW w:w="2384" w:type="pct"/>
          </w:tcPr>
          <w:p w:rsidR="00711DEA" w:rsidRPr="00800BCD" w:rsidRDefault="00711DEA" w:rsidP="00800BCD">
            <w:pPr>
              <w:pStyle w:val="a7"/>
              <w:numPr>
                <w:ilvl w:val="0"/>
                <w:numId w:val="5"/>
              </w:numPr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CD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и уточнений после проведения генеральной репетиции пленарного заседания областного педагогического совета</w:t>
            </w:r>
          </w:p>
        </w:tc>
      </w:tr>
      <w:tr w:rsidR="00711DEA" w:rsidRPr="00800BCD" w:rsidTr="00926B27">
        <w:tc>
          <w:tcPr>
            <w:tcW w:w="283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 xml:space="preserve">Обеспечение ведения (модерирования) пленарного заседания областного педагогического </w:t>
            </w:r>
            <w:r w:rsidRPr="00800BCD">
              <w:rPr>
                <w:sz w:val="24"/>
                <w:szCs w:val="24"/>
              </w:rPr>
              <w:lastRenderedPageBreak/>
              <w:t>совета Ленинградской области «Современное образование. Завтра начинается сегодня»</w:t>
            </w:r>
          </w:p>
        </w:tc>
        <w:tc>
          <w:tcPr>
            <w:tcW w:w="1001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lastRenderedPageBreak/>
              <w:t>23.08.2022</w:t>
            </w:r>
          </w:p>
          <w:p w:rsidR="00711DEA" w:rsidRPr="00800BCD" w:rsidRDefault="00711DEA" w:rsidP="00800BCD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Санкт-Петербург, наб. р. Мойки, д.20</w:t>
            </w:r>
          </w:p>
        </w:tc>
        <w:tc>
          <w:tcPr>
            <w:tcW w:w="2384" w:type="pct"/>
          </w:tcPr>
          <w:p w:rsidR="00711DEA" w:rsidRPr="00800BCD" w:rsidRDefault="00711DEA" w:rsidP="00800BCD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t>1.Проведение торжественного открытия пленарного заседания, представление почетных гостей и участников мероприятия в соответствии со сценарием</w:t>
            </w:r>
          </w:p>
          <w:p w:rsidR="00711DEA" w:rsidRPr="00800BCD" w:rsidRDefault="00711DEA" w:rsidP="00800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BCD">
              <w:rPr>
                <w:sz w:val="24"/>
                <w:szCs w:val="24"/>
              </w:rPr>
              <w:lastRenderedPageBreak/>
              <w:t>2.Ведение пленарного заседания (3 тематических трека), обеспечение профессионального общения участников мероприятия</w:t>
            </w:r>
          </w:p>
        </w:tc>
      </w:tr>
    </w:tbl>
    <w:p w:rsidR="00232F80" w:rsidRPr="00711DEA" w:rsidRDefault="00232F80" w:rsidP="00711DEA">
      <w:pPr>
        <w:spacing w:line="240" w:lineRule="auto"/>
        <w:rPr>
          <w:sz w:val="24"/>
          <w:szCs w:val="24"/>
        </w:rPr>
      </w:pPr>
    </w:p>
    <w:tbl>
      <w:tblPr>
        <w:tblStyle w:val="ab"/>
        <w:tblW w:w="973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092"/>
      </w:tblGrid>
      <w:tr w:rsidR="00232F80" w:rsidRPr="00711DEA" w:rsidTr="00926B27">
        <w:trPr>
          <w:trHeight w:val="513"/>
        </w:trPr>
        <w:tc>
          <w:tcPr>
            <w:tcW w:w="4644" w:type="dxa"/>
          </w:tcPr>
          <w:p w:rsidR="00926B27" w:rsidRDefault="00926B27" w:rsidP="00926B27">
            <w:pPr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:</w:t>
            </w:r>
          </w:p>
          <w:p w:rsidR="00926B27" w:rsidRDefault="00926B27" w:rsidP="00926B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ГАОУ ДПО «ЛОИРО»</w:t>
            </w:r>
          </w:p>
          <w:p w:rsidR="00926B27" w:rsidRDefault="00926B27" w:rsidP="00926B27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цифровой трансформации и обеспечению деятельности</w:t>
            </w:r>
          </w:p>
          <w:p w:rsidR="00926B27" w:rsidRDefault="00926B27" w:rsidP="00926B27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926B27" w:rsidRDefault="00926B27" w:rsidP="00926B27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sz w:val="24"/>
                <w:szCs w:val="24"/>
              </w:rPr>
              <w:t>Колыхматов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926B27" w:rsidRPr="00926B27" w:rsidRDefault="00926B27" w:rsidP="00926B27">
            <w:pPr>
              <w:rPr>
                <w:sz w:val="24"/>
                <w:szCs w:val="24"/>
              </w:rPr>
            </w:pPr>
            <w:proofErr w:type="spellStart"/>
            <w:r w:rsidRPr="00926B27">
              <w:rPr>
                <w:sz w:val="24"/>
                <w:szCs w:val="24"/>
              </w:rPr>
              <w:t>мп</w:t>
            </w:r>
            <w:proofErr w:type="spellEnd"/>
          </w:p>
          <w:p w:rsidR="00232F80" w:rsidRPr="00711DEA" w:rsidRDefault="00232F80" w:rsidP="00711DEA">
            <w:pPr>
              <w:rPr>
                <w:b/>
                <w:sz w:val="24"/>
                <w:szCs w:val="24"/>
              </w:rPr>
            </w:pPr>
          </w:p>
        </w:tc>
        <w:tc>
          <w:tcPr>
            <w:tcW w:w="5092" w:type="dxa"/>
          </w:tcPr>
          <w:p w:rsidR="00232F80" w:rsidRPr="00711DEA" w:rsidRDefault="00926B27" w:rsidP="00926B27">
            <w:pPr>
              <w:rPr>
                <w:b/>
                <w:sz w:val="24"/>
                <w:szCs w:val="24"/>
              </w:rPr>
            </w:pPr>
            <w:r w:rsidRPr="00711DEA">
              <w:rPr>
                <w:b/>
                <w:sz w:val="24"/>
                <w:szCs w:val="24"/>
              </w:rPr>
              <w:t>Исполнитель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232F80" w:rsidRPr="00711DEA" w:rsidTr="00926B27">
        <w:trPr>
          <w:trHeight w:val="755"/>
        </w:trPr>
        <w:tc>
          <w:tcPr>
            <w:tcW w:w="4644" w:type="dxa"/>
          </w:tcPr>
          <w:p w:rsidR="00232F80" w:rsidRPr="00711DEA" w:rsidRDefault="00232F80" w:rsidP="00711DEA">
            <w:pPr>
              <w:rPr>
                <w:sz w:val="24"/>
                <w:szCs w:val="24"/>
              </w:rPr>
            </w:pPr>
          </w:p>
          <w:p w:rsidR="00232F80" w:rsidRPr="00711DEA" w:rsidRDefault="00232F80" w:rsidP="00711DEA">
            <w:pPr>
              <w:rPr>
                <w:sz w:val="24"/>
                <w:szCs w:val="24"/>
              </w:rPr>
            </w:pPr>
          </w:p>
          <w:p w:rsidR="00232F80" w:rsidRPr="00711DEA" w:rsidRDefault="00232F80" w:rsidP="00711DEA">
            <w:pPr>
              <w:rPr>
                <w:sz w:val="24"/>
                <w:szCs w:val="24"/>
              </w:rPr>
            </w:pPr>
          </w:p>
        </w:tc>
        <w:tc>
          <w:tcPr>
            <w:tcW w:w="5092" w:type="dxa"/>
          </w:tcPr>
          <w:p w:rsidR="00232F80" w:rsidRPr="00711DEA" w:rsidRDefault="00232F80" w:rsidP="00711DEA">
            <w:pPr>
              <w:rPr>
                <w:sz w:val="24"/>
                <w:szCs w:val="24"/>
              </w:rPr>
            </w:pPr>
          </w:p>
        </w:tc>
      </w:tr>
    </w:tbl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926B27" w:rsidRDefault="00926B27" w:rsidP="00711DEA">
      <w:pPr>
        <w:spacing w:line="240" w:lineRule="auto"/>
        <w:rPr>
          <w:caps/>
          <w:sz w:val="24"/>
          <w:szCs w:val="24"/>
        </w:rPr>
      </w:pPr>
    </w:p>
    <w:p w:rsidR="00BC0F17" w:rsidRDefault="00990FF5" w:rsidP="00990FF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                                                                                              </w:t>
      </w:r>
      <w:r w:rsidR="00BC0F17" w:rsidRPr="00711DEA">
        <w:rPr>
          <w:sz w:val="24"/>
          <w:szCs w:val="24"/>
        </w:rPr>
        <w:t xml:space="preserve">Приложение </w:t>
      </w:r>
      <w:r w:rsidR="00BC0F17">
        <w:rPr>
          <w:sz w:val="24"/>
          <w:szCs w:val="24"/>
        </w:rPr>
        <w:t>2</w:t>
      </w:r>
    </w:p>
    <w:p w:rsidR="00BC0F17" w:rsidRPr="00711DEA" w:rsidRDefault="00BC0F17" w:rsidP="00BC0F17">
      <w:pPr>
        <w:spacing w:line="240" w:lineRule="auto"/>
        <w:jc w:val="right"/>
        <w:rPr>
          <w:sz w:val="24"/>
          <w:szCs w:val="24"/>
        </w:rPr>
      </w:pPr>
      <w:r w:rsidRPr="00711DEA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>______</w:t>
      </w:r>
      <w:r w:rsidRPr="00711DEA">
        <w:rPr>
          <w:sz w:val="24"/>
          <w:szCs w:val="24"/>
        </w:rPr>
        <w:t>__________</w:t>
      </w:r>
    </w:p>
    <w:p w:rsidR="00BC0F17" w:rsidRPr="00711DEA" w:rsidRDefault="00BC0F17" w:rsidP="00BC0F1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711DEA">
        <w:rPr>
          <w:sz w:val="24"/>
          <w:szCs w:val="24"/>
        </w:rPr>
        <w:t xml:space="preserve">т </w:t>
      </w:r>
      <w:proofErr w:type="gramStart"/>
      <w:r w:rsidRPr="00711DEA">
        <w:rPr>
          <w:sz w:val="24"/>
          <w:szCs w:val="24"/>
        </w:rPr>
        <w:t>«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</w:t>
      </w:r>
      <w:r w:rsidRPr="00711DE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августа </w:t>
      </w:r>
      <w:r w:rsidRPr="00711DEA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711DEA">
        <w:rPr>
          <w:sz w:val="24"/>
          <w:szCs w:val="24"/>
        </w:rPr>
        <w:t xml:space="preserve"> года</w:t>
      </w:r>
    </w:p>
    <w:p w:rsidR="00BC0F17" w:rsidRPr="00711DEA" w:rsidRDefault="00BC0F17" w:rsidP="00BC0F17">
      <w:pPr>
        <w:spacing w:line="240" w:lineRule="auto"/>
        <w:rPr>
          <w:sz w:val="24"/>
          <w:szCs w:val="24"/>
        </w:rPr>
      </w:pPr>
    </w:p>
    <w:p w:rsidR="00BC0F17" w:rsidRDefault="00BC0F17" w:rsidP="00926B27">
      <w:pPr>
        <w:spacing w:line="240" w:lineRule="auto"/>
        <w:jc w:val="right"/>
        <w:rPr>
          <w:caps/>
          <w:sz w:val="24"/>
          <w:szCs w:val="24"/>
        </w:rPr>
      </w:pPr>
    </w:p>
    <w:p w:rsidR="00926B27" w:rsidRDefault="00232F80" w:rsidP="00926B27">
      <w:pPr>
        <w:spacing w:line="240" w:lineRule="auto"/>
        <w:jc w:val="center"/>
        <w:rPr>
          <w:caps/>
          <w:sz w:val="24"/>
          <w:szCs w:val="24"/>
        </w:rPr>
      </w:pPr>
      <w:r w:rsidRPr="00711DEA">
        <w:rPr>
          <w:caps/>
          <w:sz w:val="24"/>
          <w:szCs w:val="24"/>
        </w:rPr>
        <w:t>Акт</w:t>
      </w:r>
    </w:p>
    <w:p w:rsidR="00232F80" w:rsidRPr="00711DEA" w:rsidRDefault="00232F80" w:rsidP="00926B27">
      <w:pPr>
        <w:spacing w:line="240" w:lineRule="auto"/>
        <w:jc w:val="center"/>
        <w:rPr>
          <w:caps/>
          <w:sz w:val="24"/>
          <w:szCs w:val="24"/>
        </w:rPr>
      </w:pPr>
      <w:r w:rsidRPr="00711DEA">
        <w:rPr>
          <w:caps/>
          <w:sz w:val="24"/>
          <w:szCs w:val="24"/>
        </w:rPr>
        <w:t xml:space="preserve"> приемки</w:t>
      </w:r>
      <w:r w:rsidR="00926B27">
        <w:rPr>
          <w:caps/>
          <w:sz w:val="24"/>
          <w:szCs w:val="24"/>
        </w:rPr>
        <w:t xml:space="preserve"> </w:t>
      </w:r>
      <w:r w:rsidRPr="00711DEA">
        <w:rPr>
          <w:caps/>
          <w:sz w:val="24"/>
          <w:szCs w:val="24"/>
        </w:rPr>
        <w:t>оказанных услуг</w:t>
      </w:r>
    </w:p>
    <w:p w:rsidR="00232F80" w:rsidRPr="00711DEA" w:rsidRDefault="00232F80" w:rsidP="00173314">
      <w:pPr>
        <w:spacing w:line="240" w:lineRule="auto"/>
        <w:jc w:val="center"/>
        <w:rPr>
          <w:sz w:val="24"/>
          <w:szCs w:val="24"/>
        </w:rPr>
      </w:pPr>
      <w:r w:rsidRPr="00711DEA">
        <w:rPr>
          <w:sz w:val="24"/>
          <w:szCs w:val="24"/>
        </w:rPr>
        <w:t xml:space="preserve">к договору №    </w:t>
      </w:r>
      <w:r w:rsidR="00926B27">
        <w:rPr>
          <w:sz w:val="24"/>
          <w:szCs w:val="24"/>
        </w:rPr>
        <w:t xml:space="preserve">                       от</w:t>
      </w:r>
      <w:r w:rsidR="00173314">
        <w:rPr>
          <w:sz w:val="24"/>
          <w:szCs w:val="24"/>
        </w:rPr>
        <w:t xml:space="preserve"> </w:t>
      </w:r>
      <w:proofErr w:type="gramStart"/>
      <w:r w:rsidR="00173314">
        <w:rPr>
          <w:sz w:val="24"/>
          <w:szCs w:val="24"/>
        </w:rPr>
        <w:t xml:space="preserve">  </w:t>
      </w:r>
      <w:r w:rsidR="00926B27">
        <w:rPr>
          <w:sz w:val="24"/>
          <w:szCs w:val="24"/>
        </w:rPr>
        <w:t xml:space="preserve"> «</w:t>
      </w:r>
      <w:proofErr w:type="gramEnd"/>
      <w:r w:rsidR="00926B27">
        <w:rPr>
          <w:sz w:val="24"/>
          <w:szCs w:val="24"/>
        </w:rPr>
        <w:t xml:space="preserve">     »              2022</w:t>
      </w:r>
      <w:r w:rsidRPr="00711DEA">
        <w:rPr>
          <w:sz w:val="24"/>
          <w:szCs w:val="24"/>
        </w:rPr>
        <w:t xml:space="preserve"> года</w:t>
      </w:r>
    </w:p>
    <w:p w:rsidR="00232F80" w:rsidRPr="00711DEA" w:rsidRDefault="00232F80" w:rsidP="00711DEA">
      <w:pPr>
        <w:spacing w:line="240" w:lineRule="auto"/>
        <w:rPr>
          <w:sz w:val="24"/>
          <w:szCs w:val="24"/>
        </w:rPr>
      </w:pPr>
    </w:p>
    <w:p w:rsidR="00232F80" w:rsidRPr="00711DEA" w:rsidRDefault="00232F80" w:rsidP="00711DEA">
      <w:pPr>
        <w:spacing w:line="240" w:lineRule="auto"/>
        <w:rPr>
          <w:sz w:val="24"/>
          <w:szCs w:val="24"/>
        </w:rPr>
      </w:pPr>
      <w:r w:rsidRPr="00711DEA">
        <w:rPr>
          <w:sz w:val="24"/>
          <w:szCs w:val="24"/>
        </w:rPr>
        <w:t xml:space="preserve">г.  Санкт-Петербург                                          </w:t>
      </w:r>
      <w:r w:rsidR="00926B27">
        <w:rPr>
          <w:sz w:val="24"/>
          <w:szCs w:val="24"/>
        </w:rPr>
        <w:t xml:space="preserve">                          </w:t>
      </w:r>
      <w:proofErr w:type="gramStart"/>
      <w:r w:rsidR="00926B27">
        <w:rPr>
          <w:sz w:val="24"/>
          <w:szCs w:val="24"/>
        </w:rPr>
        <w:t xml:space="preserve">   «</w:t>
      </w:r>
      <w:proofErr w:type="gramEnd"/>
      <w:r w:rsidR="00926B27">
        <w:rPr>
          <w:sz w:val="24"/>
          <w:szCs w:val="24"/>
        </w:rPr>
        <w:t xml:space="preserve">        »  _________2022</w:t>
      </w:r>
      <w:r w:rsidRPr="00711DEA">
        <w:rPr>
          <w:sz w:val="24"/>
          <w:szCs w:val="24"/>
        </w:rPr>
        <w:t>г.</w:t>
      </w:r>
    </w:p>
    <w:p w:rsidR="00232F80" w:rsidRPr="00711DEA" w:rsidRDefault="00232F80" w:rsidP="00711DEA">
      <w:pPr>
        <w:spacing w:line="240" w:lineRule="auto"/>
        <w:rPr>
          <w:sz w:val="24"/>
          <w:szCs w:val="24"/>
        </w:rPr>
      </w:pPr>
    </w:p>
    <w:p w:rsidR="00232F80" w:rsidRPr="00711DEA" w:rsidRDefault="00232F80" w:rsidP="00711DEA">
      <w:pPr>
        <w:spacing w:line="240" w:lineRule="auto"/>
        <w:ind w:firstLine="708"/>
        <w:rPr>
          <w:rFonts w:eastAsia="Calibri"/>
          <w:sz w:val="24"/>
          <w:szCs w:val="24"/>
        </w:rPr>
      </w:pPr>
      <w:r w:rsidRPr="00711DEA">
        <w:rPr>
          <w:rFonts w:eastAsia="Calibri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</w:t>
      </w:r>
      <w:r w:rsidR="00173314">
        <w:rPr>
          <w:rFonts w:eastAsia="Calibri"/>
          <w:sz w:val="24"/>
          <w:szCs w:val="24"/>
        </w:rPr>
        <w:t>вания», именуемое в дальнейшем Заказчик</w:t>
      </w:r>
      <w:r w:rsidRPr="00711DEA">
        <w:rPr>
          <w:rFonts w:eastAsia="Calibri"/>
          <w:sz w:val="24"/>
          <w:szCs w:val="24"/>
        </w:rPr>
        <w:t xml:space="preserve">, в лице </w:t>
      </w:r>
      <w:r w:rsidR="00173314" w:rsidRPr="00711DEA">
        <w:rPr>
          <w:bCs/>
          <w:sz w:val="24"/>
          <w:szCs w:val="24"/>
        </w:rPr>
        <w:t xml:space="preserve">проректора </w:t>
      </w:r>
      <w:r w:rsidR="00173314" w:rsidRPr="00711DEA">
        <w:rPr>
          <w:sz w:val="24"/>
          <w:szCs w:val="24"/>
        </w:rPr>
        <w:t xml:space="preserve">по цифровой трансформации и обеспечению деятельности </w:t>
      </w:r>
      <w:proofErr w:type="spellStart"/>
      <w:r w:rsidR="00173314" w:rsidRPr="00711DEA">
        <w:rPr>
          <w:sz w:val="24"/>
          <w:szCs w:val="24"/>
        </w:rPr>
        <w:t>Колыхматова</w:t>
      </w:r>
      <w:proofErr w:type="spellEnd"/>
      <w:r w:rsidR="00173314" w:rsidRPr="00711DEA">
        <w:rPr>
          <w:sz w:val="24"/>
          <w:szCs w:val="24"/>
        </w:rPr>
        <w:t xml:space="preserve"> Владимира Игоревича</w:t>
      </w:r>
      <w:r w:rsidR="00173314" w:rsidRPr="00711DEA">
        <w:rPr>
          <w:rStyle w:val="aa"/>
          <w:sz w:val="24"/>
          <w:szCs w:val="24"/>
        </w:rPr>
        <w:t xml:space="preserve">, </w:t>
      </w:r>
      <w:r w:rsidR="00173314" w:rsidRPr="00711DEA">
        <w:rPr>
          <w:sz w:val="24"/>
          <w:szCs w:val="24"/>
        </w:rPr>
        <w:t>действующего на основании доверенности от 22.03.2022 года №2</w:t>
      </w:r>
      <w:r w:rsidRPr="00711DEA">
        <w:rPr>
          <w:rFonts w:eastAsia="Calibri"/>
          <w:sz w:val="24"/>
          <w:szCs w:val="24"/>
        </w:rPr>
        <w:t xml:space="preserve">, с одной стороны, </w:t>
      </w:r>
      <w:r w:rsidR="00173314">
        <w:rPr>
          <w:rFonts w:eastAsia="Calibri"/>
          <w:sz w:val="24"/>
          <w:szCs w:val="24"/>
        </w:rPr>
        <w:t>и________________________, действующий на основании______________, именуемый в дальнейшем Исполнитель</w:t>
      </w:r>
      <w:r w:rsidRPr="00711DEA">
        <w:rPr>
          <w:rFonts w:eastAsia="Calibri"/>
          <w:sz w:val="24"/>
          <w:szCs w:val="24"/>
        </w:rPr>
        <w:t>, с другой стороны, составили настоящий акт о том, что:</w:t>
      </w:r>
    </w:p>
    <w:p w:rsidR="00232F80" w:rsidRPr="00711DEA" w:rsidRDefault="00232F80" w:rsidP="00711DEA">
      <w:pPr>
        <w:spacing w:line="240" w:lineRule="auto"/>
        <w:ind w:firstLine="708"/>
        <w:rPr>
          <w:rFonts w:eastAsia="Calibri"/>
          <w:sz w:val="24"/>
          <w:szCs w:val="24"/>
        </w:rPr>
      </w:pPr>
    </w:p>
    <w:p w:rsidR="00232F80" w:rsidRPr="00173314" w:rsidRDefault="00173314" w:rsidP="00BC0F17">
      <w:pPr>
        <w:pStyle w:val="a7"/>
        <w:spacing w:before="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173314">
        <w:rPr>
          <w:rFonts w:ascii="Times New Roman" w:eastAsia="Calibri" w:hAnsi="Times New Roman" w:cs="Times New Roman"/>
          <w:sz w:val="24"/>
          <w:szCs w:val="24"/>
        </w:rPr>
        <w:t xml:space="preserve"> В целях исполнения договора №________________ от ____________2022 года </w:t>
      </w:r>
      <w:r w:rsidR="00232F80" w:rsidRPr="00173314">
        <w:rPr>
          <w:rFonts w:ascii="Times New Roman" w:eastAsia="Calibri" w:hAnsi="Times New Roman" w:cs="Times New Roman"/>
          <w:sz w:val="24"/>
          <w:szCs w:val="24"/>
        </w:rPr>
        <w:t xml:space="preserve">Заказчик поручил, а Исполнитель оказал комплекс услуг по организации и проведению </w:t>
      </w:r>
      <w:r w:rsidRPr="00173314">
        <w:rPr>
          <w:rFonts w:ascii="Times New Roman" w:hAnsi="Times New Roman" w:cs="Times New Roman"/>
          <w:sz w:val="24"/>
          <w:szCs w:val="24"/>
        </w:rPr>
        <w:t>пленарного заседания областного педагогического совета Ленинградской области «Современное образование. Завтра начинается сегодня»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F80" w:rsidRPr="0017331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техническим заданием (Приложение 1 к договору). </w:t>
      </w:r>
    </w:p>
    <w:p w:rsidR="00BC0F17" w:rsidRPr="00711DEA" w:rsidRDefault="00173314" w:rsidP="00BC0F17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2.</w:t>
      </w:r>
      <w:r w:rsidR="00BC0F17">
        <w:rPr>
          <w:rFonts w:ascii="Times New Roman" w:eastAsia="Calibri" w:hAnsi="Times New Roman" w:cs="Times New Roman"/>
          <w:sz w:val="24"/>
          <w:szCs w:val="24"/>
        </w:rPr>
        <w:t xml:space="preserve">Всего оказано услуг </w:t>
      </w:r>
      <w:proofErr w:type="gramStart"/>
      <w:r w:rsidR="00BC0F1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32F80" w:rsidRPr="00173314">
        <w:rPr>
          <w:rFonts w:ascii="Times New Roman" w:eastAsia="Calibri" w:hAnsi="Times New Roman" w:cs="Times New Roman"/>
          <w:sz w:val="24"/>
          <w:szCs w:val="24"/>
        </w:rPr>
        <w:t xml:space="preserve"> общую</w:t>
      </w:r>
      <w:proofErr w:type="gramEnd"/>
      <w:r w:rsidR="00232F80" w:rsidRPr="00173314">
        <w:rPr>
          <w:rFonts w:ascii="Times New Roman" w:eastAsia="Calibri" w:hAnsi="Times New Roman" w:cs="Times New Roman"/>
          <w:sz w:val="24"/>
          <w:szCs w:val="24"/>
        </w:rPr>
        <w:t xml:space="preserve"> сумму </w:t>
      </w:r>
      <w:r w:rsidR="00BC0F17">
        <w:rPr>
          <w:rFonts w:ascii="Times New Roman" w:eastAsia="Calibri" w:hAnsi="Times New Roman" w:cs="Times New Roman"/>
          <w:sz w:val="24"/>
          <w:szCs w:val="24"/>
        </w:rPr>
        <w:t>__________</w:t>
      </w:r>
      <w:r w:rsidR="00232F80" w:rsidRPr="00173314">
        <w:rPr>
          <w:rFonts w:ascii="Times New Roman" w:eastAsia="Calibri" w:hAnsi="Times New Roman" w:cs="Times New Roman"/>
          <w:sz w:val="24"/>
          <w:szCs w:val="24"/>
        </w:rPr>
        <w:t>(</w:t>
      </w:r>
      <w:r w:rsidR="00BC0F17">
        <w:rPr>
          <w:rFonts w:ascii="Times New Roman" w:eastAsia="Calibri" w:hAnsi="Times New Roman" w:cs="Times New Roman"/>
          <w:sz w:val="24"/>
          <w:szCs w:val="24"/>
        </w:rPr>
        <w:t>___словами_________</w:t>
      </w:r>
      <w:r w:rsidR="00232F80" w:rsidRPr="00173314">
        <w:rPr>
          <w:rFonts w:ascii="Times New Roman" w:eastAsia="Calibri" w:hAnsi="Times New Roman" w:cs="Times New Roman"/>
          <w:sz w:val="24"/>
          <w:szCs w:val="24"/>
        </w:rPr>
        <w:t xml:space="preserve">) рублей 00 копеек, </w:t>
      </w:r>
      <w:r w:rsidR="00BC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не облагается </w:t>
      </w:r>
      <w:r w:rsidR="00BC0F17" w:rsidRPr="0071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п.2 ст.346.11 Налогового кодекса РФ в связи с применением УСН (упрощенной системы налогообложения). </w:t>
      </w:r>
    </w:p>
    <w:p w:rsidR="00232F80" w:rsidRPr="00173314" w:rsidRDefault="00BC0F17" w:rsidP="00BC0F17">
      <w:pPr>
        <w:spacing w:line="240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232F80" w:rsidRPr="00173314">
        <w:rPr>
          <w:rFonts w:eastAsia="Calibri"/>
          <w:sz w:val="24"/>
          <w:szCs w:val="24"/>
        </w:rPr>
        <w:t xml:space="preserve"> Стороны выполнили свои обязанности полностью, надлежащего </w:t>
      </w:r>
      <w:proofErr w:type="gramStart"/>
      <w:r w:rsidR="00232F80" w:rsidRPr="00173314">
        <w:rPr>
          <w:rFonts w:eastAsia="Calibri"/>
          <w:sz w:val="24"/>
          <w:szCs w:val="24"/>
        </w:rPr>
        <w:t>качества  и</w:t>
      </w:r>
      <w:proofErr w:type="gramEnd"/>
      <w:r w:rsidR="00232F80" w:rsidRPr="00173314">
        <w:rPr>
          <w:rFonts w:eastAsia="Calibri"/>
          <w:sz w:val="24"/>
          <w:szCs w:val="24"/>
        </w:rPr>
        <w:t xml:space="preserve"> в срок. Стороны претензий по исполнению Договора друг к другу не имеют.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232F80" w:rsidRPr="00711DEA" w:rsidTr="00BC0F17">
        <w:tc>
          <w:tcPr>
            <w:tcW w:w="4688" w:type="dxa"/>
          </w:tcPr>
          <w:p w:rsidR="00232F80" w:rsidRPr="00711DEA" w:rsidRDefault="00BC0F17" w:rsidP="00711D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noProof/>
                <w:spacing w:val="10"/>
                <w:sz w:val="24"/>
                <w:szCs w:val="24"/>
              </w:rPr>
            </w:pPr>
            <w:bookmarkStart w:id="0" w:name="_GoBack"/>
            <w:bookmarkEnd w:id="0"/>
            <w:r w:rsidRPr="00711DEA">
              <w:rPr>
                <w:noProof/>
                <w:spacing w:val="10"/>
                <w:sz w:val="24"/>
                <w:szCs w:val="24"/>
              </w:rPr>
              <w:t>Заказчик:</w:t>
            </w:r>
          </w:p>
          <w:p w:rsidR="00232F80" w:rsidRPr="00711DEA" w:rsidRDefault="00232F80" w:rsidP="00711D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232F80" w:rsidRPr="00711DEA" w:rsidRDefault="00BC0F17" w:rsidP="00711D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noProof/>
                <w:spacing w:val="10"/>
                <w:sz w:val="24"/>
                <w:szCs w:val="24"/>
              </w:rPr>
            </w:pPr>
            <w:r w:rsidRPr="00711DEA">
              <w:rPr>
                <w:noProof/>
                <w:spacing w:val="10"/>
                <w:sz w:val="24"/>
                <w:szCs w:val="24"/>
              </w:rPr>
              <w:t>Исполнитель:</w:t>
            </w:r>
          </w:p>
        </w:tc>
      </w:tr>
      <w:tr w:rsidR="00232F80" w:rsidRPr="00711DEA" w:rsidTr="00BC0F17">
        <w:tc>
          <w:tcPr>
            <w:tcW w:w="4688" w:type="dxa"/>
          </w:tcPr>
          <w:p w:rsidR="00BC0F17" w:rsidRPr="00711DEA" w:rsidRDefault="00BC0F17" w:rsidP="00BC0F17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1DEA">
              <w:rPr>
                <w:rFonts w:eastAsia="Calibri"/>
                <w:sz w:val="24"/>
                <w:szCs w:val="24"/>
                <w:lang w:eastAsia="en-US"/>
              </w:rPr>
              <w:t xml:space="preserve">ГАОУ ДПО </w:t>
            </w:r>
            <w:proofErr w:type="gramStart"/>
            <w:r w:rsidRPr="00711DEA">
              <w:rPr>
                <w:rFonts w:eastAsia="Calibri"/>
                <w:sz w:val="24"/>
                <w:szCs w:val="24"/>
                <w:lang w:eastAsia="en-US"/>
              </w:rPr>
              <w:t>« ЛОИРО</w:t>
            </w:r>
            <w:proofErr w:type="gramEnd"/>
            <w:r w:rsidRPr="00711DE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C0F17" w:rsidRPr="00711DEA" w:rsidRDefault="00BC0F17" w:rsidP="00BC0F17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1DEA">
              <w:rPr>
                <w:rFonts w:eastAsia="Calibri"/>
                <w:sz w:val="24"/>
                <w:szCs w:val="24"/>
                <w:lang w:eastAsia="en-US"/>
              </w:rPr>
              <w:t xml:space="preserve">197136, г. Санкт-Петербург, Чкаловский </w:t>
            </w:r>
            <w:proofErr w:type="spellStart"/>
            <w:r w:rsidRPr="00711DEA">
              <w:rPr>
                <w:rFonts w:eastAsia="Calibri"/>
                <w:sz w:val="24"/>
                <w:szCs w:val="24"/>
                <w:lang w:eastAsia="en-US"/>
              </w:rPr>
              <w:t>пр</w:t>
            </w:r>
            <w:proofErr w:type="spellEnd"/>
            <w:r w:rsidRPr="00711DEA">
              <w:rPr>
                <w:rFonts w:eastAsia="Calibri"/>
                <w:sz w:val="24"/>
                <w:szCs w:val="24"/>
                <w:lang w:eastAsia="en-US"/>
              </w:rPr>
              <w:t xml:space="preserve">, дом 25-а, </w:t>
            </w:r>
            <w:proofErr w:type="spellStart"/>
            <w:proofErr w:type="gramStart"/>
            <w:r w:rsidRPr="00711DEA">
              <w:rPr>
                <w:rFonts w:eastAsia="Calibri"/>
                <w:sz w:val="24"/>
                <w:szCs w:val="24"/>
                <w:lang w:eastAsia="en-US"/>
              </w:rPr>
              <w:t>лит.А</w:t>
            </w:r>
            <w:proofErr w:type="spellEnd"/>
            <w:proofErr w:type="gramEnd"/>
          </w:p>
          <w:p w:rsidR="00BC0F17" w:rsidRPr="00711DEA" w:rsidRDefault="00BC0F17" w:rsidP="00BC0F17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ИНН </w:t>
            </w:r>
            <w:proofErr w:type="gramStart"/>
            <w:r w:rsidRPr="00711DEA">
              <w:rPr>
                <w:sz w:val="24"/>
                <w:szCs w:val="24"/>
              </w:rPr>
              <w:t>4705016800  КПП</w:t>
            </w:r>
            <w:proofErr w:type="gramEnd"/>
            <w:r w:rsidRPr="00711DEA">
              <w:rPr>
                <w:sz w:val="24"/>
                <w:szCs w:val="24"/>
              </w:rPr>
              <w:t xml:space="preserve">  781301001                                           </w:t>
            </w:r>
          </w:p>
          <w:p w:rsidR="00BC0F17" w:rsidRPr="00711DEA" w:rsidRDefault="00BC0F17" w:rsidP="00BC0F17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ОГРН-1024701243390 ОКВЭД-85.42. </w:t>
            </w:r>
            <w:r w:rsidRPr="00711DEA">
              <w:rPr>
                <w:sz w:val="24"/>
                <w:szCs w:val="24"/>
              </w:rPr>
              <w:br/>
              <w:t xml:space="preserve">ОКТМО-40392000  </w:t>
            </w:r>
          </w:p>
          <w:p w:rsidR="00BC0F17" w:rsidRPr="00711DEA" w:rsidRDefault="00BC0F17" w:rsidP="00BC0F17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711DEA">
              <w:rPr>
                <w:color w:val="000000"/>
                <w:sz w:val="24"/>
                <w:szCs w:val="24"/>
              </w:rPr>
              <w:t xml:space="preserve">Реквизиты: КОМИТЕТ ФИНАНСОВ ЛЕНИНГРАДСКОЙ ОБЛАСТИ </w:t>
            </w:r>
          </w:p>
          <w:p w:rsidR="00BC0F17" w:rsidRPr="00711DEA" w:rsidRDefault="00BC0F17" w:rsidP="00BC0F17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711DEA">
              <w:rPr>
                <w:color w:val="000000"/>
                <w:sz w:val="24"/>
                <w:szCs w:val="24"/>
              </w:rPr>
              <w:t>(ГАОУ ДПО "ЛОИРО" л/с 31456У57230)</w:t>
            </w:r>
          </w:p>
          <w:p w:rsidR="00BC0F17" w:rsidRPr="00711DEA" w:rsidRDefault="00BC0F17" w:rsidP="00BC0F1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Казначейский счет 03224643410000004500</w:t>
            </w:r>
          </w:p>
          <w:p w:rsidR="00BC0F17" w:rsidRPr="00711DEA" w:rsidRDefault="00BC0F17" w:rsidP="00BC0F1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БИК ТОФК 014106101</w:t>
            </w:r>
          </w:p>
          <w:p w:rsidR="00BC0F17" w:rsidRPr="00711DEA" w:rsidRDefault="00BC0F17" w:rsidP="00BC0F1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11DEA">
              <w:rPr>
                <w:sz w:val="24"/>
                <w:szCs w:val="24"/>
              </w:rPr>
              <w:t>Банк:ОТДЕЛЕНИЕ</w:t>
            </w:r>
            <w:proofErr w:type="spellEnd"/>
            <w:proofErr w:type="gramEnd"/>
            <w:r w:rsidRPr="00711DEA">
              <w:rPr>
                <w:sz w:val="24"/>
                <w:szCs w:val="24"/>
              </w:rPr>
              <w:t xml:space="preserve"> ЛЕНИНГРАДСКОЕ БАНКА РОССИИ//УФК по Ленинградской области, г. Санкт-Петербург</w:t>
            </w:r>
          </w:p>
          <w:p w:rsidR="00BC0F17" w:rsidRPr="00711DEA" w:rsidRDefault="00BC0F17" w:rsidP="00BC0F1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Единый казначейский счет 40102810745370000006</w:t>
            </w:r>
          </w:p>
          <w:p w:rsidR="00BC0F17" w:rsidRPr="00711DEA" w:rsidRDefault="00BC0F17" w:rsidP="00BC0F17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>Проректор по цифровой трансформации и обеспечению деятельности</w:t>
            </w:r>
          </w:p>
          <w:p w:rsidR="00BC0F17" w:rsidRDefault="00BC0F17" w:rsidP="00BC0F17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711DEA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711DEA">
              <w:rPr>
                <w:sz w:val="24"/>
                <w:szCs w:val="24"/>
              </w:rPr>
              <w:t>Колыхматов</w:t>
            </w:r>
            <w:proofErr w:type="spellEnd"/>
            <w:r w:rsidRPr="00711DEA">
              <w:rPr>
                <w:sz w:val="24"/>
                <w:szCs w:val="24"/>
              </w:rPr>
              <w:t xml:space="preserve"> В.И.</w:t>
            </w:r>
          </w:p>
          <w:p w:rsidR="00990FF5" w:rsidRPr="00711DEA" w:rsidRDefault="00990FF5" w:rsidP="00BC0F17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  <w:p w:rsidR="00232F80" w:rsidRPr="00711DEA" w:rsidRDefault="00232F80" w:rsidP="00BC0F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232F80" w:rsidRPr="00711DEA" w:rsidRDefault="00232F80" w:rsidP="00711D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32F80" w:rsidRPr="00711DEA" w:rsidTr="00BC0F17">
        <w:tc>
          <w:tcPr>
            <w:tcW w:w="4688" w:type="dxa"/>
          </w:tcPr>
          <w:p w:rsidR="00232F80" w:rsidRPr="00711DEA" w:rsidRDefault="00232F80" w:rsidP="00711D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noProof/>
                <w:spacing w:val="10"/>
                <w:sz w:val="24"/>
                <w:szCs w:val="24"/>
              </w:rPr>
            </w:pPr>
          </w:p>
        </w:tc>
        <w:tc>
          <w:tcPr>
            <w:tcW w:w="4667" w:type="dxa"/>
          </w:tcPr>
          <w:p w:rsidR="00232F80" w:rsidRPr="00711DEA" w:rsidRDefault="00232F80" w:rsidP="00711D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noProof/>
                <w:spacing w:val="10"/>
                <w:sz w:val="24"/>
                <w:szCs w:val="24"/>
              </w:rPr>
            </w:pPr>
          </w:p>
        </w:tc>
      </w:tr>
    </w:tbl>
    <w:p w:rsidR="00232F80" w:rsidRPr="00711DEA" w:rsidRDefault="00232F80" w:rsidP="00711DEA">
      <w:pPr>
        <w:spacing w:line="240" w:lineRule="auto"/>
        <w:rPr>
          <w:b/>
          <w:sz w:val="24"/>
          <w:szCs w:val="24"/>
        </w:rPr>
      </w:pPr>
    </w:p>
    <w:p w:rsidR="00232F80" w:rsidRPr="00711DEA" w:rsidRDefault="00232F80" w:rsidP="00711DEA">
      <w:pPr>
        <w:tabs>
          <w:tab w:val="left" w:pos="851"/>
        </w:tabs>
        <w:snapToGrid/>
        <w:spacing w:line="228" w:lineRule="auto"/>
        <w:ind w:firstLine="851"/>
        <w:contextualSpacing/>
        <w:rPr>
          <w:rFonts w:eastAsia="Calibri"/>
          <w:sz w:val="24"/>
          <w:szCs w:val="24"/>
          <w:lang w:eastAsia="en-US"/>
        </w:rPr>
      </w:pPr>
    </w:p>
    <w:p w:rsidR="005F7221" w:rsidRPr="00711DEA" w:rsidRDefault="005F7221" w:rsidP="00711DEA">
      <w:pPr>
        <w:rPr>
          <w:sz w:val="24"/>
          <w:szCs w:val="24"/>
        </w:rPr>
      </w:pPr>
    </w:p>
    <w:sectPr w:rsidR="005F7221" w:rsidRPr="0071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7DD"/>
    <w:multiLevelType w:val="hybridMultilevel"/>
    <w:tmpl w:val="7A1262A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1669E"/>
    <w:multiLevelType w:val="multilevel"/>
    <w:tmpl w:val="0316AB60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81396A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C25053"/>
    <w:multiLevelType w:val="hybridMultilevel"/>
    <w:tmpl w:val="E5D483C6"/>
    <w:lvl w:ilvl="0" w:tplc="D8FE3D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41"/>
    <w:rsid w:val="0004117F"/>
    <w:rsid w:val="00173314"/>
    <w:rsid w:val="001C39C7"/>
    <w:rsid w:val="00232F80"/>
    <w:rsid w:val="00385DCA"/>
    <w:rsid w:val="005F7221"/>
    <w:rsid w:val="00711DEA"/>
    <w:rsid w:val="00800BCD"/>
    <w:rsid w:val="008C0DD4"/>
    <w:rsid w:val="00926B27"/>
    <w:rsid w:val="00990FF5"/>
    <w:rsid w:val="00B92B41"/>
    <w:rsid w:val="00B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CB2A"/>
  <w15:chartTrackingRefBased/>
  <w15:docId w15:val="{8C4E6B09-0710-443F-94A4-73CE795D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80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F80"/>
    <w:pPr>
      <w:numPr>
        <w:numId w:val="2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napToGrid/>
      <w:spacing w:before="100" w:line="276" w:lineRule="auto"/>
      <w:jc w:val="left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2F80"/>
    <w:pPr>
      <w:numPr>
        <w:ilvl w:val="1"/>
        <w:numId w:val="2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napToGrid/>
      <w:spacing w:before="100" w:line="276" w:lineRule="auto"/>
      <w:jc w:val="left"/>
      <w:outlineLvl w:val="1"/>
    </w:pPr>
    <w:rPr>
      <w:rFonts w:asciiTheme="minorHAnsi" w:eastAsiaTheme="minorEastAsia" w:hAnsiTheme="minorHAnsi" w:cstheme="minorBidi"/>
      <w:caps/>
      <w:spacing w:val="15"/>
      <w:sz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32F80"/>
    <w:pPr>
      <w:numPr>
        <w:ilvl w:val="2"/>
        <w:numId w:val="2"/>
      </w:numPr>
      <w:pBdr>
        <w:top w:val="single" w:sz="6" w:space="2" w:color="5B9BD5" w:themeColor="accent1"/>
      </w:pBdr>
      <w:snapToGrid/>
      <w:spacing w:before="300" w:line="276" w:lineRule="auto"/>
      <w:jc w:val="left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32F80"/>
    <w:pPr>
      <w:numPr>
        <w:ilvl w:val="3"/>
        <w:numId w:val="2"/>
      </w:numPr>
      <w:pBdr>
        <w:top w:val="dotted" w:sz="6" w:space="2" w:color="5B9BD5" w:themeColor="accent1"/>
      </w:pBdr>
      <w:snapToGrid/>
      <w:spacing w:before="200" w:line="276" w:lineRule="auto"/>
      <w:jc w:val="left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32F80"/>
    <w:pPr>
      <w:numPr>
        <w:ilvl w:val="4"/>
        <w:numId w:val="2"/>
      </w:numPr>
      <w:pBdr>
        <w:bottom w:val="single" w:sz="6" w:space="1" w:color="5B9BD5" w:themeColor="accent1"/>
      </w:pBdr>
      <w:snapToGrid/>
      <w:spacing w:before="200" w:line="276" w:lineRule="auto"/>
      <w:jc w:val="left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F80"/>
    <w:pPr>
      <w:numPr>
        <w:ilvl w:val="5"/>
        <w:numId w:val="2"/>
      </w:numPr>
      <w:pBdr>
        <w:bottom w:val="dotted" w:sz="6" w:space="1" w:color="5B9BD5" w:themeColor="accent1"/>
      </w:pBdr>
      <w:snapToGrid/>
      <w:spacing w:before="200" w:line="276" w:lineRule="auto"/>
      <w:jc w:val="left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F80"/>
    <w:pPr>
      <w:numPr>
        <w:ilvl w:val="6"/>
        <w:numId w:val="2"/>
      </w:numPr>
      <w:snapToGrid/>
      <w:spacing w:before="200" w:line="276" w:lineRule="auto"/>
      <w:jc w:val="left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F80"/>
    <w:pPr>
      <w:numPr>
        <w:ilvl w:val="7"/>
        <w:numId w:val="2"/>
      </w:numPr>
      <w:snapToGrid/>
      <w:spacing w:before="200" w:line="276" w:lineRule="auto"/>
      <w:jc w:val="left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F80"/>
    <w:pPr>
      <w:numPr>
        <w:ilvl w:val="8"/>
        <w:numId w:val="2"/>
      </w:numPr>
      <w:snapToGrid/>
      <w:spacing w:before="200" w:line="276" w:lineRule="auto"/>
      <w:jc w:val="left"/>
      <w:outlineLvl w:val="8"/>
    </w:pPr>
    <w:rPr>
      <w:rFonts w:asciiTheme="minorHAnsi" w:eastAsiaTheme="minorEastAsia" w:hAnsiTheme="minorHAnsi" w:cstheme="minorBid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2F80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Book Title"/>
    <w:uiPriority w:val="33"/>
    <w:qFormat/>
    <w:rsid w:val="00232F80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232F80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232F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F8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232F8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232F8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32F8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32F8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32F8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32F8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2F80"/>
    <w:rPr>
      <w:rFonts w:eastAsiaTheme="minorEastAsia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2F80"/>
    <w:rPr>
      <w:rFonts w:eastAsiaTheme="minorEastAsia"/>
      <w:i/>
      <w:iCs/>
      <w:caps/>
      <w:spacing w:val="10"/>
      <w:sz w:val="18"/>
      <w:szCs w:val="18"/>
    </w:rPr>
  </w:style>
  <w:style w:type="paragraph" w:styleId="a7">
    <w:name w:val="List Paragraph"/>
    <w:basedOn w:val="a"/>
    <w:uiPriority w:val="34"/>
    <w:qFormat/>
    <w:rsid w:val="00232F80"/>
    <w:pPr>
      <w:snapToGrid/>
      <w:spacing w:before="100"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0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232F80"/>
    <w:pPr>
      <w:snapToGrid/>
      <w:spacing w:line="276" w:lineRule="auto"/>
      <w:ind w:firstLine="0"/>
      <w:jc w:val="lef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232F8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aa">
    <w:name w:val="Strong"/>
    <w:uiPriority w:val="22"/>
    <w:qFormat/>
    <w:rsid w:val="00232F80"/>
    <w:rPr>
      <w:b/>
      <w:bCs/>
    </w:rPr>
  </w:style>
  <w:style w:type="paragraph" w:customStyle="1" w:styleId="gmail-msobodytextindent3">
    <w:name w:val="gmail-msobodytextindent3"/>
    <w:basedOn w:val="a"/>
    <w:rsid w:val="00232F80"/>
    <w:pPr>
      <w:snapToGrid/>
      <w:spacing w:before="100" w:beforeAutospacing="1" w:after="100" w:afterAutospacing="1" w:line="240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table" w:styleId="ab">
    <w:name w:val="Table Grid"/>
    <w:basedOn w:val="a1"/>
    <w:rsid w:val="00232F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rsid w:val="00711D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dcterms:created xsi:type="dcterms:W3CDTF">2022-08-02T09:43:00Z</dcterms:created>
  <dcterms:modified xsi:type="dcterms:W3CDTF">2022-08-02T14:12:00Z</dcterms:modified>
</cp:coreProperties>
</file>