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D2D" w:rsidRDefault="00227D2D" w:rsidP="00227D2D">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Комитет общего и профессионального образования Ленинградской области</w:t>
      </w:r>
    </w:p>
    <w:p w:rsidR="003508D8" w:rsidRPr="007E21AB" w:rsidRDefault="007E21AB" w:rsidP="00227D2D">
      <w:pPr>
        <w:spacing w:after="0" w:line="276" w:lineRule="auto"/>
        <w:jc w:val="center"/>
        <w:rPr>
          <w:rFonts w:ascii="Times New Roman" w:hAnsi="Times New Roman" w:cs="Times New Roman"/>
          <w:sz w:val="24"/>
          <w:szCs w:val="24"/>
        </w:rPr>
      </w:pPr>
      <w:r w:rsidRPr="007E21AB">
        <w:rPr>
          <w:rFonts w:ascii="Times New Roman" w:hAnsi="Times New Roman" w:cs="Times New Roman"/>
          <w:sz w:val="24"/>
          <w:szCs w:val="24"/>
        </w:rPr>
        <w:t>ГАОУ ДПО «Ленинградский областной институт развития образования»</w:t>
      </w:r>
    </w:p>
    <w:p w:rsidR="007E21AB" w:rsidRDefault="007E21AB" w:rsidP="00F86DB6">
      <w:pPr>
        <w:spacing w:after="0" w:line="276" w:lineRule="auto"/>
        <w:jc w:val="right"/>
        <w:rPr>
          <w:rFonts w:ascii="Times New Roman" w:hAnsi="Times New Roman" w:cs="Times New Roman"/>
          <w:sz w:val="28"/>
          <w:szCs w:val="28"/>
        </w:rPr>
      </w:pPr>
    </w:p>
    <w:p w:rsidR="007E21AB" w:rsidRDefault="007E21AB" w:rsidP="00F86DB6">
      <w:pPr>
        <w:spacing w:after="0" w:line="276" w:lineRule="auto"/>
        <w:jc w:val="right"/>
        <w:rPr>
          <w:rFonts w:ascii="Times New Roman" w:hAnsi="Times New Roman" w:cs="Times New Roman"/>
          <w:sz w:val="28"/>
          <w:szCs w:val="28"/>
        </w:rPr>
      </w:pPr>
    </w:p>
    <w:p w:rsidR="007E21AB" w:rsidRDefault="007E21AB" w:rsidP="00F86DB6">
      <w:pPr>
        <w:spacing w:after="0" w:line="276" w:lineRule="auto"/>
        <w:jc w:val="right"/>
        <w:rPr>
          <w:rFonts w:ascii="Times New Roman" w:hAnsi="Times New Roman" w:cs="Times New Roman"/>
          <w:sz w:val="28"/>
          <w:szCs w:val="28"/>
        </w:rPr>
      </w:pPr>
    </w:p>
    <w:p w:rsidR="007E21AB" w:rsidRDefault="007E21AB" w:rsidP="00F86DB6">
      <w:pPr>
        <w:spacing w:after="0" w:line="276" w:lineRule="auto"/>
        <w:jc w:val="right"/>
        <w:rPr>
          <w:rFonts w:ascii="Times New Roman" w:hAnsi="Times New Roman" w:cs="Times New Roman"/>
          <w:sz w:val="28"/>
          <w:szCs w:val="28"/>
        </w:rPr>
      </w:pPr>
    </w:p>
    <w:p w:rsidR="007E21AB" w:rsidRDefault="007E21AB" w:rsidP="00F86DB6">
      <w:pPr>
        <w:spacing w:after="0" w:line="276" w:lineRule="auto"/>
        <w:jc w:val="right"/>
        <w:rPr>
          <w:rFonts w:ascii="Times New Roman" w:hAnsi="Times New Roman" w:cs="Times New Roman"/>
          <w:sz w:val="28"/>
          <w:szCs w:val="28"/>
        </w:rPr>
      </w:pPr>
    </w:p>
    <w:p w:rsidR="007E21AB" w:rsidRDefault="007E21AB" w:rsidP="00F86DB6">
      <w:pPr>
        <w:spacing w:after="0" w:line="276" w:lineRule="auto"/>
        <w:jc w:val="right"/>
        <w:rPr>
          <w:rFonts w:ascii="Times New Roman" w:hAnsi="Times New Roman" w:cs="Times New Roman"/>
          <w:sz w:val="28"/>
          <w:szCs w:val="28"/>
        </w:rPr>
      </w:pPr>
    </w:p>
    <w:p w:rsidR="007E21AB" w:rsidRDefault="007E21AB" w:rsidP="00F86DB6">
      <w:pPr>
        <w:spacing w:after="0" w:line="276" w:lineRule="auto"/>
        <w:jc w:val="right"/>
        <w:rPr>
          <w:rFonts w:ascii="Times New Roman" w:hAnsi="Times New Roman" w:cs="Times New Roman"/>
          <w:sz w:val="28"/>
          <w:szCs w:val="28"/>
        </w:rPr>
      </w:pPr>
    </w:p>
    <w:p w:rsidR="00FA6AF9" w:rsidRDefault="007E21AB" w:rsidP="00FA6AF9">
      <w:pPr>
        <w:pStyle w:val="a5"/>
        <w:spacing w:line="276" w:lineRule="auto"/>
        <w:rPr>
          <w:b/>
          <w:sz w:val="36"/>
          <w:szCs w:val="36"/>
        </w:rPr>
      </w:pPr>
      <w:r w:rsidRPr="007E21AB">
        <w:rPr>
          <w:b/>
          <w:sz w:val="44"/>
          <w:szCs w:val="44"/>
        </w:rPr>
        <w:t>Материалы</w:t>
      </w:r>
      <w:r>
        <w:rPr>
          <w:b/>
          <w:sz w:val="44"/>
          <w:szCs w:val="44"/>
        </w:rPr>
        <w:br/>
      </w:r>
      <w:r w:rsidRPr="007E21AB">
        <w:rPr>
          <w:b/>
          <w:sz w:val="36"/>
          <w:szCs w:val="36"/>
        </w:rPr>
        <w:t xml:space="preserve">Всероссийской научно-практической конференции «Школа, устремленная в будущее: </w:t>
      </w:r>
    </w:p>
    <w:p w:rsidR="00FA6AF9" w:rsidRDefault="007E21AB" w:rsidP="00FA6AF9">
      <w:pPr>
        <w:pStyle w:val="a5"/>
        <w:spacing w:line="276" w:lineRule="auto"/>
        <w:rPr>
          <w:b/>
          <w:sz w:val="36"/>
          <w:szCs w:val="36"/>
        </w:rPr>
      </w:pPr>
      <w:r w:rsidRPr="007E21AB">
        <w:rPr>
          <w:b/>
          <w:sz w:val="36"/>
          <w:szCs w:val="36"/>
        </w:rPr>
        <w:t xml:space="preserve">социально-педагогический потенциал </w:t>
      </w:r>
    </w:p>
    <w:p w:rsidR="007E21AB" w:rsidRPr="007E21AB" w:rsidRDefault="007E21AB" w:rsidP="00FA6AF9">
      <w:pPr>
        <w:pStyle w:val="a5"/>
        <w:spacing w:line="276" w:lineRule="auto"/>
        <w:rPr>
          <w:b/>
          <w:sz w:val="36"/>
          <w:szCs w:val="36"/>
        </w:rPr>
      </w:pPr>
      <w:r w:rsidRPr="007E21AB">
        <w:rPr>
          <w:b/>
          <w:sz w:val="36"/>
          <w:szCs w:val="36"/>
        </w:rPr>
        <w:t>школы-новостройки»</w:t>
      </w:r>
    </w:p>
    <w:p w:rsidR="007E21AB" w:rsidRDefault="007E21AB" w:rsidP="00F86DB6">
      <w:pPr>
        <w:spacing w:after="0" w:line="276" w:lineRule="auto"/>
        <w:jc w:val="right"/>
        <w:rPr>
          <w:rFonts w:ascii="Times New Roman" w:hAnsi="Times New Roman" w:cs="Times New Roman"/>
          <w:sz w:val="28"/>
          <w:szCs w:val="28"/>
        </w:rPr>
      </w:pPr>
    </w:p>
    <w:p w:rsidR="007E21AB" w:rsidRDefault="007E21AB" w:rsidP="00F86DB6">
      <w:pPr>
        <w:spacing w:after="0" w:line="276" w:lineRule="auto"/>
        <w:jc w:val="right"/>
        <w:rPr>
          <w:rFonts w:ascii="Times New Roman" w:hAnsi="Times New Roman" w:cs="Times New Roman"/>
          <w:sz w:val="28"/>
          <w:szCs w:val="28"/>
        </w:rPr>
      </w:pPr>
    </w:p>
    <w:p w:rsidR="007E21AB" w:rsidRDefault="007E21AB" w:rsidP="00F86DB6">
      <w:pPr>
        <w:spacing w:after="0" w:line="276" w:lineRule="auto"/>
        <w:jc w:val="right"/>
        <w:rPr>
          <w:rFonts w:ascii="Times New Roman" w:hAnsi="Times New Roman" w:cs="Times New Roman"/>
          <w:sz w:val="28"/>
          <w:szCs w:val="28"/>
        </w:rPr>
      </w:pPr>
    </w:p>
    <w:p w:rsidR="007E21AB" w:rsidRDefault="007E21AB" w:rsidP="00F86DB6">
      <w:pPr>
        <w:spacing w:after="0" w:line="276" w:lineRule="auto"/>
        <w:jc w:val="right"/>
        <w:rPr>
          <w:rFonts w:ascii="Times New Roman" w:hAnsi="Times New Roman" w:cs="Times New Roman"/>
          <w:sz w:val="28"/>
          <w:szCs w:val="28"/>
        </w:rPr>
      </w:pPr>
    </w:p>
    <w:p w:rsidR="007E21AB" w:rsidRDefault="007E21AB" w:rsidP="00F86DB6">
      <w:pPr>
        <w:spacing w:after="0" w:line="276" w:lineRule="auto"/>
        <w:jc w:val="right"/>
        <w:rPr>
          <w:rFonts w:ascii="Times New Roman" w:hAnsi="Times New Roman" w:cs="Times New Roman"/>
          <w:sz w:val="28"/>
          <w:szCs w:val="28"/>
        </w:rPr>
      </w:pPr>
    </w:p>
    <w:p w:rsidR="007E21AB" w:rsidRDefault="007E21AB" w:rsidP="00F86DB6">
      <w:pPr>
        <w:spacing w:after="0" w:line="276" w:lineRule="auto"/>
        <w:jc w:val="right"/>
        <w:rPr>
          <w:rFonts w:ascii="Times New Roman" w:hAnsi="Times New Roman" w:cs="Times New Roman"/>
          <w:sz w:val="28"/>
          <w:szCs w:val="28"/>
        </w:rPr>
      </w:pPr>
    </w:p>
    <w:p w:rsidR="007E21AB" w:rsidRDefault="007E21AB" w:rsidP="00F86DB6">
      <w:pPr>
        <w:spacing w:after="0" w:line="276" w:lineRule="auto"/>
        <w:jc w:val="right"/>
        <w:rPr>
          <w:rFonts w:ascii="Times New Roman" w:hAnsi="Times New Roman" w:cs="Times New Roman"/>
          <w:sz w:val="28"/>
          <w:szCs w:val="28"/>
        </w:rPr>
      </w:pPr>
    </w:p>
    <w:p w:rsidR="007E21AB" w:rsidRDefault="007E21AB" w:rsidP="00F86DB6">
      <w:pPr>
        <w:spacing w:after="0" w:line="276" w:lineRule="auto"/>
        <w:jc w:val="right"/>
        <w:rPr>
          <w:rFonts w:ascii="Times New Roman" w:hAnsi="Times New Roman" w:cs="Times New Roman"/>
          <w:sz w:val="28"/>
          <w:szCs w:val="28"/>
        </w:rPr>
      </w:pPr>
    </w:p>
    <w:p w:rsidR="007E21AB" w:rsidRDefault="007E21AB" w:rsidP="00F86DB6">
      <w:pPr>
        <w:spacing w:after="0" w:line="276" w:lineRule="auto"/>
        <w:jc w:val="right"/>
        <w:rPr>
          <w:rFonts w:ascii="Times New Roman" w:hAnsi="Times New Roman" w:cs="Times New Roman"/>
          <w:sz w:val="28"/>
          <w:szCs w:val="28"/>
        </w:rPr>
      </w:pPr>
    </w:p>
    <w:p w:rsidR="007E21AB" w:rsidRDefault="007E21AB" w:rsidP="00F86DB6">
      <w:pPr>
        <w:spacing w:after="0" w:line="276" w:lineRule="auto"/>
        <w:jc w:val="right"/>
        <w:rPr>
          <w:rFonts w:ascii="Times New Roman" w:hAnsi="Times New Roman" w:cs="Times New Roman"/>
          <w:sz w:val="28"/>
          <w:szCs w:val="28"/>
        </w:rPr>
      </w:pPr>
    </w:p>
    <w:p w:rsidR="007E21AB" w:rsidRDefault="007E21AB" w:rsidP="00F86DB6">
      <w:pPr>
        <w:spacing w:after="0" w:line="276" w:lineRule="auto"/>
        <w:jc w:val="right"/>
        <w:rPr>
          <w:rFonts w:ascii="Times New Roman" w:hAnsi="Times New Roman" w:cs="Times New Roman"/>
          <w:sz w:val="28"/>
          <w:szCs w:val="28"/>
        </w:rPr>
      </w:pPr>
    </w:p>
    <w:p w:rsidR="007E21AB" w:rsidRDefault="007E21AB" w:rsidP="00F86DB6">
      <w:pPr>
        <w:spacing w:after="0" w:line="276" w:lineRule="auto"/>
        <w:jc w:val="right"/>
        <w:rPr>
          <w:rFonts w:ascii="Times New Roman" w:hAnsi="Times New Roman" w:cs="Times New Roman"/>
          <w:sz w:val="28"/>
          <w:szCs w:val="28"/>
        </w:rPr>
      </w:pPr>
    </w:p>
    <w:p w:rsidR="007E21AB" w:rsidRDefault="007E21AB" w:rsidP="00F86DB6">
      <w:pPr>
        <w:spacing w:after="0" w:line="276" w:lineRule="auto"/>
        <w:jc w:val="right"/>
        <w:rPr>
          <w:rFonts w:ascii="Times New Roman" w:hAnsi="Times New Roman" w:cs="Times New Roman"/>
          <w:sz w:val="28"/>
          <w:szCs w:val="28"/>
        </w:rPr>
      </w:pPr>
    </w:p>
    <w:p w:rsidR="007E21AB" w:rsidRDefault="007E21AB" w:rsidP="00F86DB6">
      <w:pPr>
        <w:spacing w:after="0" w:line="276" w:lineRule="auto"/>
        <w:jc w:val="right"/>
        <w:rPr>
          <w:rFonts w:ascii="Times New Roman" w:hAnsi="Times New Roman" w:cs="Times New Roman"/>
          <w:sz w:val="28"/>
          <w:szCs w:val="28"/>
        </w:rPr>
      </w:pPr>
    </w:p>
    <w:p w:rsidR="007E21AB" w:rsidRDefault="007E21AB" w:rsidP="00F86DB6">
      <w:pPr>
        <w:spacing w:after="0" w:line="276" w:lineRule="auto"/>
        <w:jc w:val="right"/>
        <w:rPr>
          <w:rFonts w:ascii="Times New Roman" w:hAnsi="Times New Roman" w:cs="Times New Roman"/>
          <w:sz w:val="28"/>
          <w:szCs w:val="28"/>
        </w:rPr>
      </w:pPr>
    </w:p>
    <w:p w:rsidR="00FA6AF9" w:rsidRDefault="00FA6AF9" w:rsidP="00F86DB6">
      <w:pPr>
        <w:spacing w:after="0" w:line="276" w:lineRule="auto"/>
        <w:jc w:val="right"/>
        <w:rPr>
          <w:rFonts w:ascii="Times New Roman" w:hAnsi="Times New Roman" w:cs="Times New Roman"/>
          <w:sz w:val="28"/>
          <w:szCs w:val="28"/>
        </w:rPr>
      </w:pPr>
    </w:p>
    <w:p w:rsidR="00FA6AF9" w:rsidRDefault="00FA6AF9" w:rsidP="00F86DB6">
      <w:pPr>
        <w:spacing w:after="0" w:line="276" w:lineRule="auto"/>
        <w:jc w:val="right"/>
        <w:rPr>
          <w:rFonts w:ascii="Times New Roman" w:hAnsi="Times New Roman" w:cs="Times New Roman"/>
          <w:sz w:val="28"/>
          <w:szCs w:val="28"/>
        </w:rPr>
      </w:pPr>
    </w:p>
    <w:p w:rsidR="00FA6AF9" w:rsidRDefault="00FA6AF9" w:rsidP="00F86DB6">
      <w:pPr>
        <w:spacing w:after="0" w:line="276" w:lineRule="auto"/>
        <w:jc w:val="right"/>
        <w:rPr>
          <w:rFonts w:ascii="Times New Roman" w:hAnsi="Times New Roman" w:cs="Times New Roman"/>
          <w:sz w:val="28"/>
          <w:szCs w:val="28"/>
        </w:rPr>
      </w:pPr>
    </w:p>
    <w:p w:rsidR="007E21AB" w:rsidRDefault="007E21AB" w:rsidP="00F86DB6">
      <w:pPr>
        <w:spacing w:after="0" w:line="276" w:lineRule="auto"/>
        <w:jc w:val="right"/>
        <w:rPr>
          <w:rFonts w:ascii="Times New Roman" w:hAnsi="Times New Roman" w:cs="Times New Roman"/>
          <w:sz w:val="28"/>
          <w:szCs w:val="28"/>
        </w:rPr>
      </w:pPr>
    </w:p>
    <w:p w:rsidR="007E21AB" w:rsidRDefault="007E21AB" w:rsidP="00F86DB6">
      <w:pPr>
        <w:spacing w:after="0" w:line="276" w:lineRule="auto"/>
        <w:jc w:val="right"/>
        <w:rPr>
          <w:rFonts w:ascii="Times New Roman" w:hAnsi="Times New Roman" w:cs="Times New Roman"/>
          <w:sz w:val="28"/>
          <w:szCs w:val="28"/>
        </w:rPr>
      </w:pPr>
    </w:p>
    <w:p w:rsidR="007E21AB" w:rsidRPr="007E21AB" w:rsidRDefault="007E21AB" w:rsidP="007E21AB">
      <w:pPr>
        <w:spacing w:after="0" w:line="276" w:lineRule="auto"/>
        <w:jc w:val="center"/>
        <w:rPr>
          <w:rFonts w:ascii="Times New Roman" w:hAnsi="Times New Roman" w:cs="Times New Roman"/>
          <w:sz w:val="24"/>
          <w:szCs w:val="24"/>
        </w:rPr>
      </w:pPr>
      <w:r w:rsidRPr="007E21AB">
        <w:rPr>
          <w:rFonts w:ascii="Times New Roman" w:hAnsi="Times New Roman" w:cs="Times New Roman"/>
          <w:sz w:val="24"/>
          <w:szCs w:val="24"/>
        </w:rPr>
        <w:t>Санкт-Петербург</w:t>
      </w:r>
    </w:p>
    <w:p w:rsidR="00103478" w:rsidRPr="007E21AB" w:rsidRDefault="007E21AB" w:rsidP="007E21AB">
      <w:pPr>
        <w:spacing w:after="0" w:line="276" w:lineRule="auto"/>
        <w:jc w:val="center"/>
        <w:rPr>
          <w:rFonts w:ascii="Times New Roman" w:hAnsi="Times New Roman" w:cs="Times New Roman"/>
          <w:sz w:val="24"/>
          <w:szCs w:val="24"/>
        </w:rPr>
      </w:pPr>
      <w:r w:rsidRPr="007E21AB">
        <w:rPr>
          <w:rFonts w:ascii="Times New Roman" w:hAnsi="Times New Roman" w:cs="Times New Roman"/>
          <w:sz w:val="24"/>
          <w:szCs w:val="24"/>
        </w:rPr>
        <w:t>2017</w:t>
      </w:r>
    </w:p>
    <w:p w:rsidR="007E21AB" w:rsidRDefault="007E21AB" w:rsidP="007E21AB">
      <w:pPr>
        <w:spacing w:after="0" w:line="276" w:lineRule="auto"/>
        <w:jc w:val="center"/>
        <w:rPr>
          <w:rFonts w:ascii="Times New Roman" w:hAnsi="Times New Roman" w:cs="Times New Roman"/>
          <w:sz w:val="28"/>
          <w:szCs w:val="28"/>
        </w:rPr>
        <w:sectPr w:rsidR="007E21AB" w:rsidSect="00A8524C">
          <w:footerReference w:type="default" r:id="rId8"/>
          <w:pgSz w:w="11906" w:h="16838"/>
          <w:pgMar w:top="1134" w:right="1133" w:bottom="1134" w:left="1701" w:header="708" w:footer="708" w:gutter="0"/>
          <w:cols w:space="708"/>
          <w:docGrid w:linePitch="360"/>
        </w:sectPr>
      </w:pPr>
    </w:p>
    <w:p w:rsidR="00103478" w:rsidRPr="002B6CDC" w:rsidRDefault="007E21AB" w:rsidP="007E21AB">
      <w:pPr>
        <w:spacing w:after="0" w:line="276" w:lineRule="auto"/>
        <w:jc w:val="center"/>
        <w:rPr>
          <w:rFonts w:ascii="Times New Roman" w:hAnsi="Times New Roman" w:cs="Times New Roman"/>
          <w:sz w:val="24"/>
          <w:szCs w:val="24"/>
        </w:rPr>
      </w:pPr>
      <w:r w:rsidRPr="002B6CDC">
        <w:rPr>
          <w:rFonts w:ascii="Times New Roman" w:hAnsi="Times New Roman" w:cs="Times New Roman"/>
          <w:sz w:val="24"/>
          <w:szCs w:val="24"/>
        </w:rPr>
        <w:lastRenderedPageBreak/>
        <w:t>Печатается по решению</w:t>
      </w:r>
      <w:r w:rsidR="00441B13" w:rsidRPr="002B6CDC">
        <w:rPr>
          <w:rFonts w:ascii="Times New Roman" w:hAnsi="Times New Roman" w:cs="Times New Roman"/>
          <w:sz w:val="24"/>
          <w:szCs w:val="24"/>
        </w:rPr>
        <w:t xml:space="preserve">  </w:t>
      </w:r>
      <w:r w:rsidR="002B6CDC" w:rsidRPr="002B6CDC">
        <w:rPr>
          <w:rFonts w:ascii="Times New Roman" w:hAnsi="Times New Roman" w:cs="Times New Roman"/>
          <w:sz w:val="24"/>
          <w:szCs w:val="24"/>
        </w:rPr>
        <w:t>РИСа ГАОУ ДПО «ЛОИРО»</w:t>
      </w:r>
      <w:r w:rsidR="00441B13" w:rsidRPr="002B6CDC">
        <w:rPr>
          <w:rFonts w:ascii="Times New Roman" w:hAnsi="Times New Roman" w:cs="Times New Roman"/>
          <w:sz w:val="24"/>
          <w:szCs w:val="24"/>
        </w:rPr>
        <w:t xml:space="preserve">   </w:t>
      </w:r>
    </w:p>
    <w:p w:rsidR="007E21AB" w:rsidRPr="007E21AB" w:rsidRDefault="007E21AB" w:rsidP="007E21AB">
      <w:pPr>
        <w:spacing w:after="0" w:line="276" w:lineRule="auto"/>
        <w:jc w:val="both"/>
        <w:rPr>
          <w:rFonts w:ascii="Times New Roman" w:hAnsi="Times New Roman" w:cs="Times New Roman"/>
          <w:sz w:val="24"/>
          <w:szCs w:val="24"/>
        </w:rPr>
      </w:pPr>
    </w:p>
    <w:p w:rsidR="007E21AB" w:rsidRPr="007E21AB" w:rsidRDefault="007E21AB" w:rsidP="007E21AB">
      <w:pPr>
        <w:spacing w:after="0" w:line="276" w:lineRule="auto"/>
        <w:jc w:val="both"/>
        <w:rPr>
          <w:rFonts w:ascii="Times New Roman" w:hAnsi="Times New Roman" w:cs="Times New Roman"/>
          <w:sz w:val="24"/>
          <w:szCs w:val="24"/>
        </w:rPr>
      </w:pPr>
    </w:p>
    <w:p w:rsidR="007E21AB" w:rsidRDefault="007E21AB" w:rsidP="007E21AB">
      <w:pPr>
        <w:spacing w:after="0" w:line="276" w:lineRule="auto"/>
        <w:jc w:val="both"/>
        <w:rPr>
          <w:rFonts w:ascii="Times New Roman" w:hAnsi="Times New Roman" w:cs="Times New Roman"/>
          <w:sz w:val="24"/>
          <w:szCs w:val="24"/>
        </w:rPr>
      </w:pPr>
    </w:p>
    <w:p w:rsidR="007E21AB" w:rsidRDefault="007E21AB" w:rsidP="007E21AB">
      <w:pPr>
        <w:spacing w:after="0" w:line="276" w:lineRule="auto"/>
        <w:jc w:val="both"/>
        <w:rPr>
          <w:rFonts w:ascii="Times New Roman" w:hAnsi="Times New Roman" w:cs="Times New Roman"/>
          <w:sz w:val="24"/>
          <w:szCs w:val="24"/>
        </w:rPr>
      </w:pPr>
    </w:p>
    <w:p w:rsidR="007E21AB" w:rsidRDefault="007E21AB" w:rsidP="007E21AB">
      <w:pPr>
        <w:spacing w:after="0" w:line="276" w:lineRule="auto"/>
        <w:jc w:val="both"/>
        <w:rPr>
          <w:rFonts w:ascii="Times New Roman" w:hAnsi="Times New Roman" w:cs="Times New Roman"/>
          <w:sz w:val="24"/>
          <w:szCs w:val="24"/>
        </w:rPr>
      </w:pPr>
    </w:p>
    <w:p w:rsidR="007E21AB" w:rsidRPr="007E21AB" w:rsidRDefault="007E21AB" w:rsidP="007E21AB">
      <w:pPr>
        <w:spacing w:after="0" w:line="276" w:lineRule="auto"/>
        <w:jc w:val="both"/>
        <w:rPr>
          <w:rFonts w:ascii="Times New Roman" w:hAnsi="Times New Roman" w:cs="Times New Roman"/>
          <w:sz w:val="24"/>
          <w:szCs w:val="24"/>
        </w:rPr>
      </w:pPr>
    </w:p>
    <w:p w:rsidR="007E21AB" w:rsidRDefault="007E21AB" w:rsidP="007E21AB">
      <w:pPr>
        <w:spacing w:after="0" w:line="276" w:lineRule="auto"/>
        <w:jc w:val="both"/>
        <w:rPr>
          <w:rFonts w:ascii="Times New Roman" w:hAnsi="Times New Roman" w:cs="Times New Roman"/>
          <w:sz w:val="24"/>
          <w:szCs w:val="24"/>
        </w:rPr>
      </w:pPr>
      <w:r w:rsidRPr="007E21AB">
        <w:rPr>
          <w:rFonts w:ascii="Times New Roman" w:hAnsi="Times New Roman" w:cs="Times New Roman"/>
          <w:b/>
          <w:sz w:val="24"/>
          <w:szCs w:val="24"/>
        </w:rPr>
        <w:t xml:space="preserve">Материалы </w:t>
      </w:r>
      <w:r w:rsidRPr="007E21AB">
        <w:rPr>
          <w:rFonts w:ascii="Times New Roman" w:hAnsi="Times New Roman" w:cs="Times New Roman"/>
          <w:sz w:val="24"/>
          <w:szCs w:val="24"/>
        </w:rPr>
        <w:t>Всероссийской научно-практической конференции «Школа, устремленная в будущее: социально-педагогический потенциал школы-новостройки»</w:t>
      </w:r>
      <w:r>
        <w:rPr>
          <w:rFonts w:ascii="Times New Roman" w:hAnsi="Times New Roman" w:cs="Times New Roman"/>
          <w:sz w:val="24"/>
          <w:szCs w:val="24"/>
        </w:rPr>
        <w:t>: Сб.науч.тр.</w:t>
      </w:r>
      <w:r w:rsidR="002B6CDC">
        <w:rPr>
          <w:rFonts w:ascii="Times New Roman" w:hAnsi="Times New Roman" w:cs="Times New Roman"/>
          <w:sz w:val="24"/>
          <w:szCs w:val="24"/>
        </w:rPr>
        <w:t>/ сост. Т.В.Рогозина, Е.В. Литвинова.</w:t>
      </w:r>
      <w:r>
        <w:rPr>
          <w:rFonts w:ascii="Times New Roman" w:hAnsi="Times New Roman" w:cs="Times New Roman"/>
          <w:sz w:val="24"/>
          <w:szCs w:val="24"/>
        </w:rPr>
        <w:t xml:space="preserve"> – СПб.: ЛОИРО, 2017. -  </w:t>
      </w:r>
      <w:r w:rsidR="002B6CDC">
        <w:rPr>
          <w:rFonts w:ascii="Times New Roman" w:hAnsi="Times New Roman" w:cs="Times New Roman"/>
          <w:sz w:val="24"/>
          <w:szCs w:val="24"/>
        </w:rPr>
        <w:t>103</w:t>
      </w:r>
      <w:r>
        <w:rPr>
          <w:rFonts w:ascii="Times New Roman" w:hAnsi="Times New Roman" w:cs="Times New Roman"/>
          <w:sz w:val="24"/>
          <w:szCs w:val="24"/>
        </w:rPr>
        <w:t xml:space="preserve"> с.</w:t>
      </w:r>
    </w:p>
    <w:p w:rsidR="002B6CDC" w:rsidRDefault="002B6CDC" w:rsidP="007E21AB">
      <w:pPr>
        <w:spacing w:after="0" w:line="276" w:lineRule="auto"/>
        <w:jc w:val="both"/>
        <w:rPr>
          <w:rFonts w:ascii="Times New Roman" w:hAnsi="Times New Roman" w:cs="Times New Roman"/>
          <w:sz w:val="24"/>
          <w:szCs w:val="24"/>
        </w:rPr>
      </w:pPr>
    </w:p>
    <w:p w:rsidR="002B6CDC" w:rsidRPr="002B6CDC" w:rsidRDefault="002B6CDC" w:rsidP="007E21AB">
      <w:pPr>
        <w:spacing w:after="0" w:line="276" w:lineRule="auto"/>
        <w:jc w:val="both"/>
        <w:rPr>
          <w:rFonts w:ascii="Times New Roman" w:hAnsi="Times New Roman" w:cs="Times New Roman"/>
          <w:sz w:val="24"/>
          <w:szCs w:val="24"/>
        </w:rPr>
      </w:pPr>
      <w:r>
        <w:rPr>
          <w:rFonts w:ascii="Times New Roman" w:hAnsi="Times New Roman" w:cs="Times New Roman"/>
          <w:sz w:val="24"/>
          <w:szCs w:val="24"/>
          <w:lang w:val="en-US"/>
        </w:rPr>
        <w:t>ISBN</w:t>
      </w:r>
      <w:r>
        <w:rPr>
          <w:rFonts w:ascii="Times New Roman" w:hAnsi="Times New Roman" w:cs="Times New Roman"/>
          <w:sz w:val="24"/>
          <w:szCs w:val="24"/>
        </w:rPr>
        <w:t>978-5-91143-719-0</w:t>
      </w:r>
    </w:p>
    <w:p w:rsidR="007E21AB" w:rsidRDefault="007E21AB" w:rsidP="007E21AB">
      <w:pPr>
        <w:spacing w:after="0" w:line="276" w:lineRule="auto"/>
        <w:jc w:val="both"/>
        <w:rPr>
          <w:rFonts w:ascii="Times New Roman" w:hAnsi="Times New Roman" w:cs="Times New Roman"/>
          <w:sz w:val="24"/>
          <w:szCs w:val="24"/>
        </w:rPr>
      </w:pPr>
    </w:p>
    <w:p w:rsidR="007E21AB" w:rsidRDefault="007E21AB" w:rsidP="007E21AB">
      <w:pPr>
        <w:spacing w:after="0" w:line="276" w:lineRule="auto"/>
        <w:jc w:val="both"/>
        <w:rPr>
          <w:rFonts w:ascii="Times New Roman" w:hAnsi="Times New Roman" w:cs="Times New Roman"/>
          <w:sz w:val="24"/>
          <w:szCs w:val="24"/>
        </w:rPr>
      </w:pPr>
    </w:p>
    <w:p w:rsidR="007E21AB" w:rsidRDefault="007E21AB" w:rsidP="007E21AB">
      <w:pPr>
        <w:spacing w:after="0" w:line="276" w:lineRule="auto"/>
        <w:jc w:val="both"/>
        <w:rPr>
          <w:rFonts w:ascii="Times New Roman" w:hAnsi="Times New Roman" w:cs="Times New Roman"/>
          <w:sz w:val="24"/>
          <w:szCs w:val="24"/>
        </w:rPr>
      </w:pPr>
    </w:p>
    <w:p w:rsidR="007E21AB" w:rsidRDefault="007E21AB" w:rsidP="007E21AB">
      <w:pPr>
        <w:spacing w:after="0" w:line="276" w:lineRule="auto"/>
        <w:jc w:val="both"/>
        <w:rPr>
          <w:rFonts w:ascii="Times New Roman" w:hAnsi="Times New Roman" w:cs="Times New Roman"/>
          <w:sz w:val="24"/>
          <w:szCs w:val="24"/>
        </w:rPr>
      </w:pPr>
    </w:p>
    <w:p w:rsidR="007E21AB" w:rsidRDefault="007E21AB" w:rsidP="007E21AB">
      <w:pPr>
        <w:spacing w:after="0" w:line="276" w:lineRule="auto"/>
        <w:jc w:val="both"/>
        <w:rPr>
          <w:rFonts w:ascii="Times New Roman" w:hAnsi="Times New Roman" w:cs="Times New Roman"/>
          <w:sz w:val="24"/>
          <w:szCs w:val="24"/>
        </w:rPr>
      </w:pPr>
    </w:p>
    <w:p w:rsidR="007E21AB" w:rsidRDefault="007E21AB" w:rsidP="007E21AB">
      <w:pPr>
        <w:spacing w:after="0" w:line="276"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Сборник содержит научные статьи и рабочие материалы Всероссийской научно-практической конференции </w:t>
      </w:r>
      <w:r w:rsidRPr="007E21AB">
        <w:rPr>
          <w:rFonts w:ascii="Times New Roman" w:hAnsi="Times New Roman" w:cs="Times New Roman"/>
          <w:sz w:val="24"/>
          <w:szCs w:val="24"/>
        </w:rPr>
        <w:t>«Школа, устремленная в будущее: социально-педагогический потенциал школы-новостройки»</w:t>
      </w:r>
      <w:r>
        <w:rPr>
          <w:rFonts w:ascii="Times New Roman" w:hAnsi="Times New Roman" w:cs="Times New Roman"/>
          <w:sz w:val="24"/>
          <w:szCs w:val="24"/>
        </w:rPr>
        <w:t>, которая состоялась 19-20 октября 2017 г. на базе Центра образования «Кудрово» (Всеволожский район Ленинградской области).</w:t>
      </w:r>
    </w:p>
    <w:p w:rsidR="007E21AB" w:rsidRDefault="007E21AB" w:rsidP="007E21AB">
      <w:pPr>
        <w:spacing w:after="0" w:line="276" w:lineRule="auto"/>
        <w:jc w:val="both"/>
        <w:rPr>
          <w:rFonts w:ascii="Times New Roman" w:hAnsi="Times New Roman" w:cs="Times New Roman"/>
          <w:sz w:val="24"/>
          <w:szCs w:val="24"/>
        </w:rPr>
      </w:pPr>
    </w:p>
    <w:p w:rsidR="007E21AB" w:rsidRDefault="007E21AB" w:rsidP="007E21AB">
      <w:pPr>
        <w:spacing w:after="0" w:line="276" w:lineRule="auto"/>
        <w:jc w:val="both"/>
        <w:rPr>
          <w:rFonts w:ascii="Times New Roman" w:hAnsi="Times New Roman" w:cs="Times New Roman"/>
          <w:sz w:val="24"/>
          <w:szCs w:val="24"/>
        </w:rPr>
      </w:pPr>
    </w:p>
    <w:p w:rsidR="007E21AB" w:rsidRDefault="007E21AB" w:rsidP="007E21AB">
      <w:pPr>
        <w:spacing w:after="0" w:line="276" w:lineRule="auto"/>
        <w:jc w:val="both"/>
        <w:rPr>
          <w:rFonts w:ascii="Times New Roman" w:hAnsi="Times New Roman" w:cs="Times New Roman"/>
          <w:sz w:val="24"/>
          <w:szCs w:val="24"/>
        </w:rPr>
      </w:pPr>
    </w:p>
    <w:p w:rsidR="007E21AB" w:rsidRPr="00D837D9" w:rsidRDefault="007E21AB" w:rsidP="007E21AB">
      <w:pPr>
        <w:spacing w:after="0" w:line="276" w:lineRule="auto"/>
        <w:jc w:val="both"/>
        <w:rPr>
          <w:rFonts w:ascii="Times New Roman" w:hAnsi="Times New Roman" w:cs="Times New Roman"/>
          <w:sz w:val="24"/>
          <w:szCs w:val="24"/>
        </w:rPr>
      </w:pPr>
    </w:p>
    <w:p w:rsidR="007E21AB" w:rsidRPr="00D837D9" w:rsidRDefault="007E21AB" w:rsidP="007E21AB">
      <w:pPr>
        <w:spacing w:after="0" w:line="276" w:lineRule="auto"/>
        <w:jc w:val="both"/>
        <w:rPr>
          <w:rFonts w:ascii="Times New Roman" w:hAnsi="Times New Roman" w:cs="Times New Roman"/>
          <w:sz w:val="24"/>
          <w:szCs w:val="24"/>
        </w:rPr>
      </w:pPr>
    </w:p>
    <w:p w:rsidR="007E21AB" w:rsidRPr="00D837D9" w:rsidRDefault="007E21AB" w:rsidP="007E21AB">
      <w:pPr>
        <w:spacing w:after="0" w:line="276" w:lineRule="auto"/>
        <w:jc w:val="both"/>
        <w:rPr>
          <w:rFonts w:ascii="Times New Roman" w:hAnsi="Times New Roman" w:cs="Times New Roman"/>
          <w:sz w:val="24"/>
          <w:szCs w:val="24"/>
        </w:rPr>
      </w:pPr>
    </w:p>
    <w:p w:rsidR="007E21AB" w:rsidRDefault="007E21AB" w:rsidP="007E21AB">
      <w:pPr>
        <w:spacing w:after="0" w:line="276" w:lineRule="auto"/>
        <w:jc w:val="both"/>
        <w:rPr>
          <w:rFonts w:ascii="Times New Roman" w:hAnsi="Times New Roman" w:cs="Times New Roman"/>
          <w:sz w:val="24"/>
          <w:szCs w:val="24"/>
        </w:rPr>
      </w:pPr>
    </w:p>
    <w:p w:rsidR="007E21AB" w:rsidRDefault="007E21AB" w:rsidP="007E21AB">
      <w:pPr>
        <w:spacing w:after="0" w:line="276" w:lineRule="auto"/>
        <w:jc w:val="both"/>
        <w:rPr>
          <w:rFonts w:ascii="Times New Roman" w:hAnsi="Times New Roman" w:cs="Times New Roman"/>
          <w:sz w:val="24"/>
          <w:szCs w:val="24"/>
        </w:rPr>
      </w:pPr>
    </w:p>
    <w:p w:rsidR="007E21AB" w:rsidRDefault="007E21AB" w:rsidP="007E21AB">
      <w:pPr>
        <w:spacing w:after="0" w:line="276" w:lineRule="auto"/>
        <w:jc w:val="both"/>
        <w:rPr>
          <w:rFonts w:ascii="Times New Roman" w:hAnsi="Times New Roman" w:cs="Times New Roman"/>
          <w:sz w:val="24"/>
          <w:szCs w:val="24"/>
        </w:rPr>
      </w:pPr>
    </w:p>
    <w:p w:rsidR="007E21AB" w:rsidRDefault="007E21AB" w:rsidP="007E21AB">
      <w:pPr>
        <w:spacing w:after="0" w:line="276" w:lineRule="auto"/>
        <w:jc w:val="both"/>
        <w:rPr>
          <w:rFonts w:ascii="Times New Roman" w:hAnsi="Times New Roman" w:cs="Times New Roman"/>
          <w:sz w:val="24"/>
          <w:szCs w:val="24"/>
        </w:rPr>
      </w:pPr>
    </w:p>
    <w:p w:rsidR="007E21AB" w:rsidRDefault="007E21AB" w:rsidP="007E21AB">
      <w:pPr>
        <w:spacing w:after="0" w:line="276" w:lineRule="auto"/>
        <w:jc w:val="both"/>
        <w:rPr>
          <w:rFonts w:ascii="Times New Roman" w:hAnsi="Times New Roman" w:cs="Times New Roman"/>
          <w:sz w:val="24"/>
          <w:szCs w:val="24"/>
        </w:rPr>
      </w:pPr>
    </w:p>
    <w:p w:rsidR="007E21AB" w:rsidRDefault="007E21AB" w:rsidP="007E21AB">
      <w:pPr>
        <w:spacing w:after="0" w:line="276" w:lineRule="auto"/>
        <w:jc w:val="both"/>
        <w:rPr>
          <w:rFonts w:ascii="Times New Roman" w:hAnsi="Times New Roman" w:cs="Times New Roman"/>
          <w:sz w:val="24"/>
          <w:szCs w:val="24"/>
        </w:rPr>
      </w:pPr>
    </w:p>
    <w:p w:rsidR="007E21AB" w:rsidRPr="007E21AB" w:rsidRDefault="007E21AB" w:rsidP="007E21AB">
      <w:pPr>
        <w:spacing w:after="0" w:line="276" w:lineRule="auto"/>
        <w:jc w:val="both"/>
        <w:rPr>
          <w:rFonts w:ascii="Times New Roman" w:hAnsi="Times New Roman" w:cs="Times New Roman"/>
          <w:sz w:val="24"/>
          <w:szCs w:val="24"/>
        </w:rPr>
      </w:pPr>
    </w:p>
    <w:p w:rsidR="007E21AB" w:rsidRPr="007E21AB" w:rsidRDefault="007E21AB" w:rsidP="007E21AB">
      <w:pPr>
        <w:spacing w:after="0" w:line="276" w:lineRule="auto"/>
        <w:ind w:left="5103"/>
        <w:jc w:val="both"/>
        <w:rPr>
          <w:rFonts w:ascii="Times New Roman" w:hAnsi="Times New Roman" w:cs="Times New Roman"/>
          <w:sz w:val="24"/>
          <w:szCs w:val="24"/>
        </w:rPr>
      </w:pPr>
      <w:r w:rsidRPr="007E21AB">
        <w:rPr>
          <w:rFonts w:ascii="Times New Roman" w:hAnsi="Times New Roman" w:cs="Times New Roman"/>
          <w:sz w:val="24"/>
          <w:szCs w:val="24"/>
        </w:rPr>
        <w:t xml:space="preserve">© </w:t>
      </w:r>
      <w:r>
        <w:rPr>
          <w:rFonts w:ascii="Times New Roman" w:hAnsi="Times New Roman" w:cs="Times New Roman"/>
          <w:sz w:val="24"/>
          <w:szCs w:val="24"/>
        </w:rPr>
        <w:t>Ленинградский областной институт развития образования (ЛОИРО), 2017</w:t>
      </w:r>
    </w:p>
    <w:p w:rsidR="007E21AB" w:rsidRDefault="007E21AB" w:rsidP="007E21AB">
      <w:pPr>
        <w:spacing w:after="0" w:line="276" w:lineRule="auto"/>
        <w:jc w:val="center"/>
        <w:rPr>
          <w:rFonts w:ascii="Times New Roman" w:hAnsi="Times New Roman" w:cs="Times New Roman"/>
          <w:sz w:val="28"/>
          <w:szCs w:val="28"/>
        </w:rPr>
      </w:pPr>
    </w:p>
    <w:p w:rsidR="007E21AB" w:rsidRDefault="007E21AB" w:rsidP="007E21AB">
      <w:pPr>
        <w:spacing w:after="0" w:line="276" w:lineRule="auto"/>
        <w:jc w:val="center"/>
        <w:rPr>
          <w:rFonts w:ascii="Times New Roman" w:hAnsi="Times New Roman" w:cs="Times New Roman"/>
          <w:sz w:val="28"/>
          <w:szCs w:val="28"/>
        </w:rPr>
      </w:pPr>
    </w:p>
    <w:p w:rsidR="007E21AB" w:rsidRDefault="007E21AB" w:rsidP="007E21AB">
      <w:pPr>
        <w:spacing w:after="0" w:line="276" w:lineRule="auto"/>
        <w:jc w:val="center"/>
        <w:rPr>
          <w:rFonts w:ascii="Times New Roman" w:hAnsi="Times New Roman" w:cs="Times New Roman"/>
          <w:sz w:val="28"/>
          <w:szCs w:val="28"/>
        </w:rPr>
        <w:sectPr w:rsidR="007E21AB" w:rsidSect="00A8524C">
          <w:pgSz w:w="11906" w:h="16838"/>
          <w:pgMar w:top="1134" w:right="1133" w:bottom="1134" w:left="1701" w:header="708" w:footer="708" w:gutter="0"/>
          <w:cols w:space="708"/>
          <w:docGrid w:linePitch="360"/>
        </w:sectPr>
      </w:pPr>
    </w:p>
    <w:sdt>
      <w:sdtPr>
        <w:rPr>
          <w:rFonts w:asciiTheme="minorHAnsi" w:eastAsiaTheme="minorHAnsi" w:hAnsiTheme="minorHAnsi" w:cstheme="minorBidi"/>
          <w:b w:val="0"/>
          <w:bCs w:val="0"/>
          <w:color w:val="auto"/>
          <w:sz w:val="22"/>
          <w:szCs w:val="22"/>
          <w:lang w:eastAsia="en-US"/>
        </w:rPr>
        <w:id w:val="-221827503"/>
        <w:docPartObj>
          <w:docPartGallery w:val="Table of Contents"/>
          <w:docPartUnique/>
        </w:docPartObj>
      </w:sdtPr>
      <w:sdtContent>
        <w:p w:rsidR="00615DC3" w:rsidRDefault="00615DC3" w:rsidP="00107CC4">
          <w:pPr>
            <w:pStyle w:val="af5"/>
            <w:jc w:val="center"/>
            <w:rPr>
              <w:rFonts w:ascii="Times New Roman" w:hAnsi="Times New Roman" w:cs="Times New Roman"/>
              <w:color w:val="000000" w:themeColor="text1"/>
            </w:rPr>
          </w:pPr>
          <w:r w:rsidRPr="00107CC4">
            <w:rPr>
              <w:rFonts w:ascii="Times New Roman" w:hAnsi="Times New Roman" w:cs="Times New Roman"/>
              <w:color w:val="000000" w:themeColor="text1"/>
            </w:rPr>
            <w:t>Оглавление</w:t>
          </w:r>
        </w:p>
        <w:p w:rsidR="00107CC4" w:rsidRPr="00107CC4" w:rsidRDefault="00107CC4" w:rsidP="00107CC4">
          <w:pPr>
            <w:rPr>
              <w:lang w:eastAsia="ru-RU"/>
            </w:rPr>
          </w:pPr>
        </w:p>
        <w:p w:rsidR="00615DC3" w:rsidRPr="00615DC3" w:rsidRDefault="00294A4D">
          <w:pPr>
            <w:pStyle w:val="15"/>
            <w:tabs>
              <w:tab w:val="right" w:leader="dot" w:pos="9062"/>
            </w:tabs>
            <w:rPr>
              <w:rFonts w:eastAsiaTheme="minorEastAsia"/>
              <w:noProof/>
              <w:sz w:val="28"/>
              <w:szCs w:val="28"/>
              <w:lang w:eastAsia="ru-RU"/>
            </w:rPr>
          </w:pPr>
          <w:r w:rsidRPr="00294A4D">
            <w:rPr>
              <w:sz w:val="28"/>
              <w:szCs w:val="28"/>
            </w:rPr>
            <w:fldChar w:fldCharType="begin"/>
          </w:r>
          <w:r w:rsidR="00615DC3" w:rsidRPr="00615DC3">
            <w:rPr>
              <w:sz w:val="28"/>
              <w:szCs w:val="28"/>
            </w:rPr>
            <w:instrText xml:space="preserve"> TOC \o "1-3" \h \z \u </w:instrText>
          </w:r>
          <w:r w:rsidRPr="00294A4D">
            <w:rPr>
              <w:sz w:val="28"/>
              <w:szCs w:val="28"/>
            </w:rPr>
            <w:fldChar w:fldCharType="separate"/>
          </w:r>
          <w:hyperlink w:anchor="_Toc500422084" w:history="1">
            <w:r w:rsidR="00615DC3">
              <w:rPr>
                <w:rStyle w:val="a4"/>
                <w:rFonts w:ascii="Times New Roman" w:hAnsi="Times New Roman" w:cs="Times New Roman"/>
                <w:noProof/>
                <w:sz w:val="28"/>
                <w:szCs w:val="28"/>
              </w:rPr>
              <w:t>Рогозина Т.В. К</w:t>
            </w:r>
            <w:r w:rsidR="00615DC3" w:rsidRPr="00615DC3">
              <w:rPr>
                <w:rStyle w:val="a4"/>
                <w:rFonts w:ascii="Times New Roman" w:hAnsi="Times New Roman" w:cs="Times New Roman"/>
                <w:noProof/>
                <w:sz w:val="28"/>
                <w:szCs w:val="28"/>
              </w:rPr>
              <w:t>онференция «Школа, устремленная в будущее:  социально-педагогический потенциал школы-новостройки»  как новая точка отсчета для развития системы образования региона</w:t>
            </w:r>
            <w:r w:rsidR="00615DC3" w:rsidRPr="00615DC3">
              <w:rPr>
                <w:noProof/>
                <w:webHidden/>
                <w:sz w:val="28"/>
                <w:szCs w:val="28"/>
              </w:rPr>
              <w:tab/>
            </w:r>
            <w:r w:rsidRPr="00615DC3">
              <w:rPr>
                <w:noProof/>
                <w:webHidden/>
                <w:sz w:val="28"/>
                <w:szCs w:val="28"/>
              </w:rPr>
              <w:fldChar w:fldCharType="begin"/>
            </w:r>
            <w:r w:rsidR="00615DC3" w:rsidRPr="00615DC3">
              <w:rPr>
                <w:noProof/>
                <w:webHidden/>
                <w:sz w:val="28"/>
                <w:szCs w:val="28"/>
              </w:rPr>
              <w:instrText xml:space="preserve"> PAGEREF _Toc500422084 \h </w:instrText>
            </w:r>
            <w:r w:rsidRPr="00615DC3">
              <w:rPr>
                <w:noProof/>
                <w:webHidden/>
                <w:sz w:val="28"/>
                <w:szCs w:val="28"/>
              </w:rPr>
            </w:r>
            <w:r w:rsidRPr="00615DC3">
              <w:rPr>
                <w:noProof/>
                <w:webHidden/>
                <w:sz w:val="28"/>
                <w:szCs w:val="28"/>
              </w:rPr>
              <w:fldChar w:fldCharType="separate"/>
            </w:r>
            <w:r w:rsidR="00441B13">
              <w:rPr>
                <w:noProof/>
                <w:webHidden/>
                <w:sz w:val="28"/>
                <w:szCs w:val="28"/>
              </w:rPr>
              <w:t>4</w:t>
            </w:r>
            <w:r w:rsidRPr="00615DC3">
              <w:rPr>
                <w:noProof/>
                <w:webHidden/>
                <w:sz w:val="28"/>
                <w:szCs w:val="28"/>
              </w:rPr>
              <w:fldChar w:fldCharType="end"/>
            </w:r>
          </w:hyperlink>
        </w:p>
        <w:p w:rsidR="00615DC3" w:rsidRPr="00615DC3" w:rsidRDefault="00294A4D">
          <w:pPr>
            <w:pStyle w:val="15"/>
            <w:tabs>
              <w:tab w:val="right" w:leader="dot" w:pos="9062"/>
            </w:tabs>
            <w:rPr>
              <w:rFonts w:eastAsiaTheme="minorEastAsia"/>
              <w:noProof/>
              <w:sz w:val="28"/>
              <w:szCs w:val="28"/>
              <w:lang w:eastAsia="ru-RU"/>
            </w:rPr>
          </w:pPr>
          <w:hyperlink w:anchor="_Toc500422085" w:history="1">
            <w:r w:rsidR="00615DC3">
              <w:rPr>
                <w:rStyle w:val="a4"/>
                <w:rFonts w:ascii="Times New Roman" w:hAnsi="Times New Roman" w:cs="Times New Roman"/>
                <w:noProof/>
                <w:sz w:val="28"/>
                <w:szCs w:val="28"/>
              </w:rPr>
              <w:t>Лебедев О.Е. П</w:t>
            </w:r>
            <w:r w:rsidR="00615DC3" w:rsidRPr="00615DC3">
              <w:rPr>
                <w:rStyle w:val="a4"/>
                <w:rFonts w:ascii="Times New Roman" w:hAnsi="Times New Roman" w:cs="Times New Roman"/>
                <w:noProof/>
                <w:sz w:val="28"/>
                <w:szCs w:val="28"/>
              </w:rPr>
              <w:t>едагогический потенциал школы-новостройки:  выбор образовательной стратегии</w:t>
            </w:r>
            <w:r w:rsidR="00615DC3" w:rsidRPr="00615DC3">
              <w:rPr>
                <w:noProof/>
                <w:webHidden/>
                <w:sz w:val="28"/>
                <w:szCs w:val="28"/>
              </w:rPr>
              <w:tab/>
            </w:r>
            <w:r w:rsidRPr="00615DC3">
              <w:rPr>
                <w:noProof/>
                <w:webHidden/>
                <w:sz w:val="28"/>
                <w:szCs w:val="28"/>
              </w:rPr>
              <w:fldChar w:fldCharType="begin"/>
            </w:r>
            <w:r w:rsidR="00615DC3" w:rsidRPr="00615DC3">
              <w:rPr>
                <w:noProof/>
                <w:webHidden/>
                <w:sz w:val="28"/>
                <w:szCs w:val="28"/>
              </w:rPr>
              <w:instrText xml:space="preserve"> PAGEREF _Toc500422085 \h </w:instrText>
            </w:r>
            <w:r w:rsidRPr="00615DC3">
              <w:rPr>
                <w:noProof/>
                <w:webHidden/>
                <w:sz w:val="28"/>
                <w:szCs w:val="28"/>
              </w:rPr>
            </w:r>
            <w:r w:rsidRPr="00615DC3">
              <w:rPr>
                <w:noProof/>
                <w:webHidden/>
                <w:sz w:val="28"/>
                <w:szCs w:val="28"/>
              </w:rPr>
              <w:fldChar w:fldCharType="separate"/>
            </w:r>
            <w:r w:rsidR="00441B13">
              <w:rPr>
                <w:noProof/>
                <w:webHidden/>
                <w:sz w:val="28"/>
                <w:szCs w:val="28"/>
              </w:rPr>
              <w:t>8</w:t>
            </w:r>
            <w:r w:rsidRPr="00615DC3">
              <w:rPr>
                <w:noProof/>
                <w:webHidden/>
                <w:sz w:val="28"/>
                <w:szCs w:val="28"/>
              </w:rPr>
              <w:fldChar w:fldCharType="end"/>
            </w:r>
          </w:hyperlink>
        </w:p>
        <w:p w:rsidR="00615DC3" w:rsidRPr="00615DC3" w:rsidRDefault="00294A4D">
          <w:pPr>
            <w:pStyle w:val="15"/>
            <w:tabs>
              <w:tab w:val="right" w:leader="dot" w:pos="9062"/>
            </w:tabs>
            <w:rPr>
              <w:rFonts w:eastAsiaTheme="minorEastAsia"/>
              <w:noProof/>
              <w:sz w:val="28"/>
              <w:szCs w:val="28"/>
              <w:lang w:eastAsia="ru-RU"/>
            </w:rPr>
          </w:pPr>
          <w:hyperlink w:anchor="_Toc500422086" w:history="1">
            <w:r w:rsidR="00615DC3">
              <w:rPr>
                <w:rStyle w:val="a4"/>
                <w:rFonts w:ascii="Times New Roman" w:hAnsi="Times New Roman" w:cs="Times New Roman"/>
                <w:noProof/>
                <w:sz w:val="28"/>
                <w:szCs w:val="28"/>
              </w:rPr>
              <w:t>Кучурин В.В. О</w:t>
            </w:r>
            <w:r w:rsidR="00615DC3" w:rsidRPr="00615DC3">
              <w:rPr>
                <w:rStyle w:val="a4"/>
                <w:rFonts w:ascii="Times New Roman" w:hAnsi="Times New Roman" w:cs="Times New Roman"/>
                <w:noProof/>
                <w:sz w:val="28"/>
                <w:szCs w:val="28"/>
              </w:rPr>
              <w:t xml:space="preserve"> новых диссертационных исследованиях по проблемам оценки качества школьного образования</w:t>
            </w:r>
            <w:r w:rsidR="00615DC3" w:rsidRPr="00615DC3">
              <w:rPr>
                <w:noProof/>
                <w:webHidden/>
                <w:sz w:val="28"/>
                <w:szCs w:val="28"/>
              </w:rPr>
              <w:tab/>
            </w:r>
            <w:r w:rsidRPr="00615DC3">
              <w:rPr>
                <w:noProof/>
                <w:webHidden/>
                <w:sz w:val="28"/>
                <w:szCs w:val="28"/>
              </w:rPr>
              <w:fldChar w:fldCharType="begin"/>
            </w:r>
            <w:r w:rsidR="00615DC3" w:rsidRPr="00615DC3">
              <w:rPr>
                <w:noProof/>
                <w:webHidden/>
                <w:sz w:val="28"/>
                <w:szCs w:val="28"/>
              </w:rPr>
              <w:instrText xml:space="preserve"> PAGEREF _Toc500422086 \h </w:instrText>
            </w:r>
            <w:r w:rsidRPr="00615DC3">
              <w:rPr>
                <w:noProof/>
                <w:webHidden/>
                <w:sz w:val="28"/>
                <w:szCs w:val="28"/>
              </w:rPr>
            </w:r>
            <w:r w:rsidRPr="00615DC3">
              <w:rPr>
                <w:noProof/>
                <w:webHidden/>
                <w:sz w:val="28"/>
                <w:szCs w:val="28"/>
              </w:rPr>
              <w:fldChar w:fldCharType="separate"/>
            </w:r>
            <w:r w:rsidR="00441B13">
              <w:rPr>
                <w:noProof/>
                <w:webHidden/>
                <w:sz w:val="28"/>
                <w:szCs w:val="28"/>
              </w:rPr>
              <w:t>13</w:t>
            </w:r>
            <w:r w:rsidRPr="00615DC3">
              <w:rPr>
                <w:noProof/>
                <w:webHidden/>
                <w:sz w:val="28"/>
                <w:szCs w:val="28"/>
              </w:rPr>
              <w:fldChar w:fldCharType="end"/>
            </w:r>
          </w:hyperlink>
        </w:p>
        <w:p w:rsidR="00615DC3" w:rsidRPr="00615DC3" w:rsidRDefault="00294A4D">
          <w:pPr>
            <w:pStyle w:val="15"/>
            <w:tabs>
              <w:tab w:val="right" w:leader="dot" w:pos="9062"/>
            </w:tabs>
            <w:rPr>
              <w:rFonts w:eastAsiaTheme="minorEastAsia"/>
              <w:noProof/>
              <w:sz w:val="28"/>
              <w:szCs w:val="28"/>
              <w:lang w:eastAsia="ru-RU"/>
            </w:rPr>
          </w:pPr>
          <w:hyperlink w:anchor="_Toc500422087" w:history="1">
            <w:r w:rsidR="00615DC3">
              <w:rPr>
                <w:rStyle w:val="a4"/>
                <w:rFonts w:ascii="Times New Roman" w:hAnsi="Times New Roman" w:cs="Times New Roman"/>
                <w:noProof/>
                <w:sz w:val="28"/>
                <w:szCs w:val="28"/>
              </w:rPr>
              <w:t>Карпушов А.Э. О</w:t>
            </w:r>
            <w:r w:rsidR="00615DC3" w:rsidRPr="00615DC3">
              <w:rPr>
                <w:rStyle w:val="a4"/>
                <w:rFonts w:ascii="Times New Roman" w:hAnsi="Times New Roman" w:cs="Times New Roman"/>
                <w:noProof/>
                <w:sz w:val="28"/>
                <w:szCs w:val="28"/>
              </w:rPr>
              <w:t>рганизация маркетинговой деятельности в новой школе:  7 шагов к успеху</w:t>
            </w:r>
            <w:r w:rsidR="00615DC3" w:rsidRPr="00615DC3">
              <w:rPr>
                <w:noProof/>
                <w:webHidden/>
                <w:sz w:val="28"/>
                <w:szCs w:val="28"/>
              </w:rPr>
              <w:tab/>
            </w:r>
            <w:r w:rsidRPr="00615DC3">
              <w:rPr>
                <w:noProof/>
                <w:webHidden/>
                <w:sz w:val="28"/>
                <w:szCs w:val="28"/>
              </w:rPr>
              <w:fldChar w:fldCharType="begin"/>
            </w:r>
            <w:r w:rsidR="00615DC3" w:rsidRPr="00615DC3">
              <w:rPr>
                <w:noProof/>
                <w:webHidden/>
                <w:sz w:val="28"/>
                <w:szCs w:val="28"/>
              </w:rPr>
              <w:instrText xml:space="preserve"> PAGEREF _Toc500422087 \h </w:instrText>
            </w:r>
            <w:r w:rsidRPr="00615DC3">
              <w:rPr>
                <w:noProof/>
                <w:webHidden/>
                <w:sz w:val="28"/>
                <w:szCs w:val="28"/>
              </w:rPr>
            </w:r>
            <w:r w:rsidRPr="00615DC3">
              <w:rPr>
                <w:noProof/>
                <w:webHidden/>
                <w:sz w:val="28"/>
                <w:szCs w:val="28"/>
              </w:rPr>
              <w:fldChar w:fldCharType="separate"/>
            </w:r>
            <w:r w:rsidR="00441B13">
              <w:rPr>
                <w:noProof/>
                <w:webHidden/>
                <w:sz w:val="28"/>
                <w:szCs w:val="28"/>
              </w:rPr>
              <w:t>19</w:t>
            </w:r>
            <w:r w:rsidRPr="00615DC3">
              <w:rPr>
                <w:noProof/>
                <w:webHidden/>
                <w:sz w:val="28"/>
                <w:szCs w:val="28"/>
              </w:rPr>
              <w:fldChar w:fldCharType="end"/>
            </w:r>
          </w:hyperlink>
        </w:p>
        <w:p w:rsidR="00615DC3" w:rsidRPr="00615DC3" w:rsidRDefault="00294A4D">
          <w:pPr>
            <w:pStyle w:val="15"/>
            <w:tabs>
              <w:tab w:val="right" w:leader="dot" w:pos="9062"/>
            </w:tabs>
            <w:rPr>
              <w:rFonts w:eastAsiaTheme="minorEastAsia"/>
              <w:noProof/>
              <w:sz w:val="28"/>
              <w:szCs w:val="28"/>
              <w:lang w:eastAsia="ru-RU"/>
            </w:rPr>
          </w:pPr>
          <w:hyperlink w:anchor="_Toc500422088" w:history="1">
            <w:r w:rsidR="00615DC3">
              <w:rPr>
                <w:rStyle w:val="a4"/>
                <w:rFonts w:ascii="Times New Roman" w:hAnsi="Times New Roman" w:cs="Times New Roman"/>
                <w:noProof/>
                <w:sz w:val="28"/>
                <w:szCs w:val="28"/>
              </w:rPr>
              <w:t>Моисеев А.М. С</w:t>
            </w:r>
            <w:r w:rsidR="00615DC3" w:rsidRPr="00615DC3">
              <w:rPr>
                <w:rStyle w:val="a4"/>
                <w:rFonts w:ascii="Times New Roman" w:hAnsi="Times New Roman" w:cs="Times New Roman"/>
                <w:noProof/>
                <w:sz w:val="28"/>
                <w:szCs w:val="28"/>
              </w:rPr>
              <w:t>опровождение проектных команд образовательных организаций: анализ ключевых проблем</w:t>
            </w:r>
            <w:r w:rsidR="00615DC3" w:rsidRPr="00615DC3">
              <w:rPr>
                <w:noProof/>
                <w:webHidden/>
                <w:sz w:val="28"/>
                <w:szCs w:val="28"/>
              </w:rPr>
              <w:tab/>
            </w:r>
            <w:r w:rsidRPr="00615DC3">
              <w:rPr>
                <w:noProof/>
                <w:webHidden/>
                <w:sz w:val="28"/>
                <w:szCs w:val="28"/>
              </w:rPr>
              <w:fldChar w:fldCharType="begin"/>
            </w:r>
            <w:r w:rsidR="00615DC3" w:rsidRPr="00615DC3">
              <w:rPr>
                <w:noProof/>
                <w:webHidden/>
                <w:sz w:val="28"/>
                <w:szCs w:val="28"/>
              </w:rPr>
              <w:instrText xml:space="preserve"> PAGEREF _Toc500422088 \h </w:instrText>
            </w:r>
            <w:r w:rsidRPr="00615DC3">
              <w:rPr>
                <w:noProof/>
                <w:webHidden/>
                <w:sz w:val="28"/>
                <w:szCs w:val="28"/>
              </w:rPr>
            </w:r>
            <w:r w:rsidRPr="00615DC3">
              <w:rPr>
                <w:noProof/>
                <w:webHidden/>
                <w:sz w:val="28"/>
                <w:szCs w:val="28"/>
              </w:rPr>
              <w:fldChar w:fldCharType="separate"/>
            </w:r>
            <w:r w:rsidR="00441B13">
              <w:rPr>
                <w:noProof/>
                <w:webHidden/>
                <w:sz w:val="28"/>
                <w:szCs w:val="28"/>
              </w:rPr>
              <w:t>23</w:t>
            </w:r>
            <w:r w:rsidRPr="00615DC3">
              <w:rPr>
                <w:noProof/>
                <w:webHidden/>
                <w:sz w:val="28"/>
                <w:szCs w:val="28"/>
              </w:rPr>
              <w:fldChar w:fldCharType="end"/>
            </w:r>
          </w:hyperlink>
        </w:p>
        <w:p w:rsidR="00615DC3" w:rsidRPr="00615DC3" w:rsidRDefault="00294A4D">
          <w:pPr>
            <w:pStyle w:val="15"/>
            <w:tabs>
              <w:tab w:val="right" w:leader="dot" w:pos="9062"/>
            </w:tabs>
            <w:rPr>
              <w:rFonts w:eastAsiaTheme="minorEastAsia"/>
              <w:noProof/>
              <w:sz w:val="28"/>
              <w:szCs w:val="28"/>
              <w:lang w:eastAsia="ru-RU"/>
            </w:rPr>
          </w:pPr>
          <w:hyperlink w:anchor="_Toc500422089" w:history="1">
            <w:r w:rsidR="00615DC3">
              <w:rPr>
                <w:rStyle w:val="a4"/>
                <w:rFonts w:ascii="Times New Roman" w:hAnsi="Times New Roman" w:cs="Times New Roman"/>
                <w:noProof/>
                <w:sz w:val="28"/>
                <w:szCs w:val="28"/>
              </w:rPr>
              <w:t>Демчук Л.А. С</w:t>
            </w:r>
            <w:r w:rsidR="00615DC3" w:rsidRPr="00615DC3">
              <w:rPr>
                <w:rStyle w:val="a4"/>
                <w:rFonts w:ascii="Times New Roman" w:hAnsi="Times New Roman" w:cs="Times New Roman"/>
                <w:noProof/>
                <w:sz w:val="28"/>
                <w:szCs w:val="28"/>
              </w:rPr>
              <w:t>оздание целостной предметно-развивающей образовательной среды школы как условие формирования индивидуальных образовательных маршрутов обучающихся</w:t>
            </w:r>
            <w:r w:rsidR="00615DC3" w:rsidRPr="00615DC3">
              <w:rPr>
                <w:noProof/>
                <w:webHidden/>
                <w:sz w:val="28"/>
                <w:szCs w:val="28"/>
              </w:rPr>
              <w:tab/>
            </w:r>
            <w:r w:rsidRPr="00615DC3">
              <w:rPr>
                <w:noProof/>
                <w:webHidden/>
                <w:sz w:val="28"/>
                <w:szCs w:val="28"/>
              </w:rPr>
              <w:fldChar w:fldCharType="begin"/>
            </w:r>
            <w:r w:rsidR="00615DC3" w:rsidRPr="00615DC3">
              <w:rPr>
                <w:noProof/>
                <w:webHidden/>
                <w:sz w:val="28"/>
                <w:szCs w:val="28"/>
              </w:rPr>
              <w:instrText xml:space="preserve"> PAGEREF _Toc500422089 \h </w:instrText>
            </w:r>
            <w:r w:rsidRPr="00615DC3">
              <w:rPr>
                <w:noProof/>
                <w:webHidden/>
                <w:sz w:val="28"/>
                <w:szCs w:val="28"/>
              </w:rPr>
            </w:r>
            <w:r w:rsidRPr="00615DC3">
              <w:rPr>
                <w:noProof/>
                <w:webHidden/>
                <w:sz w:val="28"/>
                <w:szCs w:val="28"/>
              </w:rPr>
              <w:fldChar w:fldCharType="separate"/>
            </w:r>
            <w:r w:rsidR="00441B13">
              <w:rPr>
                <w:noProof/>
                <w:webHidden/>
                <w:sz w:val="28"/>
                <w:szCs w:val="28"/>
              </w:rPr>
              <w:t>31</w:t>
            </w:r>
            <w:r w:rsidRPr="00615DC3">
              <w:rPr>
                <w:noProof/>
                <w:webHidden/>
                <w:sz w:val="28"/>
                <w:szCs w:val="28"/>
              </w:rPr>
              <w:fldChar w:fldCharType="end"/>
            </w:r>
          </w:hyperlink>
        </w:p>
        <w:p w:rsidR="00615DC3" w:rsidRDefault="00294A4D">
          <w:pPr>
            <w:pStyle w:val="15"/>
            <w:tabs>
              <w:tab w:val="right" w:leader="dot" w:pos="9062"/>
            </w:tabs>
            <w:rPr>
              <w:noProof/>
              <w:sz w:val="28"/>
              <w:szCs w:val="28"/>
            </w:rPr>
          </w:pPr>
          <w:hyperlink w:anchor="_Toc500422090" w:history="1">
            <w:r w:rsidR="00107CC4">
              <w:rPr>
                <w:rStyle w:val="a4"/>
                <w:rFonts w:ascii="Times New Roman" w:hAnsi="Times New Roman" w:cs="Times New Roman"/>
                <w:noProof/>
                <w:sz w:val="28"/>
                <w:szCs w:val="28"/>
              </w:rPr>
              <w:t>Зеленина И.Г. С</w:t>
            </w:r>
            <w:r w:rsidR="00615DC3" w:rsidRPr="00615DC3">
              <w:rPr>
                <w:rStyle w:val="a4"/>
                <w:rFonts w:ascii="Times New Roman" w:hAnsi="Times New Roman" w:cs="Times New Roman"/>
                <w:noProof/>
                <w:sz w:val="28"/>
                <w:szCs w:val="28"/>
              </w:rPr>
              <w:t>оздание коллектива единомышленников в условиях становления школы-новостройки</w:t>
            </w:r>
            <w:r w:rsidR="00615DC3" w:rsidRPr="00615DC3">
              <w:rPr>
                <w:noProof/>
                <w:webHidden/>
                <w:sz w:val="28"/>
                <w:szCs w:val="28"/>
              </w:rPr>
              <w:tab/>
            </w:r>
            <w:r w:rsidRPr="00615DC3">
              <w:rPr>
                <w:noProof/>
                <w:webHidden/>
                <w:sz w:val="28"/>
                <w:szCs w:val="28"/>
              </w:rPr>
              <w:fldChar w:fldCharType="begin"/>
            </w:r>
            <w:r w:rsidR="00615DC3" w:rsidRPr="00615DC3">
              <w:rPr>
                <w:noProof/>
                <w:webHidden/>
                <w:sz w:val="28"/>
                <w:szCs w:val="28"/>
              </w:rPr>
              <w:instrText xml:space="preserve"> PAGEREF _Toc500422090 \h </w:instrText>
            </w:r>
            <w:r w:rsidRPr="00615DC3">
              <w:rPr>
                <w:noProof/>
                <w:webHidden/>
                <w:sz w:val="28"/>
                <w:szCs w:val="28"/>
              </w:rPr>
            </w:r>
            <w:r w:rsidRPr="00615DC3">
              <w:rPr>
                <w:noProof/>
                <w:webHidden/>
                <w:sz w:val="28"/>
                <w:szCs w:val="28"/>
              </w:rPr>
              <w:fldChar w:fldCharType="separate"/>
            </w:r>
            <w:r w:rsidR="00441B13">
              <w:rPr>
                <w:noProof/>
                <w:webHidden/>
                <w:sz w:val="28"/>
                <w:szCs w:val="28"/>
              </w:rPr>
              <w:t>35</w:t>
            </w:r>
            <w:r w:rsidRPr="00615DC3">
              <w:rPr>
                <w:noProof/>
                <w:webHidden/>
                <w:sz w:val="28"/>
                <w:szCs w:val="28"/>
              </w:rPr>
              <w:fldChar w:fldCharType="end"/>
            </w:r>
          </w:hyperlink>
        </w:p>
        <w:p w:rsidR="009B322D" w:rsidRPr="00227D2D" w:rsidRDefault="00227D2D" w:rsidP="009B322D">
          <w:pPr>
            <w:rPr>
              <w:rFonts w:ascii="Times New Roman" w:hAnsi="Times New Roman" w:cs="Times New Roman"/>
              <w:sz w:val="28"/>
              <w:szCs w:val="28"/>
            </w:rPr>
          </w:pPr>
          <w:r w:rsidRPr="00227D2D">
            <w:rPr>
              <w:rFonts w:ascii="Times New Roman" w:hAnsi="Times New Roman" w:cs="Times New Roman"/>
              <w:sz w:val="28"/>
              <w:szCs w:val="28"/>
            </w:rPr>
            <w:t>Воинова А.А. Методика оценки конкурентоспособности на основе гармонизации предпринимательских решений</w:t>
          </w:r>
          <w:r>
            <w:rPr>
              <w:rFonts w:ascii="Times New Roman" w:hAnsi="Times New Roman" w:cs="Times New Roman"/>
              <w:sz w:val="28"/>
              <w:szCs w:val="28"/>
            </w:rPr>
            <w:t>……………………………</w:t>
          </w:r>
          <w:r w:rsidR="00FA6AF9">
            <w:rPr>
              <w:rFonts w:ascii="Times New Roman" w:hAnsi="Times New Roman" w:cs="Times New Roman"/>
              <w:sz w:val="28"/>
              <w:szCs w:val="28"/>
            </w:rPr>
            <w:t xml:space="preserve">  40</w:t>
          </w:r>
        </w:p>
        <w:p w:rsidR="00615DC3" w:rsidRPr="00615DC3" w:rsidRDefault="00294A4D">
          <w:pPr>
            <w:pStyle w:val="15"/>
            <w:tabs>
              <w:tab w:val="right" w:leader="dot" w:pos="9062"/>
            </w:tabs>
            <w:rPr>
              <w:rFonts w:eastAsiaTheme="minorEastAsia"/>
              <w:noProof/>
              <w:sz w:val="28"/>
              <w:szCs w:val="28"/>
              <w:lang w:eastAsia="ru-RU"/>
            </w:rPr>
          </w:pPr>
          <w:hyperlink w:anchor="_Toc500422091" w:history="1">
            <w:r w:rsidR="00615DC3" w:rsidRPr="00615DC3">
              <w:rPr>
                <w:rStyle w:val="a4"/>
                <w:rFonts w:ascii="Times New Roman" w:hAnsi="Times New Roman" w:cs="Times New Roman"/>
                <w:noProof/>
                <w:sz w:val="28"/>
                <w:szCs w:val="28"/>
              </w:rPr>
              <w:t>Приложения</w:t>
            </w:r>
            <w:r w:rsidR="00615DC3" w:rsidRPr="00615DC3">
              <w:rPr>
                <w:noProof/>
                <w:webHidden/>
                <w:sz w:val="28"/>
                <w:szCs w:val="28"/>
              </w:rPr>
              <w:tab/>
            </w:r>
            <w:r w:rsidR="00FA6AF9">
              <w:rPr>
                <w:noProof/>
                <w:webHidden/>
                <w:sz w:val="28"/>
                <w:szCs w:val="28"/>
              </w:rPr>
              <w:t>59</w:t>
            </w:r>
          </w:hyperlink>
        </w:p>
        <w:p w:rsidR="00615DC3" w:rsidRDefault="00294A4D">
          <w:r w:rsidRPr="00615DC3">
            <w:rPr>
              <w:b/>
              <w:bCs/>
              <w:sz w:val="28"/>
              <w:szCs w:val="28"/>
            </w:rPr>
            <w:fldChar w:fldCharType="end"/>
          </w:r>
        </w:p>
      </w:sdtContent>
    </w:sdt>
    <w:p w:rsidR="003508D8" w:rsidRDefault="003508D8" w:rsidP="00F86DB6">
      <w:pPr>
        <w:spacing w:after="0" w:line="276" w:lineRule="auto"/>
        <w:jc w:val="right"/>
        <w:rPr>
          <w:rFonts w:ascii="Times New Roman" w:hAnsi="Times New Roman" w:cs="Times New Roman"/>
          <w:sz w:val="28"/>
          <w:szCs w:val="28"/>
        </w:rPr>
      </w:pPr>
    </w:p>
    <w:p w:rsidR="003508D8" w:rsidRDefault="003508D8" w:rsidP="00F86DB6">
      <w:pPr>
        <w:spacing w:after="0" w:line="276" w:lineRule="auto"/>
        <w:jc w:val="right"/>
        <w:rPr>
          <w:rFonts w:ascii="Times New Roman" w:hAnsi="Times New Roman" w:cs="Times New Roman"/>
          <w:sz w:val="28"/>
          <w:szCs w:val="28"/>
        </w:rPr>
      </w:pPr>
    </w:p>
    <w:p w:rsidR="003508D8" w:rsidRDefault="003508D8" w:rsidP="00F86DB6">
      <w:pPr>
        <w:spacing w:after="0" w:line="276" w:lineRule="auto"/>
        <w:jc w:val="right"/>
        <w:rPr>
          <w:rFonts w:ascii="Times New Roman" w:hAnsi="Times New Roman" w:cs="Times New Roman"/>
          <w:sz w:val="28"/>
          <w:szCs w:val="28"/>
        </w:rPr>
      </w:pPr>
    </w:p>
    <w:p w:rsidR="003508D8" w:rsidRDefault="003508D8" w:rsidP="00F86DB6">
      <w:pPr>
        <w:spacing w:after="0" w:line="276" w:lineRule="auto"/>
        <w:jc w:val="right"/>
        <w:rPr>
          <w:rFonts w:ascii="Times New Roman" w:hAnsi="Times New Roman" w:cs="Times New Roman"/>
          <w:sz w:val="28"/>
          <w:szCs w:val="28"/>
        </w:rPr>
        <w:sectPr w:rsidR="003508D8" w:rsidSect="00A8524C">
          <w:pgSz w:w="11906" w:h="16838"/>
          <w:pgMar w:top="1134" w:right="1133" w:bottom="1134" w:left="1701" w:header="708" w:footer="708" w:gutter="0"/>
          <w:cols w:space="708"/>
          <w:docGrid w:linePitch="360"/>
        </w:sectPr>
      </w:pPr>
    </w:p>
    <w:p w:rsidR="008D51A0" w:rsidRPr="003508D8" w:rsidRDefault="004113D0" w:rsidP="003508D8">
      <w:pPr>
        <w:pStyle w:val="10"/>
        <w:jc w:val="center"/>
        <w:rPr>
          <w:rFonts w:ascii="Times New Roman" w:hAnsi="Times New Roman" w:cs="Times New Roman"/>
          <w:color w:val="000000" w:themeColor="text1"/>
        </w:rPr>
      </w:pPr>
      <w:bookmarkStart w:id="0" w:name="_Toc500422084"/>
      <w:r w:rsidRPr="003508D8">
        <w:rPr>
          <w:rFonts w:ascii="Times New Roman" w:hAnsi="Times New Roman" w:cs="Times New Roman"/>
          <w:color w:val="000000" w:themeColor="text1"/>
        </w:rPr>
        <w:lastRenderedPageBreak/>
        <w:t>Конференция «Школа, устремленная в будущее:</w:t>
      </w:r>
      <w:r w:rsidR="003508D8" w:rsidRPr="003508D8">
        <w:rPr>
          <w:rFonts w:ascii="Times New Roman" w:hAnsi="Times New Roman" w:cs="Times New Roman"/>
          <w:color w:val="000000" w:themeColor="text1"/>
        </w:rPr>
        <w:br/>
      </w:r>
      <w:r w:rsidRPr="003508D8">
        <w:rPr>
          <w:rFonts w:ascii="Times New Roman" w:hAnsi="Times New Roman" w:cs="Times New Roman"/>
          <w:color w:val="000000" w:themeColor="text1"/>
        </w:rPr>
        <w:t xml:space="preserve"> социально-педагогический потенциал школы-новостройки»</w:t>
      </w:r>
      <w:r w:rsidR="003508D8" w:rsidRPr="003508D8">
        <w:rPr>
          <w:rFonts w:ascii="Times New Roman" w:hAnsi="Times New Roman" w:cs="Times New Roman"/>
          <w:color w:val="000000" w:themeColor="text1"/>
        </w:rPr>
        <w:br/>
      </w:r>
      <w:r w:rsidRPr="003508D8">
        <w:rPr>
          <w:rFonts w:ascii="Times New Roman" w:hAnsi="Times New Roman" w:cs="Times New Roman"/>
          <w:color w:val="000000" w:themeColor="text1"/>
        </w:rPr>
        <w:t xml:space="preserve"> как новая точка отсчета для развития системы образования региона</w:t>
      </w:r>
      <w:bookmarkEnd w:id="0"/>
    </w:p>
    <w:p w:rsidR="003508D8" w:rsidRPr="003508D8" w:rsidRDefault="003508D8" w:rsidP="003508D8">
      <w:pPr>
        <w:spacing w:after="0" w:line="276" w:lineRule="auto"/>
        <w:jc w:val="right"/>
        <w:rPr>
          <w:rFonts w:ascii="Times New Roman" w:hAnsi="Times New Roman" w:cs="Times New Roman"/>
          <w:b/>
          <w:i/>
          <w:sz w:val="24"/>
          <w:szCs w:val="24"/>
        </w:rPr>
      </w:pPr>
      <w:r w:rsidRPr="003508D8">
        <w:rPr>
          <w:rFonts w:ascii="Times New Roman" w:hAnsi="Times New Roman" w:cs="Times New Roman"/>
          <w:b/>
          <w:i/>
          <w:sz w:val="24"/>
          <w:szCs w:val="24"/>
        </w:rPr>
        <w:t>Т.В. Рогозина,</w:t>
      </w:r>
      <w:r w:rsidRPr="003508D8">
        <w:rPr>
          <w:rFonts w:ascii="Times New Roman" w:hAnsi="Times New Roman" w:cs="Times New Roman"/>
          <w:b/>
          <w:i/>
          <w:sz w:val="24"/>
          <w:szCs w:val="24"/>
        </w:rPr>
        <w:br/>
        <w:t xml:space="preserve"> доцент кафедры управления ГАОУ ДПО «ЛОИРО»,</w:t>
      </w:r>
      <w:r w:rsidR="00043614">
        <w:rPr>
          <w:rFonts w:ascii="Times New Roman" w:hAnsi="Times New Roman" w:cs="Times New Roman"/>
          <w:b/>
          <w:i/>
          <w:sz w:val="24"/>
          <w:szCs w:val="24"/>
        </w:rPr>
        <w:br/>
      </w:r>
      <w:r w:rsidRPr="003508D8">
        <w:rPr>
          <w:rFonts w:ascii="Times New Roman" w:hAnsi="Times New Roman" w:cs="Times New Roman"/>
          <w:b/>
          <w:i/>
          <w:sz w:val="24"/>
          <w:szCs w:val="24"/>
        </w:rPr>
        <w:t xml:space="preserve"> канд.пед.наук</w:t>
      </w:r>
    </w:p>
    <w:p w:rsidR="008D51A0" w:rsidRDefault="00C27A7E" w:rsidP="003508D8">
      <w:pPr>
        <w:spacing w:after="0" w:line="276" w:lineRule="auto"/>
        <w:ind w:firstLine="709"/>
        <w:jc w:val="both"/>
        <w:rPr>
          <w:rFonts w:ascii="Times New Roman" w:hAnsi="Times New Roman" w:cs="Times New Roman"/>
          <w:sz w:val="28"/>
          <w:szCs w:val="28"/>
        </w:rPr>
      </w:pPr>
      <w:r w:rsidRPr="00C27A7E">
        <w:rPr>
          <w:rFonts w:ascii="Times New Roman" w:hAnsi="Times New Roman" w:cs="Times New Roman"/>
          <w:sz w:val="28"/>
          <w:szCs w:val="28"/>
        </w:rPr>
        <w:t xml:space="preserve">Ежегодно в Ленинградской области и других регионах Российской Федерации открываются новые школы, большая часть школ проходит реновацию. У школ появляются новые ресурсы для образовательной деятельности, которые при определенных условиях могут оказать значительное влияние на систему образования района, региона, страны. </w:t>
      </w:r>
      <w:r w:rsidR="008D51A0">
        <w:rPr>
          <w:rFonts w:ascii="Times New Roman" w:hAnsi="Times New Roman" w:cs="Times New Roman"/>
          <w:sz w:val="28"/>
          <w:szCs w:val="28"/>
        </w:rPr>
        <w:t xml:space="preserve">Одним из таких условий является </w:t>
      </w:r>
      <w:r w:rsidR="008D51A0" w:rsidRPr="008D51A0">
        <w:rPr>
          <w:rFonts w:ascii="Times New Roman" w:hAnsi="Times New Roman" w:cs="Times New Roman"/>
          <w:sz w:val="28"/>
          <w:szCs w:val="28"/>
        </w:rPr>
        <w:t>организации профессиональных встреч, которые дают возможность отслеживать ежегодные изменения в сфере образования. Особенно это актуально в новой школе, т</w:t>
      </w:r>
      <w:r w:rsidR="003508D8">
        <w:rPr>
          <w:rFonts w:ascii="Times New Roman" w:hAnsi="Times New Roman" w:cs="Times New Roman"/>
          <w:sz w:val="28"/>
          <w:szCs w:val="28"/>
        </w:rPr>
        <w:t>ак как</w:t>
      </w:r>
      <w:r w:rsidR="008D51A0" w:rsidRPr="008D51A0">
        <w:rPr>
          <w:rFonts w:ascii="Times New Roman" w:hAnsi="Times New Roman" w:cs="Times New Roman"/>
          <w:sz w:val="28"/>
          <w:szCs w:val="28"/>
        </w:rPr>
        <w:t xml:space="preserve"> она находится в ситуации определения своей педагогической концепции и согласования ценностей, в ней обострены вопросы, связанные с организацией образовательного процесса, взаимодействием всех его участников. </w:t>
      </w:r>
    </w:p>
    <w:p w:rsidR="008D51A0" w:rsidRDefault="008D51A0" w:rsidP="008D51A0">
      <w:pPr>
        <w:spacing w:after="0" w:line="276" w:lineRule="auto"/>
        <w:ind w:firstLine="708"/>
        <w:jc w:val="both"/>
        <w:rPr>
          <w:rFonts w:ascii="Times New Roman" w:hAnsi="Times New Roman" w:cs="Times New Roman"/>
          <w:sz w:val="28"/>
          <w:szCs w:val="28"/>
        </w:rPr>
      </w:pPr>
      <w:r w:rsidRPr="008D51A0">
        <w:rPr>
          <w:rFonts w:ascii="Times New Roman" w:hAnsi="Times New Roman" w:cs="Times New Roman"/>
          <w:sz w:val="28"/>
          <w:szCs w:val="28"/>
        </w:rPr>
        <w:t>Такой пло</w:t>
      </w:r>
      <w:r>
        <w:rPr>
          <w:rFonts w:ascii="Times New Roman" w:hAnsi="Times New Roman" w:cs="Times New Roman"/>
          <w:sz w:val="28"/>
          <w:szCs w:val="28"/>
        </w:rPr>
        <w:t>щадкой для обсуждений стала</w:t>
      </w:r>
      <w:r w:rsidRPr="008D51A0">
        <w:rPr>
          <w:rFonts w:ascii="Times New Roman" w:hAnsi="Times New Roman" w:cs="Times New Roman"/>
          <w:sz w:val="28"/>
          <w:szCs w:val="28"/>
        </w:rPr>
        <w:t xml:space="preserve"> конференции «Школа, устремленная в будущее»</w:t>
      </w:r>
      <w:r>
        <w:rPr>
          <w:rFonts w:ascii="Times New Roman" w:hAnsi="Times New Roman" w:cs="Times New Roman"/>
          <w:sz w:val="28"/>
          <w:szCs w:val="28"/>
        </w:rPr>
        <w:t>, которая в 2017 году была</w:t>
      </w:r>
      <w:r w:rsidRPr="008D51A0">
        <w:rPr>
          <w:rFonts w:ascii="Times New Roman" w:hAnsi="Times New Roman" w:cs="Times New Roman"/>
          <w:sz w:val="28"/>
          <w:szCs w:val="28"/>
        </w:rPr>
        <w:t xml:space="preserve"> посвящена социально-педагогическому потенциалу школы-новостройки.</w:t>
      </w:r>
      <w:r>
        <w:rPr>
          <w:rFonts w:ascii="Times New Roman" w:hAnsi="Times New Roman" w:cs="Times New Roman"/>
          <w:sz w:val="28"/>
          <w:szCs w:val="28"/>
        </w:rPr>
        <w:t xml:space="preserve"> Конференция прошла</w:t>
      </w:r>
      <w:r w:rsidRPr="008D51A0">
        <w:rPr>
          <w:rFonts w:ascii="Times New Roman" w:hAnsi="Times New Roman" w:cs="Times New Roman"/>
          <w:sz w:val="28"/>
          <w:szCs w:val="28"/>
        </w:rPr>
        <w:t xml:space="preserve"> 19 октября 2017 года, в день Пушкинского Лицея, на базе Центра образования «Кудрово», что символично, ведь Лицей был тоже н</w:t>
      </w:r>
      <w:r>
        <w:rPr>
          <w:rFonts w:ascii="Times New Roman" w:hAnsi="Times New Roman" w:cs="Times New Roman"/>
          <w:sz w:val="28"/>
          <w:szCs w:val="28"/>
        </w:rPr>
        <w:t xml:space="preserve">овой школой для своего времени и оказал значительное влияние на развитие системы образования, которое мы ощущаем до сих пор. </w:t>
      </w:r>
    </w:p>
    <w:p w:rsidR="008D51A0" w:rsidRPr="008D51A0" w:rsidRDefault="008D51A0" w:rsidP="008D51A0">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Конференция дала </w:t>
      </w:r>
      <w:r w:rsidRPr="008D51A0">
        <w:rPr>
          <w:rFonts w:ascii="Times New Roman" w:hAnsi="Times New Roman" w:cs="Times New Roman"/>
          <w:sz w:val="28"/>
          <w:szCs w:val="28"/>
        </w:rPr>
        <w:t>возможность рассмотреть два блока вопросов:</w:t>
      </w:r>
    </w:p>
    <w:p w:rsidR="008D51A0" w:rsidRPr="008D51A0" w:rsidRDefault="008D51A0" w:rsidP="008D51A0">
      <w:pPr>
        <w:spacing w:after="0" w:line="276" w:lineRule="auto"/>
        <w:jc w:val="both"/>
        <w:rPr>
          <w:rFonts w:ascii="Times New Roman" w:hAnsi="Times New Roman" w:cs="Times New Roman"/>
          <w:sz w:val="28"/>
          <w:szCs w:val="28"/>
        </w:rPr>
      </w:pPr>
      <w:r w:rsidRPr="008D51A0">
        <w:rPr>
          <w:rFonts w:ascii="Times New Roman" w:hAnsi="Times New Roman" w:cs="Times New Roman"/>
          <w:sz w:val="28"/>
          <w:szCs w:val="28"/>
        </w:rPr>
        <w:t>1 блок: социокультурный контекст школы-новостройки: проблема объединения профессиональных и социальных групп; школа как субъект социокультурной модернизации; школа как ресурс повышения качества жизни конкретного человека.</w:t>
      </w:r>
    </w:p>
    <w:p w:rsidR="008D51A0" w:rsidRPr="008D51A0" w:rsidRDefault="008D51A0" w:rsidP="008D51A0">
      <w:pPr>
        <w:spacing w:after="0" w:line="276" w:lineRule="auto"/>
        <w:jc w:val="both"/>
        <w:rPr>
          <w:rFonts w:ascii="Times New Roman" w:hAnsi="Times New Roman" w:cs="Times New Roman"/>
          <w:sz w:val="28"/>
          <w:szCs w:val="28"/>
        </w:rPr>
      </w:pPr>
      <w:r w:rsidRPr="008D51A0">
        <w:rPr>
          <w:rFonts w:ascii="Times New Roman" w:hAnsi="Times New Roman" w:cs="Times New Roman"/>
          <w:sz w:val="28"/>
          <w:szCs w:val="28"/>
        </w:rPr>
        <w:t>2 блок: практические решения в управленческой и образовательной деятельности: новые образовательные программы и условиях их реализации; новые подходы к аттестации педагогов и руководителей; связь с профессиональными стандартами педагога; обеспечение равных возможностей в школе; взаимодействие с вузами как площадка социокультурного развития; учёт индивидуальных особенностей территории.</w:t>
      </w:r>
    </w:p>
    <w:p w:rsidR="008D51A0" w:rsidRDefault="008D51A0" w:rsidP="008D51A0">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Конференция включала</w:t>
      </w:r>
      <w:r w:rsidRPr="008D51A0">
        <w:rPr>
          <w:rFonts w:ascii="Times New Roman" w:hAnsi="Times New Roman" w:cs="Times New Roman"/>
          <w:sz w:val="28"/>
          <w:szCs w:val="28"/>
        </w:rPr>
        <w:t xml:space="preserve"> экспертные сессии по вопросам </w:t>
      </w:r>
      <w:r>
        <w:rPr>
          <w:rFonts w:ascii="Times New Roman" w:hAnsi="Times New Roman" w:cs="Times New Roman"/>
          <w:sz w:val="28"/>
          <w:szCs w:val="28"/>
        </w:rPr>
        <w:t>развития школы;</w:t>
      </w:r>
      <w:r w:rsidRPr="008D51A0">
        <w:rPr>
          <w:rFonts w:ascii="Times New Roman" w:hAnsi="Times New Roman" w:cs="Times New Roman"/>
          <w:sz w:val="28"/>
          <w:szCs w:val="28"/>
        </w:rPr>
        <w:t xml:space="preserve"> п</w:t>
      </w:r>
      <w:r>
        <w:rPr>
          <w:rFonts w:ascii="Times New Roman" w:hAnsi="Times New Roman" w:cs="Times New Roman"/>
          <w:sz w:val="28"/>
          <w:szCs w:val="28"/>
        </w:rPr>
        <w:t>резентации программ развития</w:t>
      </w:r>
      <w:r w:rsidRPr="008D51A0">
        <w:rPr>
          <w:rFonts w:ascii="Times New Roman" w:hAnsi="Times New Roman" w:cs="Times New Roman"/>
          <w:sz w:val="28"/>
          <w:szCs w:val="28"/>
        </w:rPr>
        <w:t xml:space="preserve"> школ</w:t>
      </w:r>
      <w:r>
        <w:rPr>
          <w:rFonts w:ascii="Times New Roman" w:hAnsi="Times New Roman" w:cs="Times New Roman"/>
          <w:sz w:val="28"/>
          <w:szCs w:val="28"/>
        </w:rPr>
        <w:t>-новостроек</w:t>
      </w:r>
      <w:r w:rsidRPr="008D51A0">
        <w:rPr>
          <w:rFonts w:ascii="Times New Roman" w:hAnsi="Times New Roman" w:cs="Times New Roman"/>
          <w:sz w:val="28"/>
          <w:szCs w:val="28"/>
        </w:rPr>
        <w:t xml:space="preserve"> </w:t>
      </w:r>
      <w:r>
        <w:rPr>
          <w:rFonts w:ascii="Times New Roman" w:hAnsi="Times New Roman" w:cs="Times New Roman"/>
          <w:sz w:val="28"/>
          <w:szCs w:val="28"/>
        </w:rPr>
        <w:t>с экспертным обсуждением</w:t>
      </w:r>
      <w:r w:rsidRPr="008D51A0">
        <w:rPr>
          <w:rFonts w:ascii="Times New Roman" w:hAnsi="Times New Roman" w:cs="Times New Roman"/>
          <w:sz w:val="28"/>
          <w:szCs w:val="28"/>
        </w:rPr>
        <w:t xml:space="preserve">, мастер-классы по темам, актуальным для новых школ, </w:t>
      </w:r>
      <w:r w:rsidRPr="008D51A0">
        <w:rPr>
          <w:rFonts w:ascii="Times New Roman" w:hAnsi="Times New Roman" w:cs="Times New Roman"/>
          <w:sz w:val="28"/>
          <w:szCs w:val="28"/>
        </w:rPr>
        <w:lastRenderedPageBreak/>
        <w:t>переговорные площадки представителей обра</w:t>
      </w:r>
      <w:r>
        <w:rPr>
          <w:rFonts w:ascii="Times New Roman" w:hAnsi="Times New Roman" w:cs="Times New Roman"/>
          <w:sz w:val="28"/>
          <w:szCs w:val="28"/>
        </w:rPr>
        <w:t xml:space="preserve">зования, высшей школы и бизнеса. </w:t>
      </w:r>
    </w:p>
    <w:p w:rsidR="008D51A0" w:rsidRDefault="008D51A0" w:rsidP="008D51A0">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Подготовка к конференции началась еще зимой 2017 года, когда в Комитете общего и профессионального образования Ленинградской области прошла первая встреча </w:t>
      </w:r>
      <w:r w:rsidRPr="008D51A0">
        <w:rPr>
          <w:rFonts w:ascii="Times New Roman" w:hAnsi="Times New Roman" w:cs="Times New Roman"/>
          <w:sz w:val="28"/>
          <w:szCs w:val="28"/>
        </w:rPr>
        <w:t>с привлечением научной и педагогической общественности Ленинградской области и Санкт-Петербурга.</w:t>
      </w:r>
      <w:r>
        <w:rPr>
          <w:rFonts w:ascii="Times New Roman" w:hAnsi="Times New Roman" w:cs="Times New Roman"/>
          <w:sz w:val="28"/>
          <w:szCs w:val="28"/>
        </w:rPr>
        <w:t xml:space="preserve"> </w:t>
      </w:r>
    </w:p>
    <w:p w:rsidR="008D51A0" w:rsidRDefault="008D51A0" w:rsidP="008D51A0">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В результате встречи был составлен перечень вопросов, который представлен</w:t>
      </w:r>
      <w:r w:rsidRPr="008D51A0">
        <w:rPr>
          <w:rFonts w:ascii="Times New Roman" w:hAnsi="Times New Roman" w:cs="Times New Roman"/>
          <w:sz w:val="28"/>
          <w:szCs w:val="28"/>
        </w:rPr>
        <w:t xml:space="preserve"> в Приложении. </w:t>
      </w:r>
      <w:r>
        <w:rPr>
          <w:rFonts w:ascii="Times New Roman" w:hAnsi="Times New Roman" w:cs="Times New Roman"/>
          <w:sz w:val="28"/>
          <w:szCs w:val="28"/>
        </w:rPr>
        <w:t xml:space="preserve">Эти вопросы стали основой для подготовки конференции, их обсуждение привело к идее создания Ассоциации новых школ. </w:t>
      </w:r>
      <w:r w:rsidRPr="008D51A0">
        <w:rPr>
          <w:rFonts w:ascii="Times New Roman" w:hAnsi="Times New Roman" w:cs="Times New Roman"/>
          <w:sz w:val="28"/>
          <w:szCs w:val="28"/>
        </w:rPr>
        <w:t xml:space="preserve">Само рождение ассоциации обусловлено необходимостью привести к общему знаменателю целый ряд важнейших вопросов создания и развития школ-новостроек, ремонта, строительства и развития реновированных школ. </w:t>
      </w:r>
      <w:r>
        <w:rPr>
          <w:rFonts w:ascii="Times New Roman" w:hAnsi="Times New Roman" w:cs="Times New Roman"/>
          <w:sz w:val="28"/>
          <w:szCs w:val="28"/>
        </w:rPr>
        <w:t xml:space="preserve">Важными результатами работы Ассоциации новых школ может стать </w:t>
      </w:r>
      <w:r w:rsidRPr="008D51A0">
        <w:rPr>
          <w:rFonts w:ascii="Times New Roman" w:hAnsi="Times New Roman" w:cs="Times New Roman"/>
          <w:sz w:val="28"/>
          <w:szCs w:val="28"/>
        </w:rPr>
        <w:t>определение круга типичных ситуаций в школа-новостройках и реновированных школах</w:t>
      </w:r>
      <w:r>
        <w:rPr>
          <w:rFonts w:ascii="Times New Roman" w:hAnsi="Times New Roman" w:cs="Times New Roman"/>
          <w:sz w:val="28"/>
          <w:szCs w:val="28"/>
        </w:rPr>
        <w:t>:</w:t>
      </w:r>
      <w:r w:rsidRPr="008D51A0">
        <w:rPr>
          <w:rFonts w:ascii="Times New Roman" w:hAnsi="Times New Roman" w:cs="Times New Roman"/>
          <w:sz w:val="28"/>
          <w:szCs w:val="28"/>
        </w:rPr>
        <w:t xml:space="preserve"> от момента проектирования и строительства до запуска учебного процесса и с</w:t>
      </w:r>
      <w:r>
        <w:rPr>
          <w:rFonts w:ascii="Times New Roman" w:hAnsi="Times New Roman" w:cs="Times New Roman"/>
          <w:sz w:val="28"/>
          <w:szCs w:val="28"/>
        </w:rPr>
        <w:t>опровождения школы в течение трех-пяти</w:t>
      </w:r>
      <w:r w:rsidRPr="008D51A0">
        <w:rPr>
          <w:rFonts w:ascii="Times New Roman" w:hAnsi="Times New Roman" w:cs="Times New Roman"/>
          <w:sz w:val="28"/>
          <w:szCs w:val="28"/>
        </w:rPr>
        <w:t xml:space="preserve"> лет работы. </w:t>
      </w:r>
    </w:p>
    <w:p w:rsidR="008D51A0" w:rsidRPr="008D51A0" w:rsidRDefault="008D51A0" w:rsidP="008D51A0">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Поддержка школ в рамках Ассоциации новых школ может осуществляться в следующих формах: </w:t>
      </w:r>
      <w:r w:rsidRPr="008D51A0">
        <w:rPr>
          <w:rFonts w:ascii="Times New Roman" w:hAnsi="Times New Roman" w:cs="Times New Roman"/>
          <w:sz w:val="28"/>
          <w:szCs w:val="28"/>
        </w:rPr>
        <w:t xml:space="preserve"> </w:t>
      </w:r>
    </w:p>
    <w:p w:rsidR="008D51A0" w:rsidRPr="00043614" w:rsidRDefault="008D51A0" w:rsidP="00BF0134">
      <w:pPr>
        <w:pStyle w:val="a3"/>
        <w:numPr>
          <w:ilvl w:val="0"/>
          <w:numId w:val="4"/>
        </w:numPr>
        <w:spacing w:after="0" w:line="276" w:lineRule="auto"/>
        <w:jc w:val="both"/>
        <w:rPr>
          <w:rFonts w:ascii="Times New Roman" w:hAnsi="Times New Roman" w:cs="Times New Roman"/>
          <w:sz w:val="28"/>
          <w:szCs w:val="28"/>
        </w:rPr>
      </w:pPr>
      <w:r w:rsidRPr="00043614">
        <w:rPr>
          <w:rFonts w:ascii="Times New Roman" w:hAnsi="Times New Roman" w:cs="Times New Roman"/>
          <w:sz w:val="28"/>
          <w:szCs w:val="28"/>
        </w:rPr>
        <w:t>и</w:t>
      </w:r>
      <w:r w:rsidR="004113D0" w:rsidRPr="00043614">
        <w:rPr>
          <w:rFonts w:ascii="Times New Roman" w:hAnsi="Times New Roman" w:cs="Times New Roman"/>
          <w:sz w:val="28"/>
          <w:szCs w:val="28"/>
        </w:rPr>
        <w:t>сследование</w:t>
      </w:r>
      <w:r w:rsidRPr="00043614">
        <w:rPr>
          <w:rFonts w:ascii="Times New Roman" w:hAnsi="Times New Roman" w:cs="Times New Roman"/>
          <w:sz w:val="28"/>
          <w:szCs w:val="28"/>
        </w:rPr>
        <w:t xml:space="preserve"> реальной ситуаци</w:t>
      </w:r>
      <w:r w:rsidR="004113D0" w:rsidRPr="00043614">
        <w:rPr>
          <w:rFonts w:ascii="Times New Roman" w:hAnsi="Times New Roman" w:cs="Times New Roman"/>
          <w:sz w:val="28"/>
          <w:szCs w:val="28"/>
        </w:rPr>
        <w:t>и в школах под заказ самой организации</w:t>
      </w:r>
      <w:r w:rsidRPr="00043614">
        <w:rPr>
          <w:rFonts w:ascii="Times New Roman" w:hAnsi="Times New Roman" w:cs="Times New Roman"/>
          <w:sz w:val="28"/>
          <w:szCs w:val="28"/>
        </w:rPr>
        <w:t>, помощь в интерпретации результатов, разработке инновационных программ и проектов, дальнейшая поддержка</w:t>
      </w:r>
      <w:r w:rsidR="004113D0" w:rsidRPr="00043614">
        <w:rPr>
          <w:rFonts w:ascii="Times New Roman" w:hAnsi="Times New Roman" w:cs="Times New Roman"/>
          <w:sz w:val="28"/>
          <w:szCs w:val="28"/>
        </w:rPr>
        <w:t xml:space="preserve"> в</w:t>
      </w:r>
      <w:r w:rsidRPr="00043614">
        <w:rPr>
          <w:rFonts w:ascii="Times New Roman" w:hAnsi="Times New Roman" w:cs="Times New Roman"/>
          <w:sz w:val="28"/>
          <w:szCs w:val="28"/>
        </w:rPr>
        <w:t xml:space="preserve"> их реализации;</w:t>
      </w:r>
    </w:p>
    <w:p w:rsidR="008D51A0" w:rsidRPr="00043614" w:rsidRDefault="008D51A0" w:rsidP="00BF0134">
      <w:pPr>
        <w:pStyle w:val="a3"/>
        <w:numPr>
          <w:ilvl w:val="0"/>
          <w:numId w:val="4"/>
        </w:numPr>
        <w:spacing w:after="0" w:line="276" w:lineRule="auto"/>
        <w:jc w:val="both"/>
        <w:rPr>
          <w:rFonts w:ascii="Times New Roman" w:hAnsi="Times New Roman" w:cs="Times New Roman"/>
          <w:sz w:val="28"/>
          <w:szCs w:val="28"/>
        </w:rPr>
      </w:pPr>
      <w:r w:rsidRPr="00043614">
        <w:rPr>
          <w:rFonts w:ascii="Times New Roman" w:hAnsi="Times New Roman" w:cs="Times New Roman"/>
          <w:sz w:val="28"/>
          <w:szCs w:val="28"/>
        </w:rPr>
        <w:t>курсы повышения квалификации, ориентированные на решение проблем конкретной школы и проходящие в режиме корпоративного обучения на базе образовательной организации;</w:t>
      </w:r>
    </w:p>
    <w:p w:rsidR="008D51A0" w:rsidRPr="00043614" w:rsidRDefault="008D51A0" w:rsidP="00BF0134">
      <w:pPr>
        <w:pStyle w:val="a3"/>
        <w:numPr>
          <w:ilvl w:val="0"/>
          <w:numId w:val="4"/>
        </w:numPr>
        <w:spacing w:after="0" w:line="276" w:lineRule="auto"/>
        <w:jc w:val="both"/>
        <w:rPr>
          <w:rFonts w:ascii="Times New Roman" w:hAnsi="Times New Roman" w:cs="Times New Roman"/>
          <w:sz w:val="28"/>
          <w:szCs w:val="28"/>
        </w:rPr>
      </w:pPr>
      <w:r w:rsidRPr="00043614">
        <w:rPr>
          <w:rFonts w:ascii="Times New Roman" w:hAnsi="Times New Roman" w:cs="Times New Roman"/>
          <w:sz w:val="28"/>
          <w:szCs w:val="28"/>
        </w:rPr>
        <w:t>особая методическая поддержка методических структур, ориентированная на проблемы школы-новостройки, педагогов, пришедших из разных регионов Российской Федерации;</w:t>
      </w:r>
    </w:p>
    <w:p w:rsidR="008D51A0" w:rsidRPr="00043614" w:rsidRDefault="008D51A0" w:rsidP="00BF0134">
      <w:pPr>
        <w:pStyle w:val="a3"/>
        <w:numPr>
          <w:ilvl w:val="0"/>
          <w:numId w:val="4"/>
        </w:numPr>
        <w:spacing w:after="0" w:line="276" w:lineRule="auto"/>
        <w:jc w:val="both"/>
        <w:rPr>
          <w:rFonts w:ascii="Times New Roman" w:hAnsi="Times New Roman" w:cs="Times New Roman"/>
          <w:sz w:val="28"/>
          <w:szCs w:val="28"/>
        </w:rPr>
      </w:pPr>
      <w:r w:rsidRPr="00043614">
        <w:rPr>
          <w:rFonts w:ascii="Times New Roman" w:hAnsi="Times New Roman" w:cs="Times New Roman"/>
          <w:sz w:val="28"/>
          <w:szCs w:val="28"/>
        </w:rPr>
        <w:t>включение школ в действующие региональные и межрегиональные проекты, инициирование новых проектов (инициатива не только сверху, но и поддержка проектов снизу);</w:t>
      </w:r>
    </w:p>
    <w:p w:rsidR="008D51A0" w:rsidRPr="00043614" w:rsidRDefault="008D51A0" w:rsidP="00BF0134">
      <w:pPr>
        <w:pStyle w:val="a3"/>
        <w:numPr>
          <w:ilvl w:val="0"/>
          <w:numId w:val="4"/>
        </w:numPr>
        <w:spacing w:after="0" w:line="276" w:lineRule="auto"/>
        <w:jc w:val="both"/>
        <w:rPr>
          <w:rFonts w:ascii="Times New Roman" w:hAnsi="Times New Roman" w:cs="Times New Roman"/>
          <w:sz w:val="28"/>
          <w:szCs w:val="28"/>
        </w:rPr>
      </w:pPr>
      <w:r w:rsidRPr="00043614">
        <w:rPr>
          <w:rFonts w:ascii="Times New Roman" w:hAnsi="Times New Roman" w:cs="Times New Roman"/>
          <w:sz w:val="28"/>
          <w:szCs w:val="28"/>
        </w:rPr>
        <w:t xml:space="preserve">организация стажировок для руководителей и педагогов школ с целью знакомства с новыми образовательными организациями регионов Российской Федерации и за рубежом. </w:t>
      </w:r>
    </w:p>
    <w:p w:rsidR="008D51A0" w:rsidRDefault="008D51A0" w:rsidP="008D51A0">
      <w:pPr>
        <w:spacing w:after="0" w:line="27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в образовании уже существует множество ассоциаций. Ассоциация новых школ будет отличаться не только по принципу объединения образовательных организаций в особый период своего развития, но и работой, которая будет направлена на избежание формализма. Для этого </w:t>
      </w:r>
      <w:r>
        <w:rPr>
          <w:rFonts w:ascii="Times New Roman" w:hAnsi="Times New Roman" w:cs="Times New Roman"/>
          <w:sz w:val="28"/>
          <w:szCs w:val="28"/>
        </w:rPr>
        <w:lastRenderedPageBreak/>
        <w:t xml:space="preserve">предполагается </w:t>
      </w:r>
      <w:r w:rsidRPr="008D51A0">
        <w:rPr>
          <w:rFonts w:ascii="Times New Roman" w:hAnsi="Times New Roman" w:cs="Times New Roman"/>
          <w:sz w:val="28"/>
          <w:szCs w:val="28"/>
        </w:rPr>
        <w:t>осознанное вхождение в ассоциацию</w:t>
      </w:r>
      <w:r>
        <w:rPr>
          <w:rFonts w:ascii="Times New Roman" w:hAnsi="Times New Roman" w:cs="Times New Roman"/>
          <w:sz w:val="28"/>
          <w:szCs w:val="28"/>
        </w:rPr>
        <w:t xml:space="preserve"> – </w:t>
      </w:r>
      <w:r w:rsidRPr="008D51A0">
        <w:rPr>
          <w:rFonts w:ascii="Times New Roman" w:hAnsi="Times New Roman" w:cs="Times New Roman"/>
          <w:sz w:val="28"/>
          <w:szCs w:val="28"/>
        </w:rPr>
        <w:t>обсуждение этого вопроса внутри школы для осознания, выявлен</w:t>
      </w:r>
      <w:r>
        <w:rPr>
          <w:rFonts w:ascii="Times New Roman" w:hAnsi="Times New Roman" w:cs="Times New Roman"/>
          <w:sz w:val="28"/>
          <w:szCs w:val="28"/>
        </w:rPr>
        <w:t>ие</w:t>
      </w:r>
      <w:r w:rsidRPr="008D51A0">
        <w:rPr>
          <w:rFonts w:ascii="Times New Roman" w:hAnsi="Times New Roman" w:cs="Times New Roman"/>
          <w:sz w:val="28"/>
          <w:szCs w:val="28"/>
        </w:rPr>
        <w:t xml:space="preserve"> трудностей и фо</w:t>
      </w:r>
      <w:r>
        <w:rPr>
          <w:rFonts w:ascii="Times New Roman" w:hAnsi="Times New Roman" w:cs="Times New Roman"/>
          <w:sz w:val="28"/>
          <w:szCs w:val="28"/>
        </w:rPr>
        <w:t xml:space="preserve">рмирование запроса к ассоциации, </w:t>
      </w:r>
      <w:r w:rsidRPr="008D51A0">
        <w:rPr>
          <w:rFonts w:ascii="Times New Roman" w:hAnsi="Times New Roman" w:cs="Times New Roman"/>
          <w:sz w:val="28"/>
          <w:szCs w:val="28"/>
        </w:rPr>
        <w:t>ежегодное принятие решение на уров</w:t>
      </w:r>
      <w:r>
        <w:rPr>
          <w:rFonts w:ascii="Times New Roman" w:hAnsi="Times New Roman" w:cs="Times New Roman"/>
          <w:sz w:val="28"/>
          <w:szCs w:val="28"/>
        </w:rPr>
        <w:t xml:space="preserve">не школы о продолжении членства, </w:t>
      </w:r>
      <w:r w:rsidRPr="008D51A0">
        <w:rPr>
          <w:rFonts w:ascii="Times New Roman" w:hAnsi="Times New Roman" w:cs="Times New Roman"/>
          <w:sz w:val="28"/>
          <w:szCs w:val="28"/>
        </w:rPr>
        <w:t xml:space="preserve">отказ от </w:t>
      </w:r>
      <w:r>
        <w:rPr>
          <w:rFonts w:ascii="Times New Roman" w:hAnsi="Times New Roman" w:cs="Times New Roman"/>
          <w:sz w:val="28"/>
          <w:szCs w:val="28"/>
        </w:rPr>
        <w:t>постоянной (текущей) отчетности в пользу представления результатов</w:t>
      </w:r>
      <w:r w:rsidRPr="008D51A0">
        <w:rPr>
          <w:rFonts w:ascii="Times New Roman" w:hAnsi="Times New Roman" w:cs="Times New Roman"/>
          <w:sz w:val="28"/>
          <w:szCs w:val="28"/>
        </w:rPr>
        <w:t xml:space="preserve"> работы шк</w:t>
      </w:r>
      <w:r>
        <w:rPr>
          <w:rFonts w:ascii="Times New Roman" w:hAnsi="Times New Roman" w:cs="Times New Roman"/>
          <w:sz w:val="28"/>
          <w:szCs w:val="28"/>
        </w:rPr>
        <w:t>ол и результаты деятельности ассоциации</w:t>
      </w:r>
      <w:r w:rsidRPr="008D51A0">
        <w:rPr>
          <w:rFonts w:ascii="Times New Roman" w:hAnsi="Times New Roman" w:cs="Times New Roman"/>
          <w:sz w:val="28"/>
          <w:szCs w:val="28"/>
        </w:rPr>
        <w:t xml:space="preserve"> в год в рамках конференции «Школа, у</w:t>
      </w:r>
      <w:r>
        <w:rPr>
          <w:rFonts w:ascii="Times New Roman" w:hAnsi="Times New Roman" w:cs="Times New Roman"/>
          <w:sz w:val="28"/>
          <w:szCs w:val="28"/>
        </w:rPr>
        <w:t xml:space="preserve">стремленная в будущее». Основная деятельность Ассоциации новых школ будет </w:t>
      </w:r>
      <w:r w:rsidRPr="008D51A0">
        <w:rPr>
          <w:rFonts w:ascii="Times New Roman" w:hAnsi="Times New Roman" w:cs="Times New Roman"/>
          <w:sz w:val="28"/>
          <w:szCs w:val="28"/>
        </w:rPr>
        <w:t xml:space="preserve">направлена </w:t>
      </w:r>
      <w:r>
        <w:rPr>
          <w:rFonts w:ascii="Times New Roman" w:hAnsi="Times New Roman" w:cs="Times New Roman"/>
          <w:sz w:val="28"/>
          <w:szCs w:val="28"/>
        </w:rPr>
        <w:t xml:space="preserve">на </w:t>
      </w:r>
      <w:r w:rsidRPr="008D51A0">
        <w:rPr>
          <w:rFonts w:ascii="Times New Roman" w:hAnsi="Times New Roman" w:cs="Times New Roman"/>
          <w:sz w:val="28"/>
          <w:szCs w:val="28"/>
        </w:rPr>
        <w:t>пом</w:t>
      </w:r>
      <w:r>
        <w:rPr>
          <w:rFonts w:ascii="Times New Roman" w:hAnsi="Times New Roman" w:cs="Times New Roman"/>
          <w:sz w:val="28"/>
          <w:szCs w:val="28"/>
        </w:rPr>
        <w:t>ощь школам и работу самих школ с максимальным использованием информационно-коммуникационных технологий при взаимодействии.</w:t>
      </w:r>
    </w:p>
    <w:p w:rsidR="008D51A0" w:rsidRPr="008D51A0" w:rsidRDefault="008D51A0" w:rsidP="008D51A0">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Одним из значимых результатов</w:t>
      </w:r>
      <w:r w:rsidRPr="008D51A0">
        <w:rPr>
          <w:rFonts w:ascii="Times New Roman" w:hAnsi="Times New Roman" w:cs="Times New Roman"/>
          <w:sz w:val="28"/>
          <w:szCs w:val="28"/>
        </w:rPr>
        <w:t xml:space="preserve"> поддержки школ, входящих в ассоциацию</w:t>
      </w:r>
      <w:r>
        <w:rPr>
          <w:rFonts w:ascii="Times New Roman" w:hAnsi="Times New Roman" w:cs="Times New Roman"/>
          <w:sz w:val="28"/>
          <w:szCs w:val="28"/>
        </w:rPr>
        <w:t>,</w:t>
      </w:r>
      <w:r w:rsidRPr="008D51A0">
        <w:rPr>
          <w:rFonts w:ascii="Times New Roman" w:hAnsi="Times New Roman" w:cs="Times New Roman"/>
          <w:sz w:val="28"/>
          <w:szCs w:val="28"/>
        </w:rPr>
        <w:t xml:space="preserve"> может стать </w:t>
      </w:r>
      <w:r>
        <w:rPr>
          <w:rFonts w:ascii="Times New Roman" w:hAnsi="Times New Roman" w:cs="Times New Roman"/>
          <w:sz w:val="28"/>
          <w:szCs w:val="28"/>
        </w:rPr>
        <w:t>апробация новой модели</w:t>
      </w:r>
      <w:r w:rsidRPr="008D51A0">
        <w:rPr>
          <w:rFonts w:ascii="Times New Roman" w:hAnsi="Times New Roman" w:cs="Times New Roman"/>
          <w:sz w:val="28"/>
          <w:szCs w:val="28"/>
        </w:rPr>
        <w:t xml:space="preserve"> общеобразовательной школы </w:t>
      </w:r>
      <w:r w:rsidRPr="008D51A0">
        <w:rPr>
          <w:rFonts w:ascii="Times New Roman" w:hAnsi="Times New Roman" w:cs="Times New Roman"/>
          <w:sz w:val="28"/>
          <w:szCs w:val="28"/>
          <w:lang w:val="en-US"/>
        </w:rPr>
        <w:t>XXI</w:t>
      </w:r>
      <w:r w:rsidRPr="008D51A0">
        <w:rPr>
          <w:rFonts w:ascii="Times New Roman" w:hAnsi="Times New Roman" w:cs="Times New Roman"/>
          <w:sz w:val="28"/>
          <w:szCs w:val="28"/>
        </w:rPr>
        <w:t xml:space="preserve"> века, где в полной мере реализуются следующие принципы построения образовательного процесса: </w:t>
      </w:r>
    </w:p>
    <w:p w:rsidR="008D51A0" w:rsidRDefault="008D51A0" w:rsidP="00BF0134">
      <w:pPr>
        <w:numPr>
          <w:ilvl w:val="0"/>
          <w:numId w:val="1"/>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«Школа для всех и для каждого», </w:t>
      </w:r>
      <w:r w:rsidRPr="008D51A0">
        <w:rPr>
          <w:rFonts w:ascii="Times New Roman" w:hAnsi="Times New Roman" w:cs="Times New Roman"/>
          <w:sz w:val="28"/>
          <w:szCs w:val="28"/>
        </w:rPr>
        <w:t xml:space="preserve">«Школа для ребенка», а не ребенок для школы: умение школы подстраивать образовательный процесс под возможности и потребности разных учащихся. </w:t>
      </w:r>
    </w:p>
    <w:p w:rsidR="008D51A0" w:rsidRPr="008D51A0" w:rsidRDefault="008D51A0" w:rsidP="00BF0134">
      <w:pPr>
        <w:numPr>
          <w:ilvl w:val="0"/>
          <w:numId w:val="1"/>
        </w:numPr>
        <w:spacing w:after="0" w:line="276" w:lineRule="auto"/>
        <w:jc w:val="both"/>
        <w:rPr>
          <w:rFonts w:ascii="Times New Roman" w:hAnsi="Times New Roman" w:cs="Times New Roman"/>
          <w:sz w:val="28"/>
          <w:szCs w:val="28"/>
        </w:rPr>
      </w:pPr>
      <w:bookmarkStart w:id="1" w:name="_Hlk506539987"/>
      <w:r w:rsidRPr="008D51A0">
        <w:rPr>
          <w:rFonts w:ascii="Times New Roman" w:hAnsi="Times New Roman" w:cs="Times New Roman"/>
          <w:sz w:val="28"/>
          <w:szCs w:val="28"/>
        </w:rPr>
        <w:t>«Школа без страха»: формирование уклада жизни школ на основе толерантности, позитивной социализации, развития института школьного омбудсмена совместно с уполномоченным по правам ребенка в Ленинградской области.</w:t>
      </w:r>
    </w:p>
    <w:bookmarkEnd w:id="1"/>
    <w:p w:rsidR="008D51A0" w:rsidRPr="008D51A0" w:rsidRDefault="00043614" w:rsidP="00BF0134">
      <w:pPr>
        <w:numPr>
          <w:ilvl w:val="0"/>
          <w:numId w:val="1"/>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008D51A0" w:rsidRPr="008D51A0">
        <w:rPr>
          <w:rFonts w:ascii="Times New Roman" w:hAnsi="Times New Roman" w:cs="Times New Roman"/>
          <w:sz w:val="28"/>
          <w:szCs w:val="28"/>
        </w:rPr>
        <w:t xml:space="preserve">Школа индивидуальных образовательных маршрутов»: максимальная индивидуализация </w:t>
      </w:r>
      <w:r w:rsidR="008D51A0">
        <w:rPr>
          <w:rFonts w:ascii="Times New Roman" w:hAnsi="Times New Roman" w:cs="Times New Roman"/>
          <w:sz w:val="28"/>
          <w:szCs w:val="28"/>
        </w:rPr>
        <w:t xml:space="preserve">обучения </w:t>
      </w:r>
      <w:r w:rsidR="008D51A0" w:rsidRPr="008D51A0">
        <w:rPr>
          <w:rFonts w:ascii="Times New Roman" w:hAnsi="Times New Roman" w:cs="Times New Roman"/>
          <w:sz w:val="28"/>
          <w:szCs w:val="28"/>
        </w:rPr>
        <w:t>через возможности основного и дополнительного образования.</w:t>
      </w:r>
    </w:p>
    <w:p w:rsidR="008D51A0" w:rsidRPr="008D51A0" w:rsidRDefault="008D51A0" w:rsidP="00BF0134">
      <w:pPr>
        <w:numPr>
          <w:ilvl w:val="0"/>
          <w:numId w:val="1"/>
        </w:numPr>
        <w:spacing w:after="0" w:line="276" w:lineRule="auto"/>
        <w:jc w:val="both"/>
        <w:rPr>
          <w:rFonts w:ascii="Times New Roman" w:hAnsi="Times New Roman" w:cs="Times New Roman"/>
          <w:sz w:val="28"/>
          <w:szCs w:val="28"/>
        </w:rPr>
      </w:pPr>
      <w:r w:rsidRPr="008D51A0">
        <w:rPr>
          <w:rFonts w:ascii="Times New Roman" w:hAnsi="Times New Roman" w:cs="Times New Roman"/>
          <w:sz w:val="28"/>
          <w:szCs w:val="28"/>
        </w:rPr>
        <w:t xml:space="preserve">«Школа ступеней» </w:t>
      </w:r>
      <w:bookmarkStart w:id="2" w:name="_Hlk506539881"/>
      <w:r w:rsidRPr="008D51A0">
        <w:rPr>
          <w:rFonts w:ascii="Times New Roman" w:hAnsi="Times New Roman" w:cs="Times New Roman"/>
          <w:sz w:val="28"/>
          <w:szCs w:val="28"/>
        </w:rPr>
        <w:t>со специализацией во всем: от образовательной среды до системы оценивания</w:t>
      </w:r>
      <w:r>
        <w:rPr>
          <w:rFonts w:ascii="Times New Roman" w:hAnsi="Times New Roman" w:cs="Times New Roman"/>
          <w:sz w:val="28"/>
          <w:szCs w:val="28"/>
        </w:rPr>
        <w:t xml:space="preserve"> учащихся на разных уровнях общего образования</w:t>
      </w:r>
      <w:r w:rsidRPr="008D51A0">
        <w:rPr>
          <w:rFonts w:ascii="Times New Roman" w:hAnsi="Times New Roman" w:cs="Times New Roman"/>
          <w:sz w:val="28"/>
          <w:szCs w:val="28"/>
        </w:rPr>
        <w:t>.</w:t>
      </w:r>
    </w:p>
    <w:bookmarkEnd w:id="2"/>
    <w:p w:rsidR="008D51A0" w:rsidRPr="008D51A0" w:rsidRDefault="008D51A0" w:rsidP="00BF0134">
      <w:pPr>
        <w:numPr>
          <w:ilvl w:val="0"/>
          <w:numId w:val="1"/>
        </w:numPr>
        <w:spacing w:after="0" w:line="276" w:lineRule="auto"/>
        <w:jc w:val="both"/>
        <w:rPr>
          <w:rFonts w:ascii="Times New Roman" w:hAnsi="Times New Roman" w:cs="Times New Roman"/>
          <w:sz w:val="28"/>
          <w:szCs w:val="28"/>
        </w:rPr>
      </w:pPr>
      <w:r w:rsidRPr="008D51A0">
        <w:rPr>
          <w:rFonts w:ascii="Times New Roman" w:hAnsi="Times New Roman" w:cs="Times New Roman"/>
          <w:sz w:val="28"/>
          <w:szCs w:val="28"/>
        </w:rPr>
        <w:t>«</w:t>
      </w:r>
      <w:bookmarkStart w:id="3" w:name="_Hlk506539935"/>
      <w:r w:rsidRPr="008D51A0">
        <w:rPr>
          <w:rFonts w:ascii="Times New Roman" w:hAnsi="Times New Roman" w:cs="Times New Roman"/>
          <w:sz w:val="28"/>
          <w:szCs w:val="28"/>
        </w:rPr>
        <w:t xml:space="preserve">Школа взросления», где ключевым </w:t>
      </w:r>
      <w:r>
        <w:rPr>
          <w:rFonts w:ascii="Times New Roman" w:hAnsi="Times New Roman" w:cs="Times New Roman"/>
          <w:sz w:val="28"/>
          <w:szCs w:val="28"/>
        </w:rPr>
        <w:t xml:space="preserve">умением </w:t>
      </w:r>
      <w:r w:rsidRPr="008D51A0">
        <w:rPr>
          <w:rFonts w:ascii="Times New Roman" w:hAnsi="Times New Roman" w:cs="Times New Roman"/>
          <w:sz w:val="28"/>
          <w:szCs w:val="28"/>
        </w:rPr>
        <w:t>является умение учиться</w:t>
      </w:r>
      <w:bookmarkEnd w:id="3"/>
      <w:r w:rsidRPr="008D51A0">
        <w:rPr>
          <w:rFonts w:ascii="Times New Roman" w:hAnsi="Times New Roman" w:cs="Times New Roman"/>
          <w:sz w:val="28"/>
          <w:szCs w:val="28"/>
        </w:rPr>
        <w:t xml:space="preserve">. </w:t>
      </w:r>
    </w:p>
    <w:p w:rsidR="008D51A0" w:rsidRPr="008D51A0" w:rsidRDefault="008D51A0" w:rsidP="00BF0134">
      <w:pPr>
        <w:numPr>
          <w:ilvl w:val="0"/>
          <w:numId w:val="1"/>
        </w:numPr>
        <w:spacing w:after="0" w:line="276" w:lineRule="auto"/>
        <w:jc w:val="both"/>
        <w:rPr>
          <w:rFonts w:ascii="Times New Roman" w:hAnsi="Times New Roman" w:cs="Times New Roman"/>
          <w:sz w:val="28"/>
          <w:szCs w:val="28"/>
        </w:rPr>
      </w:pPr>
      <w:r w:rsidRPr="008D51A0">
        <w:rPr>
          <w:rFonts w:ascii="Times New Roman" w:hAnsi="Times New Roman" w:cs="Times New Roman"/>
          <w:sz w:val="28"/>
          <w:szCs w:val="28"/>
        </w:rPr>
        <w:t xml:space="preserve">«Школа выбора»: множественный выбор в течение учебного года за счет вариативной части учебного плана, внеурочной деятельности, </w:t>
      </w:r>
      <w:r>
        <w:rPr>
          <w:rFonts w:ascii="Times New Roman" w:hAnsi="Times New Roman" w:cs="Times New Roman"/>
          <w:sz w:val="28"/>
          <w:szCs w:val="28"/>
        </w:rPr>
        <w:t xml:space="preserve">профильного обучения и </w:t>
      </w:r>
      <w:r w:rsidRPr="008D51A0">
        <w:rPr>
          <w:rFonts w:ascii="Times New Roman" w:hAnsi="Times New Roman" w:cs="Times New Roman"/>
          <w:sz w:val="28"/>
          <w:szCs w:val="28"/>
        </w:rPr>
        <w:t xml:space="preserve">индивидуального </w:t>
      </w:r>
      <w:r>
        <w:rPr>
          <w:rFonts w:ascii="Times New Roman" w:hAnsi="Times New Roman" w:cs="Times New Roman"/>
          <w:sz w:val="28"/>
          <w:szCs w:val="28"/>
        </w:rPr>
        <w:t>учебного плана в средней школе.</w:t>
      </w:r>
    </w:p>
    <w:p w:rsidR="008D51A0" w:rsidRDefault="008D51A0" w:rsidP="00BF0134">
      <w:pPr>
        <w:numPr>
          <w:ilvl w:val="0"/>
          <w:numId w:val="1"/>
        </w:numPr>
        <w:spacing w:after="0" w:line="276" w:lineRule="auto"/>
        <w:jc w:val="both"/>
        <w:rPr>
          <w:rFonts w:ascii="Times New Roman" w:hAnsi="Times New Roman" w:cs="Times New Roman"/>
          <w:sz w:val="28"/>
          <w:szCs w:val="28"/>
        </w:rPr>
      </w:pPr>
      <w:r w:rsidRPr="008D51A0">
        <w:rPr>
          <w:rFonts w:ascii="Times New Roman" w:hAnsi="Times New Roman" w:cs="Times New Roman"/>
          <w:sz w:val="28"/>
          <w:szCs w:val="28"/>
        </w:rPr>
        <w:t xml:space="preserve">«Открытая школа» в целях создания образовательной среды, дружественной к детям, педагогам, социуму («Ленинградская область как школа», «Город как школа», «Мир как школа»). </w:t>
      </w:r>
    </w:p>
    <w:p w:rsidR="008D51A0" w:rsidRPr="008D51A0" w:rsidRDefault="008D51A0" w:rsidP="00BF0134">
      <w:pPr>
        <w:numPr>
          <w:ilvl w:val="0"/>
          <w:numId w:val="1"/>
        </w:numPr>
        <w:spacing w:after="0" w:line="276" w:lineRule="auto"/>
        <w:jc w:val="both"/>
        <w:rPr>
          <w:rFonts w:ascii="Times New Roman" w:hAnsi="Times New Roman" w:cs="Times New Roman"/>
          <w:sz w:val="28"/>
          <w:szCs w:val="28"/>
        </w:rPr>
      </w:pPr>
      <w:r w:rsidRPr="008D51A0">
        <w:rPr>
          <w:rFonts w:ascii="Times New Roman" w:hAnsi="Times New Roman" w:cs="Times New Roman"/>
          <w:sz w:val="28"/>
          <w:szCs w:val="28"/>
        </w:rPr>
        <w:t>«Школа-партнер», где школа взаимодействует с социальными партнерами в целях создания оптимальной образовательной системы.</w:t>
      </w:r>
    </w:p>
    <w:p w:rsidR="008D51A0" w:rsidRPr="008D51A0" w:rsidRDefault="008D51A0" w:rsidP="00BF0134">
      <w:pPr>
        <w:numPr>
          <w:ilvl w:val="0"/>
          <w:numId w:val="1"/>
        </w:numPr>
        <w:spacing w:after="0" w:line="276" w:lineRule="auto"/>
        <w:jc w:val="both"/>
        <w:rPr>
          <w:rFonts w:ascii="Times New Roman" w:hAnsi="Times New Roman" w:cs="Times New Roman"/>
          <w:sz w:val="28"/>
          <w:szCs w:val="28"/>
        </w:rPr>
      </w:pPr>
      <w:r w:rsidRPr="008D51A0">
        <w:rPr>
          <w:rFonts w:ascii="Times New Roman" w:hAnsi="Times New Roman" w:cs="Times New Roman"/>
          <w:sz w:val="28"/>
          <w:szCs w:val="28"/>
        </w:rPr>
        <w:t xml:space="preserve"> </w:t>
      </w:r>
      <w:bookmarkStart w:id="4" w:name="_Hlk506539826"/>
      <w:r w:rsidRPr="008D51A0">
        <w:rPr>
          <w:rFonts w:ascii="Times New Roman" w:hAnsi="Times New Roman" w:cs="Times New Roman"/>
          <w:sz w:val="28"/>
          <w:szCs w:val="28"/>
        </w:rPr>
        <w:t>«Школа - драйвер развития территории»: она привлекает сообщество к решению образовательных задач, а с другой стороны – делает решение задач развития сообщества частью образовательного процесса.</w:t>
      </w:r>
    </w:p>
    <w:bookmarkEnd w:id="4"/>
    <w:p w:rsidR="008D51A0" w:rsidRPr="008D51A0" w:rsidRDefault="00043614" w:rsidP="00BF0134">
      <w:pPr>
        <w:numPr>
          <w:ilvl w:val="0"/>
          <w:numId w:val="1"/>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8D51A0" w:rsidRPr="008D51A0">
        <w:rPr>
          <w:rFonts w:ascii="Times New Roman" w:hAnsi="Times New Roman" w:cs="Times New Roman"/>
          <w:sz w:val="28"/>
          <w:szCs w:val="28"/>
        </w:rPr>
        <w:t>Школа, которая сама учится</w:t>
      </w:r>
      <w:r>
        <w:rPr>
          <w:rFonts w:ascii="Times New Roman" w:hAnsi="Times New Roman" w:cs="Times New Roman"/>
          <w:sz w:val="28"/>
          <w:szCs w:val="28"/>
        </w:rPr>
        <w:t>»</w:t>
      </w:r>
      <w:r w:rsidR="008D51A0" w:rsidRPr="008D51A0">
        <w:rPr>
          <w:rFonts w:ascii="Times New Roman" w:hAnsi="Times New Roman" w:cs="Times New Roman"/>
          <w:sz w:val="28"/>
          <w:szCs w:val="28"/>
        </w:rPr>
        <w:t xml:space="preserve">, постоянно обновляется, отвечая на новые вызовы времени и потребности учеников и их семей </w:t>
      </w:r>
    </w:p>
    <w:p w:rsidR="008D51A0" w:rsidRDefault="008D51A0" w:rsidP="008D51A0">
      <w:pPr>
        <w:spacing w:after="0" w:line="276" w:lineRule="auto"/>
        <w:ind w:firstLine="708"/>
        <w:jc w:val="both"/>
        <w:rPr>
          <w:rFonts w:ascii="Times New Roman" w:hAnsi="Times New Roman" w:cs="Times New Roman"/>
          <w:sz w:val="28"/>
          <w:szCs w:val="28"/>
        </w:rPr>
      </w:pPr>
      <w:r w:rsidRPr="008D51A0">
        <w:rPr>
          <w:rFonts w:ascii="Times New Roman" w:hAnsi="Times New Roman" w:cs="Times New Roman"/>
          <w:sz w:val="28"/>
          <w:szCs w:val="28"/>
        </w:rPr>
        <w:t>Образование становится основой консолидации всех жителей страны: граждане Российской Федерации хотят доступного качественного образования своим детям сегодня, закладывая основу для социально-экономического развития страны завтра. Современные образовательные учреждения – это не только помещения, где могут решаться традиционные социальные задачи: встречи с населением, консультирование, обучение, приют в экстренных ситуациях, проведение выборов. Сегодня образовательные организации становятся центрами взаимодействия населения, власти, промышленности, бизнеса, средств массовой информации. Федеральный Закон «Об образовании в Российской Федерации», Федеральные государственные образовательные стандарты общего образования дают возможность стать участниками образовательных отношений всем заинтересованным в этом лицам.</w:t>
      </w:r>
    </w:p>
    <w:p w:rsidR="00C27A7E" w:rsidRDefault="00C27A7E" w:rsidP="00F86DB6">
      <w:pPr>
        <w:spacing w:after="0" w:line="276" w:lineRule="auto"/>
        <w:jc w:val="both"/>
        <w:rPr>
          <w:rFonts w:ascii="Times New Roman" w:hAnsi="Times New Roman" w:cs="Times New Roman"/>
          <w:sz w:val="28"/>
          <w:szCs w:val="28"/>
        </w:rPr>
      </w:pPr>
    </w:p>
    <w:p w:rsidR="003C2E5E" w:rsidRPr="008D51A0" w:rsidRDefault="003C2E5E" w:rsidP="00F86DB6">
      <w:pPr>
        <w:spacing w:after="0" w:line="276" w:lineRule="auto"/>
        <w:jc w:val="right"/>
        <w:rPr>
          <w:rFonts w:ascii="Times New Roman" w:hAnsi="Times New Roman" w:cs="Times New Roman"/>
          <w:b/>
          <w:sz w:val="28"/>
          <w:szCs w:val="28"/>
        </w:rPr>
      </w:pPr>
      <w:r w:rsidRPr="008D51A0">
        <w:rPr>
          <w:rFonts w:ascii="Times New Roman" w:hAnsi="Times New Roman" w:cs="Times New Roman"/>
          <w:b/>
          <w:sz w:val="28"/>
          <w:szCs w:val="28"/>
        </w:rPr>
        <w:t>Приложение</w:t>
      </w:r>
    </w:p>
    <w:p w:rsidR="00C27A7E" w:rsidRPr="003C2E5E" w:rsidRDefault="003C2E5E" w:rsidP="00F86DB6">
      <w:pPr>
        <w:spacing w:after="0" w:line="276" w:lineRule="auto"/>
        <w:jc w:val="center"/>
        <w:rPr>
          <w:rFonts w:ascii="Times New Roman" w:hAnsi="Times New Roman" w:cs="Times New Roman"/>
          <w:b/>
          <w:sz w:val="28"/>
          <w:szCs w:val="28"/>
        </w:rPr>
      </w:pPr>
      <w:r w:rsidRPr="003C2E5E">
        <w:rPr>
          <w:rFonts w:ascii="Times New Roman" w:hAnsi="Times New Roman" w:cs="Times New Roman"/>
          <w:b/>
          <w:sz w:val="28"/>
          <w:szCs w:val="28"/>
        </w:rPr>
        <w:t>Список</w:t>
      </w:r>
      <w:r w:rsidR="00C27A7E" w:rsidRPr="003C2E5E">
        <w:rPr>
          <w:rFonts w:ascii="Times New Roman" w:hAnsi="Times New Roman" w:cs="Times New Roman"/>
          <w:b/>
          <w:sz w:val="28"/>
          <w:szCs w:val="28"/>
        </w:rPr>
        <w:t xml:space="preserve"> вопрос</w:t>
      </w:r>
      <w:r w:rsidRPr="003C2E5E">
        <w:rPr>
          <w:rFonts w:ascii="Times New Roman" w:hAnsi="Times New Roman" w:cs="Times New Roman"/>
          <w:b/>
          <w:sz w:val="28"/>
          <w:szCs w:val="28"/>
        </w:rPr>
        <w:t>ов для обсуждения на конференции, посвященной школам-новостройкам</w:t>
      </w:r>
    </w:p>
    <w:p w:rsidR="00C27A7E" w:rsidRPr="00043614" w:rsidRDefault="00C27A7E" w:rsidP="00BF0134">
      <w:pPr>
        <w:pStyle w:val="a3"/>
        <w:numPr>
          <w:ilvl w:val="0"/>
          <w:numId w:val="5"/>
        </w:numPr>
        <w:spacing w:after="0" w:line="276" w:lineRule="auto"/>
        <w:jc w:val="both"/>
        <w:rPr>
          <w:rFonts w:ascii="Times New Roman" w:hAnsi="Times New Roman" w:cs="Times New Roman"/>
          <w:sz w:val="28"/>
          <w:szCs w:val="28"/>
        </w:rPr>
      </w:pPr>
      <w:r w:rsidRPr="00043614">
        <w:rPr>
          <w:rFonts w:ascii="Times New Roman" w:hAnsi="Times New Roman" w:cs="Times New Roman"/>
          <w:sz w:val="28"/>
          <w:szCs w:val="28"/>
        </w:rPr>
        <w:t xml:space="preserve">Что сегодня скрывается за феноменом "новая школа"? </w:t>
      </w:r>
    </w:p>
    <w:p w:rsidR="00C27A7E" w:rsidRPr="00043614" w:rsidRDefault="00C27A7E" w:rsidP="00BF0134">
      <w:pPr>
        <w:pStyle w:val="a3"/>
        <w:numPr>
          <w:ilvl w:val="0"/>
          <w:numId w:val="5"/>
        </w:numPr>
        <w:spacing w:after="0" w:line="276" w:lineRule="auto"/>
        <w:jc w:val="both"/>
        <w:rPr>
          <w:rFonts w:ascii="Times New Roman" w:hAnsi="Times New Roman" w:cs="Times New Roman"/>
          <w:sz w:val="28"/>
          <w:szCs w:val="28"/>
        </w:rPr>
      </w:pPr>
      <w:r w:rsidRPr="00043614">
        <w:rPr>
          <w:rFonts w:ascii="Times New Roman" w:hAnsi="Times New Roman" w:cs="Times New Roman"/>
          <w:sz w:val="28"/>
          <w:szCs w:val="28"/>
        </w:rPr>
        <w:t>Новая школа как особая педагогическая система.</w:t>
      </w:r>
    </w:p>
    <w:p w:rsidR="00C27A7E" w:rsidRPr="00043614" w:rsidRDefault="00C27A7E" w:rsidP="00BF0134">
      <w:pPr>
        <w:pStyle w:val="a3"/>
        <w:numPr>
          <w:ilvl w:val="0"/>
          <w:numId w:val="5"/>
        </w:numPr>
        <w:spacing w:after="0" w:line="276" w:lineRule="auto"/>
        <w:jc w:val="both"/>
        <w:rPr>
          <w:rFonts w:ascii="Times New Roman" w:hAnsi="Times New Roman" w:cs="Times New Roman"/>
          <w:sz w:val="28"/>
          <w:szCs w:val="28"/>
        </w:rPr>
      </w:pPr>
      <w:r w:rsidRPr="00043614">
        <w:rPr>
          <w:rFonts w:ascii="Times New Roman" w:hAnsi="Times New Roman" w:cs="Times New Roman"/>
          <w:sz w:val="28"/>
          <w:szCs w:val="28"/>
        </w:rPr>
        <w:t xml:space="preserve">Станут ли новые школы новыми? Или старые школы переезжают в новые стены? </w:t>
      </w:r>
    </w:p>
    <w:p w:rsidR="00C27A7E" w:rsidRPr="00043614" w:rsidRDefault="00C27A7E" w:rsidP="00BF0134">
      <w:pPr>
        <w:pStyle w:val="a3"/>
        <w:numPr>
          <w:ilvl w:val="0"/>
          <w:numId w:val="5"/>
        </w:numPr>
        <w:spacing w:after="0" w:line="276" w:lineRule="auto"/>
        <w:jc w:val="both"/>
        <w:rPr>
          <w:rFonts w:ascii="Times New Roman" w:hAnsi="Times New Roman" w:cs="Times New Roman"/>
          <w:sz w:val="28"/>
          <w:szCs w:val="28"/>
        </w:rPr>
      </w:pPr>
      <w:r w:rsidRPr="00043614">
        <w:rPr>
          <w:rFonts w:ascii="Times New Roman" w:hAnsi="Times New Roman" w:cs="Times New Roman"/>
          <w:sz w:val="28"/>
          <w:szCs w:val="28"/>
        </w:rPr>
        <w:t>Куда идет новая школа?</w:t>
      </w:r>
    </w:p>
    <w:p w:rsidR="00C27A7E" w:rsidRPr="00043614" w:rsidRDefault="00C27A7E" w:rsidP="00BF0134">
      <w:pPr>
        <w:pStyle w:val="a3"/>
        <w:numPr>
          <w:ilvl w:val="0"/>
          <w:numId w:val="5"/>
        </w:numPr>
        <w:spacing w:after="0" w:line="276" w:lineRule="auto"/>
        <w:jc w:val="both"/>
        <w:rPr>
          <w:rFonts w:ascii="Times New Roman" w:hAnsi="Times New Roman" w:cs="Times New Roman"/>
          <w:sz w:val="28"/>
          <w:szCs w:val="28"/>
        </w:rPr>
      </w:pPr>
      <w:r w:rsidRPr="00043614">
        <w:rPr>
          <w:rFonts w:ascii="Times New Roman" w:hAnsi="Times New Roman" w:cs="Times New Roman"/>
          <w:sz w:val="28"/>
          <w:szCs w:val="28"/>
        </w:rPr>
        <w:t>При каких условиях новые школы могут стать лидерами? Лидерами в чем?</w:t>
      </w:r>
    </w:p>
    <w:p w:rsidR="00C27A7E" w:rsidRPr="00043614" w:rsidRDefault="00C27A7E" w:rsidP="00BF0134">
      <w:pPr>
        <w:pStyle w:val="a3"/>
        <w:numPr>
          <w:ilvl w:val="0"/>
          <w:numId w:val="5"/>
        </w:numPr>
        <w:spacing w:after="0" w:line="276" w:lineRule="auto"/>
        <w:jc w:val="both"/>
        <w:rPr>
          <w:rFonts w:ascii="Times New Roman" w:hAnsi="Times New Roman" w:cs="Times New Roman"/>
          <w:sz w:val="28"/>
          <w:szCs w:val="28"/>
        </w:rPr>
      </w:pPr>
      <w:r w:rsidRPr="00043614">
        <w:rPr>
          <w:rFonts w:ascii="Times New Roman" w:hAnsi="Times New Roman" w:cs="Times New Roman"/>
          <w:sz w:val="28"/>
          <w:szCs w:val="28"/>
        </w:rPr>
        <w:t>Может ли объединение этих школ помочь им в становлении и развитии, достижении стратегических и тактических целей?</w:t>
      </w:r>
    </w:p>
    <w:p w:rsidR="00C27A7E" w:rsidRPr="00043614" w:rsidRDefault="00C27A7E" w:rsidP="00BF0134">
      <w:pPr>
        <w:pStyle w:val="a3"/>
        <w:numPr>
          <w:ilvl w:val="0"/>
          <w:numId w:val="5"/>
        </w:numPr>
        <w:spacing w:after="0" w:line="276" w:lineRule="auto"/>
        <w:jc w:val="both"/>
        <w:rPr>
          <w:rFonts w:ascii="Times New Roman" w:hAnsi="Times New Roman" w:cs="Times New Roman"/>
          <w:sz w:val="28"/>
          <w:szCs w:val="28"/>
        </w:rPr>
      </w:pPr>
      <w:r w:rsidRPr="00043614">
        <w:rPr>
          <w:rFonts w:ascii="Times New Roman" w:hAnsi="Times New Roman" w:cs="Times New Roman"/>
          <w:sz w:val="28"/>
          <w:szCs w:val="28"/>
        </w:rPr>
        <w:t xml:space="preserve">Может ли конференция новых школ (а не для новых школ) стать площадкой для моделирования современных образовательных систем различных уровней? </w:t>
      </w:r>
    </w:p>
    <w:p w:rsidR="00C27A7E" w:rsidRPr="00043614" w:rsidRDefault="00C27A7E" w:rsidP="00BF0134">
      <w:pPr>
        <w:pStyle w:val="a3"/>
        <w:numPr>
          <w:ilvl w:val="0"/>
          <w:numId w:val="5"/>
        </w:numPr>
        <w:spacing w:after="0" w:line="276" w:lineRule="auto"/>
        <w:jc w:val="both"/>
        <w:rPr>
          <w:rFonts w:ascii="Times New Roman" w:hAnsi="Times New Roman" w:cs="Times New Roman"/>
          <w:sz w:val="28"/>
          <w:szCs w:val="28"/>
        </w:rPr>
      </w:pPr>
      <w:r w:rsidRPr="00043614">
        <w:rPr>
          <w:rFonts w:ascii="Times New Roman" w:hAnsi="Times New Roman" w:cs="Times New Roman"/>
          <w:sz w:val="28"/>
          <w:szCs w:val="28"/>
        </w:rPr>
        <w:t>Черты новой школы: определяющие и инвариантные.</w:t>
      </w:r>
    </w:p>
    <w:p w:rsidR="00C27A7E" w:rsidRPr="00043614" w:rsidRDefault="00C27A7E" w:rsidP="00BF0134">
      <w:pPr>
        <w:pStyle w:val="a3"/>
        <w:numPr>
          <w:ilvl w:val="0"/>
          <w:numId w:val="5"/>
        </w:numPr>
        <w:spacing w:after="0" w:line="276" w:lineRule="auto"/>
        <w:jc w:val="both"/>
        <w:rPr>
          <w:rFonts w:ascii="Times New Roman" w:hAnsi="Times New Roman" w:cs="Times New Roman"/>
          <w:sz w:val="28"/>
          <w:szCs w:val="28"/>
        </w:rPr>
      </w:pPr>
      <w:r w:rsidRPr="00043614">
        <w:rPr>
          <w:rFonts w:ascii="Times New Roman" w:hAnsi="Times New Roman" w:cs="Times New Roman"/>
          <w:sz w:val="28"/>
          <w:szCs w:val="28"/>
        </w:rPr>
        <w:t>Миссия новой школы в районе-новостройке.</w:t>
      </w:r>
    </w:p>
    <w:p w:rsidR="00C27A7E" w:rsidRPr="00043614" w:rsidRDefault="00C27A7E" w:rsidP="00BF0134">
      <w:pPr>
        <w:pStyle w:val="a3"/>
        <w:numPr>
          <w:ilvl w:val="0"/>
          <w:numId w:val="5"/>
        </w:numPr>
        <w:spacing w:after="0" w:line="276" w:lineRule="auto"/>
        <w:jc w:val="both"/>
        <w:rPr>
          <w:rFonts w:ascii="Times New Roman" w:hAnsi="Times New Roman" w:cs="Times New Roman"/>
          <w:sz w:val="28"/>
          <w:szCs w:val="28"/>
        </w:rPr>
      </w:pPr>
      <w:r w:rsidRPr="00043614">
        <w:rPr>
          <w:rFonts w:ascii="Times New Roman" w:hAnsi="Times New Roman" w:cs="Times New Roman"/>
          <w:sz w:val="28"/>
          <w:szCs w:val="28"/>
        </w:rPr>
        <w:t>Ученик в новой школе: стратегия поведения.</w:t>
      </w:r>
    </w:p>
    <w:p w:rsidR="00C27A7E" w:rsidRPr="00043614" w:rsidRDefault="00C27A7E" w:rsidP="00BF0134">
      <w:pPr>
        <w:pStyle w:val="a3"/>
        <w:numPr>
          <w:ilvl w:val="0"/>
          <w:numId w:val="5"/>
        </w:numPr>
        <w:spacing w:after="0" w:line="276" w:lineRule="auto"/>
        <w:jc w:val="both"/>
        <w:rPr>
          <w:rFonts w:ascii="Times New Roman" w:hAnsi="Times New Roman" w:cs="Times New Roman"/>
          <w:sz w:val="28"/>
          <w:szCs w:val="28"/>
        </w:rPr>
      </w:pPr>
      <w:r w:rsidRPr="00043614">
        <w:rPr>
          <w:rFonts w:ascii="Times New Roman" w:hAnsi="Times New Roman" w:cs="Times New Roman"/>
          <w:sz w:val="28"/>
          <w:szCs w:val="28"/>
        </w:rPr>
        <w:t>Родитель в новой школе: стратегия поведения.</w:t>
      </w:r>
    </w:p>
    <w:p w:rsidR="00C27A7E" w:rsidRPr="00043614" w:rsidRDefault="00C27A7E" w:rsidP="00BF0134">
      <w:pPr>
        <w:pStyle w:val="a3"/>
        <w:numPr>
          <w:ilvl w:val="0"/>
          <w:numId w:val="5"/>
        </w:numPr>
        <w:spacing w:after="0" w:line="276" w:lineRule="auto"/>
        <w:jc w:val="both"/>
        <w:rPr>
          <w:rFonts w:ascii="Times New Roman" w:hAnsi="Times New Roman" w:cs="Times New Roman"/>
          <w:sz w:val="28"/>
          <w:szCs w:val="28"/>
        </w:rPr>
      </w:pPr>
      <w:r w:rsidRPr="00043614">
        <w:rPr>
          <w:rFonts w:ascii="Times New Roman" w:hAnsi="Times New Roman" w:cs="Times New Roman"/>
          <w:sz w:val="28"/>
          <w:szCs w:val="28"/>
        </w:rPr>
        <w:t>Учитель в новой школе: стратегия поведения.</w:t>
      </w:r>
    </w:p>
    <w:p w:rsidR="00C27A7E" w:rsidRPr="00043614" w:rsidRDefault="00C27A7E" w:rsidP="00BF0134">
      <w:pPr>
        <w:pStyle w:val="a3"/>
        <w:numPr>
          <w:ilvl w:val="0"/>
          <w:numId w:val="5"/>
        </w:numPr>
        <w:spacing w:after="0" w:line="276" w:lineRule="auto"/>
        <w:jc w:val="both"/>
        <w:rPr>
          <w:rFonts w:ascii="Times New Roman" w:hAnsi="Times New Roman" w:cs="Times New Roman"/>
          <w:sz w:val="28"/>
          <w:szCs w:val="28"/>
        </w:rPr>
      </w:pPr>
      <w:r w:rsidRPr="00043614">
        <w:rPr>
          <w:rFonts w:ascii="Times New Roman" w:hAnsi="Times New Roman" w:cs="Times New Roman"/>
          <w:sz w:val="28"/>
          <w:szCs w:val="28"/>
        </w:rPr>
        <w:t>Директор новой школы: стратегия управления.</w:t>
      </w:r>
    </w:p>
    <w:p w:rsidR="00C27A7E" w:rsidRPr="00043614" w:rsidRDefault="00C27A7E" w:rsidP="00BF0134">
      <w:pPr>
        <w:pStyle w:val="a3"/>
        <w:numPr>
          <w:ilvl w:val="0"/>
          <w:numId w:val="5"/>
        </w:numPr>
        <w:spacing w:after="0" w:line="276" w:lineRule="auto"/>
        <w:jc w:val="both"/>
        <w:rPr>
          <w:rFonts w:ascii="Times New Roman" w:hAnsi="Times New Roman" w:cs="Times New Roman"/>
          <w:sz w:val="28"/>
          <w:szCs w:val="28"/>
        </w:rPr>
      </w:pPr>
      <w:r w:rsidRPr="00043614">
        <w:rPr>
          <w:rFonts w:ascii="Times New Roman" w:hAnsi="Times New Roman" w:cs="Times New Roman"/>
          <w:sz w:val="28"/>
          <w:szCs w:val="28"/>
        </w:rPr>
        <w:t>Кто и куда ведет новую школу?</w:t>
      </w:r>
    </w:p>
    <w:p w:rsidR="00C27A7E" w:rsidRPr="00043614" w:rsidRDefault="00C27A7E" w:rsidP="00BF0134">
      <w:pPr>
        <w:pStyle w:val="a3"/>
        <w:numPr>
          <w:ilvl w:val="0"/>
          <w:numId w:val="5"/>
        </w:numPr>
        <w:spacing w:after="0" w:line="276" w:lineRule="auto"/>
        <w:jc w:val="both"/>
        <w:rPr>
          <w:rFonts w:ascii="Times New Roman" w:hAnsi="Times New Roman" w:cs="Times New Roman"/>
          <w:sz w:val="28"/>
          <w:szCs w:val="28"/>
        </w:rPr>
      </w:pPr>
      <w:r w:rsidRPr="00043614">
        <w:rPr>
          <w:rFonts w:ascii="Times New Roman" w:hAnsi="Times New Roman" w:cs="Times New Roman"/>
          <w:sz w:val="28"/>
          <w:szCs w:val="28"/>
        </w:rPr>
        <w:lastRenderedPageBreak/>
        <w:t>Слагаемые образа новой школы.</w:t>
      </w:r>
    </w:p>
    <w:p w:rsidR="00C27A7E" w:rsidRPr="00043614" w:rsidRDefault="00C27A7E" w:rsidP="00BF0134">
      <w:pPr>
        <w:pStyle w:val="a3"/>
        <w:numPr>
          <w:ilvl w:val="0"/>
          <w:numId w:val="5"/>
        </w:numPr>
        <w:spacing w:after="0" w:line="276" w:lineRule="auto"/>
        <w:jc w:val="both"/>
        <w:rPr>
          <w:rFonts w:ascii="Times New Roman" w:hAnsi="Times New Roman" w:cs="Times New Roman"/>
          <w:sz w:val="28"/>
          <w:szCs w:val="28"/>
        </w:rPr>
      </w:pPr>
      <w:r w:rsidRPr="00043614">
        <w:rPr>
          <w:rFonts w:ascii="Times New Roman" w:hAnsi="Times New Roman" w:cs="Times New Roman"/>
          <w:sz w:val="28"/>
          <w:szCs w:val="28"/>
        </w:rPr>
        <w:t>Новые школы для новых детей?</w:t>
      </w:r>
    </w:p>
    <w:p w:rsidR="00C27A7E" w:rsidRPr="00043614" w:rsidRDefault="00C27A7E" w:rsidP="00BF0134">
      <w:pPr>
        <w:pStyle w:val="a3"/>
        <w:numPr>
          <w:ilvl w:val="0"/>
          <w:numId w:val="5"/>
        </w:numPr>
        <w:spacing w:after="0" w:line="276" w:lineRule="auto"/>
        <w:jc w:val="both"/>
        <w:rPr>
          <w:rFonts w:ascii="Times New Roman" w:hAnsi="Times New Roman" w:cs="Times New Roman"/>
          <w:sz w:val="28"/>
          <w:szCs w:val="28"/>
        </w:rPr>
      </w:pPr>
      <w:r w:rsidRPr="00043614">
        <w:rPr>
          <w:rFonts w:ascii="Times New Roman" w:hAnsi="Times New Roman" w:cs="Times New Roman"/>
          <w:sz w:val="28"/>
          <w:szCs w:val="28"/>
        </w:rPr>
        <w:t>Какая школа может нравиться современным детям?</w:t>
      </w:r>
    </w:p>
    <w:p w:rsidR="00C27A7E" w:rsidRPr="00043614" w:rsidRDefault="00C27A7E" w:rsidP="00BF0134">
      <w:pPr>
        <w:pStyle w:val="a3"/>
        <w:numPr>
          <w:ilvl w:val="0"/>
          <w:numId w:val="5"/>
        </w:numPr>
        <w:spacing w:after="0" w:line="276" w:lineRule="auto"/>
        <w:jc w:val="both"/>
        <w:rPr>
          <w:rFonts w:ascii="Times New Roman" w:hAnsi="Times New Roman" w:cs="Times New Roman"/>
          <w:sz w:val="28"/>
          <w:szCs w:val="28"/>
        </w:rPr>
      </w:pPr>
      <w:r w:rsidRPr="00043614">
        <w:rPr>
          <w:rFonts w:ascii="Times New Roman" w:hAnsi="Times New Roman" w:cs="Times New Roman"/>
          <w:sz w:val="28"/>
          <w:szCs w:val="28"/>
        </w:rPr>
        <w:t>Школа для детства или детство для школы?</w:t>
      </w:r>
    </w:p>
    <w:p w:rsidR="00C27A7E" w:rsidRPr="00043614" w:rsidRDefault="00C27A7E" w:rsidP="00BF0134">
      <w:pPr>
        <w:pStyle w:val="a3"/>
        <w:numPr>
          <w:ilvl w:val="0"/>
          <w:numId w:val="5"/>
        </w:numPr>
        <w:spacing w:after="0" w:line="276" w:lineRule="auto"/>
        <w:jc w:val="both"/>
        <w:rPr>
          <w:rFonts w:ascii="Times New Roman" w:hAnsi="Times New Roman" w:cs="Times New Roman"/>
          <w:sz w:val="28"/>
          <w:szCs w:val="28"/>
        </w:rPr>
      </w:pPr>
      <w:r w:rsidRPr="00043614">
        <w:rPr>
          <w:rFonts w:ascii="Times New Roman" w:hAnsi="Times New Roman" w:cs="Times New Roman"/>
          <w:sz w:val="28"/>
          <w:szCs w:val="28"/>
        </w:rPr>
        <w:t>От школы обязательной к школе привлекательной.</w:t>
      </w:r>
    </w:p>
    <w:p w:rsidR="00C27A7E" w:rsidRPr="00043614" w:rsidRDefault="00C27A7E" w:rsidP="00BF0134">
      <w:pPr>
        <w:pStyle w:val="a3"/>
        <w:numPr>
          <w:ilvl w:val="0"/>
          <w:numId w:val="5"/>
        </w:numPr>
        <w:spacing w:after="0" w:line="276" w:lineRule="auto"/>
        <w:jc w:val="both"/>
        <w:rPr>
          <w:rFonts w:ascii="Times New Roman" w:hAnsi="Times New Roman" w:cs="Times New Roman"/>
          <w:sz w:val="28"/>
          <w:szCs w:val="28"/>
        </w:rPr>
      </w:pPr>
      <w:r w:rsidRPr="00043614">
        <w:rPr>
          <w:rFonts w:ascii="Times New Roman" w:hAnsi="Times New Roman" w:cs="Times New Roman"/>
          <w:sz w:val="28"/>
          <w:szCs w:val="28"/>
        </w:rPr>
        <w:t>Новая школа предлагает участникам образовательных отношений.</w:t>
      </w:r>
    </w:p>
    <w:p w:rsidR="00C27A7E" w:rsidRPr="00043614" w:rsidRDefault="00C27A7E" w:rsidP="00BF0134">
      <w:pPr>
        <w:pStyle w:val="a3"/>
        <w:numPr>
          <w:ilvl w:val="0"/>
          <w:numId w:val="5"/>
        </w:numPr>
        <w:spacing w:after="0" w:line="276" w:lineRule="auto"/>
        <w:jc w:val="both"/>
        <w:rPr>
          <w:rFonts w:ascii="Times New Roman" w:hAnsi="Times New Roman" w:cs="Times New Roman"/>
          <w:sz w:val="28"/>
          <w:szCs w:val="28"/>
        </w:rPr>
      </w:pPr>
      <w:r w:rsidRPr="00043614">
        <w:rPr>
          <w:rFonts w:ascii="Times New Roman" w:hAnsi="Times New Roman" w:cs="Times New Roman"/>
          <w:sz w:val="28"/>
          <w:szCs w:val="28"/>
        </w:rPr>
        <w:t>Как и какой диалог школа ведет с учащимися?</w:t>
      </w:r>
    </w:p>
    <w:p w:rsidR="00C27A7E" w:rsidRPr="00043614" w:rsidRDefault="00C27A7E" w:rsidP="00BF0134">
      <w:pPr>
        <w:pStyle w:val="a3"/>
        <w:numPr>
          <w:ilvl w:val="0"/>
          <w:numId w:val="5"/>
        </w:numPr>
        <w:spacing w:after="0" w:line="276" w:lineRule="auto"/>
        <w:jc w:val="both"/>
        <w:rPr>
          <w:rFonts w:ascii="Times New Roman" w:hAnsi="Times New Roman" w:cs="Times New Roman"/>
          <w:sz w:val="28"/>
          <w:szCs w:val="28"/>
        </w:rPr>
      </w:pPr>
      <w:r w:rsidRPr="00043614">
        <w:rPr>
          <w:rFonts w:ascii="Times New Roman" w:hAnsi="Times New Roman" w:cs="Times New Roman"/>
          <w:sz w:val="28"/>
          <w:szCs w:val="28"/>
        </w:rPr>
        <w:t>Обязанности учащихся школы-новостройки.</w:t>
      </w:r>
    </w:p>
    <w:p w:rsidR="00C27A7E" w:rsidRPr="00043614" w:rsidRDefault="00C27A7E" w:rsidP="00BF0134">
      <w:pPr>
        <w:pStyle w:val="a3"/>
        <w:numPr>
          <w:ilvl w:val="0"/>
          <w:numId w:val="5"/>
        </w:numPr>
        <w:spacing w:after="0" w:line="276" w:lineRule="auto"/>
        <w:jc w:val="both"/>
        <w:rPr>
          <w:rFonts w:ascii="Times New Roman" w:hAnsi="Times New Roman" w:cs="Times New Roman"/>
          <w:sz w:val="28"/>
          <w:szCs w:val="28"/>
        </w:rPr>
      </w:pPr>
      <w:r w:rsidRPr="00043614">
        <w:rPr>
          <w:rFonts w:ascii="Times New Roman" w:hAnsi="Times New Roman" w:cs="Times New Roman"/>
          <w:sz w:val="28"/>
          <w:szCs w:val="28"/>
        </w:rPr>
        <w:t>Новая школа как переговорная площадка. Для кого? О чем?</w:t>
      </w:r>
    </w:p>
    <w:p w:rsidR="00C27A7E" w:rsidRPr="00043614" w:rsidRDefault="00C27A7E" w:rsidP="00BF0134">
      <w:pPr>
        <w:pStyle w:val="a3"/>
        <w:numPr>
          <w:ilvl w:val="0"/>
          <w:numId w:val="5"/>
        </w:numPr>
        <w:spacing w:after="0" w:line="276" w:lineRule="auto"/>
        <w:jc w:val="both"/>
        <w:rPr>
          <w:rFonts w:ascii="Times New Roman" w:hAnsi="Times New Roman" w:cs="Times New Roman"/>
          <w:sz w:val="28"/>
          <w:szCs w:val="28"/>
        </w:rPr>
      </w:pPr>
      <w:r w:rsidRPr="00043614">
        <w:rPr>
          <w:rFonts w:ascii="Times New Roman" w:hAnsi="Times New Roman" w:cs="Times New Roman"/>
          <w:sz w:val="28"/>
          <w:szCs w:val="28"/>
        </w:rPr>
        <w:t>Скрытый учебный план новой школы.</w:t>
      </w:r>
    </w:p>
    <w:p w:rsidR="00C27A7E" w:rsidRPr="00043614" w:rsidRDefault="00C27A7E" w:rsidP="00BF0134">
      <w:pPr>
        <w:pStyle w:val="a3"/>
        <w:numPr>
          <w:ilvl w:val="0"/>
          <w:numId w:val="5"/>
        </w:numPr>
        <w:spacing w:after="0" w:line="276" w:lineRule="auto"/>
        <w:jc w:val="both"/>
        <w:rPr>
          <w:rFonts w:ascii="Times New Roman" w:hAnsi="Times New Roman" w:cs="Times New Roman"/>
          <w:sz w:val="28"/>
          <w:szCs w:val="28"/>
        </w:rPr>
      </w:pPr>
      <w:r w:rsidRPr="00043614">
        <w:rPr>
          <w:rFonts w:ascii="Times New Roman" w:hAnsi="Times New Roman" w:cs="Times New Roman"/>
          <w:sz w:val="28"/>
          <w:szCs w:val="28"/>
        </w:rPr>
        <w:t>Новая школа: отказ от имитации.</w:t>
      </w:r>
    </w:p>
    <w:p w:rsidR="00C27A7E" w:rsidRPr="00043614" w:rsidRDefault="00C27A7E" w:rsidP="00BF0134">
      <w:pPr>
        <w:pStyle w:val="a3"/>
        <w:numPr>
          <w:ilvl w:val="0"/>
          <w:numId w:val="5"/>
        </w:numPr>
        <w:spacing w:after="0" w:line="276" w:lineRule="auto"/>
        <w:jc w:val="both"/>
        <w:rPr>
          <w:rFonts w:ascii="Times New Roman" w:hAnsi="Times New Roman" w:cs="Times New Roman"/>
          <w:sz w:val="28"/>
          <w:szCs w:val="28"/>
        </w:rPr>
      </w:pPr>
      <w:r w:rsidRPr="00043614">
        <w:rPr>
          <w:rFonts w:ascii="Times New Roman" w:hAnsi="Times New Roman" w:cs="Times New Roman"/>
          <w:sz w:val="28"/>
          <w:szCs w:val="28"/>
        </w:rPr>
        <w:t>Новая школа – школа для отцов и детей?</w:t>
      </w:r>
    </w:p>
    <w:p w:rsidR="00C27A7E" w:rsidRPr="00043614" w:rsidRDefault="00C27A7E" w:rsidP="00BF0134">
      <w:pPr>
        <w:pStyle w:val="a3"/>
        <w:numPr>
          <w:ilvl w:val="0"/>
          <w:numId w:val="5"/>
        </w:numPr>
        <w:spacing w:after="0" w:line="276" w:lineRule="auto"/>
        <w:jc w:val="both"/>
        <w:rPr>
          <w:rFonts w:ascii="Times New Roman" w:hAnsi="Times New Roman" w:cs="Times New Roman"/>
          <w:sz w:val="28"/>
          <w:szCs w:val="28"/>
        </w:rPr>
      </w:pPr>
      <w:r w:rsidRPr="00043614">
        <w:rPr>
          <w:rFonts w:ascii="Times New Roman" w:hAnsi="Times New Roman" w:cs="Times New Roman"/>
          <w:sz w:val="28"/>
          <w:szCs w:val="28"/>
        </w:rPr>
        <w:t>Новые музейные пространства в новых школах.</w:t>
      </w:r>
    </w:p>
    <w:p w:rsidR="00C27A7E" w:rsidRPr="00043614" w:rsidRDefault="00C27A7E" w:rsidP="00BF0134">
      <w:pPr>
        <w:pStyle w:val="a3"/>
        <w:numPr>
          <w:ilvl w:val="0"/>
          <w:numId w:val="5"/>
        </w:numPr>
        <w:spacing w:after="0" w:line="276" w:lineRule="auto"/>
        <w:jc w:val="both"/>
        <w:rPr>
          <w:rFonts w:ascii="Times New Roman" w:hAnsi="Times New Roman" w:cs="Times New Roman"/>
          <w:sz w:val="28"/>
          <w:szCs w:val="28"/>
        </w:rPr>
      </w:pPr>
      <w:r w:rsidRPr="00043614">
        <w:rPr>
          <w:rFonts w:ascii="Times New Roman" w:hAnsi="Times New Roman" w:cs="Times New Roman"/>
          <w:sz w:val="28"/>
          <w:szCs w:val="28"/>
        </w:rPr>
        <w:t>Инфраструктура новых школ: не только классы, но и…</w:t>
      </w:r>
    </w:p>
    <w:p w:rsidR="00C27A7E" w:rsidRPr="00043614" w:rsidRDefault="00C27A7E" w:rsidP="00BF0134">
      <w:pPr>
        <w:pStyle w:val="a3"/>
        <w:numPr>
          <w:ilvl w:val="0"/>
          <w:numId w:val="5"/>
        </w:numPr>
        <w:spacing w:after="0" w:line="276" w:lineRule="auto"/>
        <w:jc w:val="both"/>
        <w:rPr>
          <w:rFonts w:ascii="Times New Roman" w:hAnsi="Times New Roman" w:cs="Times New Roman"/>
          <w:sz w:val="28"/>
          <w:szCs w:val="28"/>
        </w:rPr>
      </w:pPr>
      <w:r w:rsidRPr="00043614">
        <w:rPr>
          <w:rFonts w:ascii="Times New Roman" w:hAnsi="Times New Roman" w:cs="Times New Roman"/>
          <w:sz w:val="28"/>
          <w:szCs w:val="28"/>
        </w:rPr>
        <w:t>Новая школа: не только учителя, но и другие люди.</w:t>
      </w:r>
    </w:p>
    <w:p w:rsidR="00C27A7E" w:rsidRPr="00043614" w:rsidRDefault="00C27A7E" w:rsidP="00BF0134">
      <w:pPr>
        <w:pStyle w:val="a3"/>
        <w:numPr>
          <w:ilvl w:val="0"/>
          <w:numId w:val="5"/>
        </w:numPr>
        <w:spacing w:after="0" w:line="276" w:lineRule="auto"/>
        <w:jc w:val="both"/>
        <w:rPr>
          <w:rFonts w:ascii="Times New Roman" w:hAnsi="Times New Roman" w:cs="Times New Roman"/>
          <w:sz w:val="28"/>
          <w:szCs w:val="28"/>
        </w:rPr>
      </w:pPr>
      <w:r w:rsidRPr="00043614">
        <w:rPr>
          <w:rFonts w:ascii="Times New Roman" w:hAnsi="Times New Roman" w:cs="Times New Roman"/>
          <w:sz w:val="28"/>
          <w:szCs w:val="28"/>
        </w:rPr>
        <w:t>Карьера, начинающаяся в школе.</w:t>
      </w:r>
    </w:p>
    <w:p w:rsidR="00C27A7E" w:rsidRPr="00043614" w:rsidRDefault="00C27A7E" w:rsidP="00BF0134">
      <w:pPr>
        <w:pStyle w:val="a3"/>
        <w:numPr>
          <w:ilvl w:val="0"/>
          <w:numId w:val="5"/>
        </w:numPr>
        <w:spacing w:after="0" w:line="276" w:lineRule="auto"/>
        <w:jc w:val="both"/>
        <w:rPr>
          <w:rFonts w:ascii="Times New Roman" w:hAnsi="Times New Roman" w:cs="Times New Roman"/>
          <w:sz w:val="28"/>
          <w:szCs w:val="28"/>
        </w:rPr>
      </w:pPr>
      <w:r w:rsidRPr="00043614">
        <w:rPr>
          <w:rFonts w:ascii="Times New Roman" w:hAnsi="Times New Roman" w:cs="Times New Roman"/>
          <w:sz w:val="28"/>
          <w:szCs w:val="28"/>
        </w:rPr>
        <w:t>Школа как объект изучения детей.</w:t>
      </w:r>
    </w:p>
    <w:p w:rsidR="00C27A7E" w:rsidRPr="00043614" w:rsidRDefault="00C27A7E" w:rsidP="00BF0134">
      <w:pPr>
        <w:pStyle w:val="a3"/>
        <w:numPr>
          <w:ilvl w:val="0"/>
          <w:numId w:val="5"/>
        </w:numPr>
        <w:spacing w:after="0" w:line="276" w:lineRule="auto"/>
        <w:jc w:val="both"/>
        <w:rPr>
          <w:rFonts w:ascii="Times New Roman" w:hAnsi="Times New Roman" w:cs="Times New Roman"/>
          <w:sz w:val="28"/>
          <w:szCs w:val="28"/>
        </w:rPr>
      </w:pPr>
      <w:r w:rsidRPr="00043614">
        <w:rPr>
          <w:rFonts w:ascii="Times New Roman" w:hAnsi="Times New Roman" w:cs="Times New Roman"/>
          <w:sz w:val="28"/>
          <w:szCs w:val="28"/>
        </w:rPr>
        <w:t>Проблема использования инфраструктуры для обновления образовательного процесса самой школы и других образовательных организаций.</w:t>
      </w:r>
    </w:p>
    <w:p w:rsidR="00C27A7E" w:rsidRPr="00043614" w:rsidRDefault="00C27A7E" w:rsidP="00BF0134">
      <w:pPr>
        <w:pStyle w:val="a3"/>
        <w:numPr>
          <w:ilvl w:val="0"/>
          <w:numId w:val="5"/>
        </w:numPr>
        <w:spacing w:after="0" w:line="276" w:lineRule="auto"/>
        <w:jc w:val="both"/>
        <w:rPr>
          <w:rFonts w:ascii="Times New Roman" w:hAnsi="Times New Roman" w:cs="Times New Roman"/>
          <w:sz w:val="28"/>
          <w:szCs w:val="28"/>
        </w:rPr>
      </w:pPr>
      <w:r w:rsidRPr="00043614">
        <w:rPr>
          <w:rFonts w:ascii="Times New Roman" w:hAnsi="Times New Roman" w:cs="Times New Roman"/>
          <w:sz w:val="28"/>
          <w:szCs w:val="28"/>
        </w:rPr>
        <w:t>Типичные управленческие и педагогические ошибки на этапе формирования новой школы.</w:t>
      </w:r>
    </w:p>
    <w:p w:rsidR="00C27A7E" w:rsidRPr="00043614" w:rsidRDefault="00C27A7E" w:rsidP="00BF0134">
      <w:pPr>
        <w:pStyle w:val="a3"/>
        <w:numPr>
          <w:ilvl w:val="0"/>
          <w:numId w:val="5"/>
        </w:numPr>
        <w:spacing w:after="0" w:line="276" w:lineRule="auto"/>
        <w:jc w:val="both"/>
        <w:rPr>
          <w:rFonts w:ascii="Times New Roman" w:hAnsi="Times New Roman" w:cs="Times New Roman"/>
          <w:sz w:val="28"/>
          <w:szCs w:val="28"/>
        </w:rPr>
      </w:pPr>
      <w:r w:rsidRPr="00043614">
        <w:rPr>
          <w:rFonts w:ascii="Times New Roman" w:hAnsi="Times New Roman" w:cs="Times New Roman"/>
          <w:sz w:val="28"/>
          <w:szCs w:val="28"/>
        </w:rPr>
        <w:t>Первый год в новой школе: проблемы, которые мы решили и не решили.</w:t>
      </w:r>
    </w:p>
    <w:p w:rsidR="00C27A7E" w:rsidRPr="00043614" w:rsidRDefault="00C27A7E" w:rsidP="00BF0134">
      <w:pPr>
        <w:pStyle w:val="a3"/>
        <w:numPr>
          <w:ilvl w:val="0"/>
          <w:numId w:val="5"/>
        </w:numPr>
        <w:spacing w:after="0" w:line="276" w:lineRule="auto"/>
        <w:jc w:val="both"/>
        <w:rPr>
          <w:rFonts w:ascii="Times New Roman" w:hAnsi="Times New Roman" w:cs="Times New Roman"/>
          <w:sz w:val="28"/>
          <w:szCs w:val="28"/>
        </w:rPr>
      </w:pPr>
      <w:r w:rsidRPr="00043614">
        <w:rPr>
          <w:rFonts w:ascii="Times New Roman" w:hAnsi="Times New Roman" w:cs="Times New Roman"/>
          <w:sz w:val="28"/>
          <w:szCs w:val="28"/>
        </w:rPr>
        <w:t>Как оценить эффективность работы школы не только количественными методами</w:t>
      </w:r>
      <w:r w:rsidR="004113D0" w:rsidRPr="00043614">
        <w:rPr>
          <w:rFonts w:ascii="Times New Roman" w:hAnsi="Times New Roman" w:cs="Times New Roman"/>
          <w:sz w:val="28"/>
          <w:szCs w:val="28"/>
        </w:rPr>
        <w:t>?</w:t>
      </w:r>
    </w:p>
    <w:p w:rsidR="00907E2C" w:rsidRDefault="00907E2C" w:rsidP="00907E2C">
      <w:pPr>
        <w:pStyle w:val="aa"/>
        <w:ind w:firstLine="567"/>
        <w:jc w:val="right"/>
        <w:rPr>
          <w:rFonts w:ascii="Times New Roman" w:hAnsi="Times New Roman" w:cs="Times New Roman"/>
          <w:b/>
          <w:sz w:val="28"/>
          <w:szCs w:val="28"/>
        </w:rPr>
      </w:pPr>
    </w:p>
    <w:p w:rsidR="00907E2C" w:rsidRDefault="00907E2C" w:rsidP="00043614">
      <w:pPr>
        <w:spacing w:after="0" w:line="276" w:lineRule="auto"/>
        <w:jc w:val="both"/>
        <w:rPr>
          <w:rFonts w:ascii="Times New Roman" w:hAnsi="Times New Roman" w:cs="Times New Roman"/>
          <w:sz w:val="28"/>
          <w:szCs w:val="28"/>
        </w:rPr>
      </w:pPr>
    </w:p>
    <w:p w:rsidR="002C56E3" w:rsidRPr="002C56E3" w:rsidRDefault="00A8524C" w:rsidP="002C56E3">
      <w:pPr>
        <w:pStyle w:val="10"/>
        <w:jc w:val="center"/>
        <w:rPr>
          <w:rFonts w:ascii="Times New Roman" w:hAnsi="Times New Roman" w:cs="Times New Roman"/>
          <w:color w:val="000000" w:themeColor="text1"/>
        </w:rPr>
      </w:pPr>
      <w:bookmarkStart w:id="5" w:name="_Toc500422085"/>
      <w:r w:rsidRPr="003508D8">
        <w:rPr>
          <w:rFonts w:ascii="Times New Roman" w:hAnsi="Times New Roman" w:cs="Times New Roman"/>
          <w:color w:val="000000" w:themeColor="text1"/>
        </w:rPr>
        <w:t xml:space="preserve">Педагогический потенциал школы-новостройки: </w:t>
      </w:r>
      <w:r w:rsidRPr="003508D8">
        <w:rPr>
          <w:rFonts w:ascii="Times New Roman" w:hAnsi="Times New Roman" w:cs="Times New Roman"/>
          <w:color w:val="000000" w:themeColor="text1"/>
        </w:rPr>
        <w:br/>
        <w:t>выбор образовательной стратегии</w:t>
      </w:r>
      <w:bookmarkEnd w:id="5"/>
    </w:p>
    <w:p w:rsidR="002C56E3" w:rsidRDefault="00043614" w:rsidP="002C56E3">
      <w:pPr>
        <w:spacing w:after="0" w:line="240" w:lineRule="auto"/>
        <w:jc w:val="right"/>
        <w:rPr>
          <w:rFonts w:ascii="Times New Roman" w:hAnsi="Times New Roman" w:cs="Times New Roman"/>
          <w:b/>
          <w:i/>
          <w:sz w:val="24"/>
          <w:szCs w:val="24"/>
        </w:rPr>
      </w:pPr>
      <w:r w:rsidRPr="00043614">
        <w:rPr>
          <w:rFonts w:ascii="Times New Roman" w:hAnsi="Times New Roman" w:cs="Times New Roman"/>
          <w:b/>
          <w:i/>
          <w:sz w:val="24"/>
          <w:szCs w:val="24"/>
        </w:rPr>
        <w:t>О.Е. Лебедев</w:t>
      </w:r>
      <w:r w:rsidR="002C56E3">
        <w:rPr>
          <w:rFonts w:ascii="Times New Roman" w:hAnsi="Times New Roman" w:cs="Times New Roman"/>
          <w:b/>
          <w:i/>
          <w:sz w:val="24"/>
          <w:szCs w:val="24"/>
        </w:rPr>
        <w:t xml:space="preserve">, </w:t>
      </w:r>
    </w:p>
    <w:p w:rsidR="002C56E3" w:rsidRDefault="002C56E3" w:rsidP="002C56E3">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член-корр. РАО, докт.пед.наук, профессор</w:t>
      </w:r>
    </w:p>
    <w:p w:rsidR="002C56E3" w:rsidRPr="00043614" w:rsidRDefault="002C56E3" w:rsidP="002C56E3">
      <w:pPr>
        <w:spacing w:after="0" w:line="240" w:lineRule="auto"/>
        <w:jc w:val="right"/>
        <w:rPr>
          <w:rFonts w:ascii="Times New Roman" w:hAnsi="Times New Roman" w:cs="Times New Roman"/>
          <w:b/>
          <w:i/>
          <w:sz w:val="24"/>
          <w:szCs w:val="24"/>
        </w:rPr>
      </w:pPr>
      <w:bookmarkStart w:id="6" w:name="_GoBack"/>
      <w:bookmarkEnd w:id="6"/>
    </w:p>
    <w:p w:rsidR="00A8524C" w:rsidRDefault="00A8524C" w:rsidP="00043614">
      <w:pPr>
        <w:spacing w:after="0" w:line="276" w:lineRule="auto"/>
        <w:ind w:firstLine="708"/>
        <w:jc w:val="both"/>
        <w:rPr>
          <w:rFonts w:ascii="Times New Roman" w:hAnsi="Times New Roman" w:cs="Times New Roman"/>
          <w:sz w:val="28"/>
          <w:szCs w:val="28"/>
        </w:rPr>
      </w:pPr>
      <w:r w:rsidRPr="00B66EA3">
        <w:rPr>
          <w:rFonts w:ascii="Times New Roman" w:hAnsi="Times New Roman" w:cs="Times New Roman"/>
          <w:sz w:val="28"/>
          <w:szCs w:val="28"/>
        </w:rPr>
        <w:t xml:space="preserve">Преимуществом </w:t>
      </w:r>
      <w:r>
        <w:rPr>
          <w:rFonts w:ascii="Times New Roman" w:hAnsi="Times New Roman" w:cs="Times New Roman"/>
          <w:sz w:val="28"/>
          <w:szCs w:val="28"/>
        </w:rPr>
        <w:t xml:space="preserve">школы-новостройки является возможность начать свою педагогическую жизнь «с нуля», с чистой страницы. Казалось бы, на этапе старта можно выбрать любую стратегию развития, исходя из своих представлений о современной школе. Но реальные результаты реализации </w:t>
      </w:r>
      <w:r>
        <w:rPr>
          <w:rFonts w:ascii="Times New Roman" w:hAnsi="Times New Roman" w:cs="Times New Roman"/>
          <w:sz w:val="28"/>
          <w:szCs w:val="28"/>
        </w:rPr>
        <w:lastRenderedPageBreak/>
        <w:t xml:space="preserve">программы развития могут заметно отличаться от первоначального замысла. Причины подобного рассогласования могут быть связаны с тем, что образовательная стратегия была выбрана без учёта трёх факторов, оказывающих существенное влияние на процесс развития образовательной организации. Такими факторами являются: существующие представления о характерных чертах образованного человека </w:t>
      </w:r>
      <w:r>
        <w:rPr>
          <w:rFonts w:ascii="Times New Roman" w:hAnsi="Times New Roman" w:cs="Times New Roman"/>
          <w:sz w:val="28"/>
          <w:szCs w:val="28"/>
          <w:lang w:val="en-US"/>
        </w:rPr>
        <w:t>XXI</w:t>
      </w:r>
      <w:r>
        <w:rPr>
          <w:rFonts w:ascii="Times New Roman" w:hAnsi="Times New Roman" w:cs="Times New Roman"/>
          <w:sz w:val="28"/>
          <w:szCs w:val="28"/>
        </w:rPr>
        <w:t xml:space="preserve"> века; преемственность в решении актуальных педагогических проблем; оценка потенциала педагогического коллектива.</w:t>
      </w:r>
    </w:p>
    <w:p w:rsidR="00A8524C" w:rsidRDefault="00A8524C" w:rsidP="00043614">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Эффективность образовательного процесса в очень большой степени определяется целенаправленностью этого процесса. Конечной целью общего образования является формирование образованного человека. Представления об образованном человеке могут меняться с развитием общества. На педагогической конференции в Кудрово отмечалось, что к основным чертам образованного человека </w:t>
      </w:r>
      <w:r>
        <w:rPr>
          <w:rFonts w:ascii="Times New Roman" w:hAnsi="Times New Roman" w:cs="Times New Roman"/>
          <w:sz w:val="28"/>
          <w:szCs w:val="28"/>
          <w:lang w:val="en-US"/>
        </w:rPr>
        <w:t>XXI</w:t>
      </w:r>
      <w:r>
        <w:rPr>
          <w:rFonts w:ascii="Times New Roman" w:hAnsi="Times New Roman" w:cs="Times New Roman"/>
          <w:sz w:val="28"/>
          <w:szCs w:val="28"/>
        </w:rPr>
        <w:t xml:space="preserve"> в. следует отнести самостоятельность суждений и действий, способность работать в команде, стремление к самообразованию, умение использовать информационные технологии. Назывались и другие значимые черты образованного человека. </w:t>
      </w:r>
    </w:p>
    <w:p w:rsidR="00A8524C" w:rsidRDefault="00A8524C" w:rsidP="00043614">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Пожалуй, в педагогической среде существенных различий в описании современного образованного человека не наблюдается. Трудности могут возникнуть, если портрет образованного человека представить на уровне «предметных результатов». Участникам конференции было предложено выделить три главных признака образованного человека </w:t>
      </w:r>
      <w:r>
        <w:rPr>
          <w:rFonts w:ascii="Times New Roman" w:hAnsi="Times New Roman" w:cs="Times New Roman"/>
          <w:sz w:val="28"/>
          <w:szCs w:val="28"/>
          <w:lang w:val="en-US"/>
        </w:rPr>
        <w:t>XXI</w:t>
      </w:r>
      <w:r>
        <w:rPr>
          <w:rFonts w:ascii="Times New Roman" w:hAnsi="Times New Roman" w:cs="Times New Roman"/>
          <w:sz w:val="28"/>
          <w:szCs w:val="28"/>
        </w:rPr>
        <w:t xml:space="preserve"> веке из следующего перечня:</w:t>
      </w:r>
    </w:p>
    <w:p w:rsidR="00A8524C" w:rsidRPr="00087658" w:rsidRDefault="00A8524C" w:rsidP="00043614">
      <w:pPr>
        <w:spacing w:after="0" w:line="276" w:lineRule="auto"/>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1. </w:t>
      </w:r>
      <w:r w:rsidRPr="00087658">
        <w:rPr>
          <w:rFonts w:ascii="Times New Roman" w:hAnsi="Times New Roman" w:cs="Times New Roman"/>
          <w:color w:val="000000"/>
          <w:sz w:val="28"/>
          <w:szCs w:val="28"/>
          <w:lang w:eastAsia="ru-RU" w:bidi="ru-RU"/>
        </w:rPr>
        <w:t>Может адекватно передавать содержание информации, представленной в нескольких текстах (таблица и схема, график и рисунок, диаграмма и т.п.).</w:t>
      </w:r>
    </w:p>
    <w:p w:rsidR="00A8524C" w:rsidRPr="00087658" w:rsidRDefault="00A8524C" w:rsidP="00043614">
      <w:pPr>
        <w:spacing w:after="0" w:line="276" w:lineRule="auto"/>
        <w:jc w:val="both"/>
        <w:rPr>
          <w:rFonts w:ascii="Times New Roman" w:hAnsi="Times New Roman" w:cs="Times New Roman"/>
          <w:color w:val="000000"/>
          <w:sz w:val="28"/>
          <w:szCs w:val="28"/>
          <w:lang w:eastAsia="ru-RU" w:bidi="ru-RU"/>
        </w:rPr>
      </w:pPr>
      <w:r w:rsidRPr="00087658">
        <w:rPr>
          <w:rFonts w:ascii="Times New Roman" w:hAnsi="Times New Roman" w:cs="Times New Roman"/>
          <w:color w:val="000000"/>
          <w:sz w:val="28"/>
          <w:szCs w:val="28"/>
          <w:lang w:eastAsia="ru-RU" w:bidi="ru-RU"/>
        </w:rPr>
        <w:t>2.</w:t>
      </w:r>
      <w:r>
        <w:rPr>
          <w:rFonts w:ascii="Times New Roman" w:hAnsi="Times New Roman" w:cs="Times New Roman"/>
          <w:color w:val="000000"/>
          <w:sz w:val="28"/>
          <w:szCs w:val="28"/>
          <w:lang w:eastAsia="ru-RU" w:bidi="ru-RU"/>
        </w:rPr>
        <w:t xml:space="preserve"> </w:t>
      </w:r>
      <w:r w:rsidRPr="00087658">
        <w:rPr>
          <w:rFonts w:ascii="Times New Roman" w:hAnsi="Times New Roman" w:cs="Times New Roman"/>
          <w:color w:val="000000"/>
          <w:sz w:val="28"/>
          <w:szCs w:val="28"/>
          <w:lang w:eastAsia="ru-RU" w:bidi="ru-RU"/>
        </w:rPr>
        <w:t>Может объяснить, в чем проявляется сходство хлоропластов и митохо</w:t>
      </w:r>
      <w:r>
        <w:rPr>
          <w:rFonts w:ascii="Times New Roman" w:hAnsi="Times New Roman" w:cs="Times New Roman"/>
          <w:color w:val="000000"/>
          <w:sz w:val="28"/>
          <w:szCs w:val="28"/>
          <w:lang w:eastAsia="ru-RU" w:bidi="ru-RU"/>
        </w:rPr>
        <w:t>н</w:t>
      </w:r>
      <w:r w:rsidRPr="00087658">
        <w:rPr>
          <w:rFonts w:ascii="Times New Roman" w:hAnsi="Times New Roman" w:cs="Times New Roman"/>
          <w:color w:val="000000"/>
          <w:sz w:val="28"/>
          <w:szCs w:val="28"/>
          <w:lang w:eastAsia="ru-RU" w:bidi="ru-RU"/>
        </w:rPr>
        <w:t>дрий.</w:t>
      </w:r>
    </w:p>
    <w:p w:rsidR="00A8524C" w:rsidRPr="00087658" w:rsidRDefault="00A8524C" w:rsidP="00043614">
      <w:pPr>
        <w:spacing w:after="0" w:line="276" w:lineRule="auto"/>
        <w:jc w:val="both"/>
        <w:rPr>
          <w:rFonts w:ascii="Times New Roman" w:hAnsi="Times New Roman" w:cs="Times New Roman"/>
          <w:color w:val="000000"/>
          <w:sz w:val="28"/>
          <w:szCs w:val="28"/>
          <w:lang w:eastAsia="ru-RU" w:bidi="ru-RU"/>
        </w:rPr>
      </w:pPr>
      <w:r w:rsidRPr="00087658">
        <w:rPr>
          <w:rFonts w:ascii="Times New Roman" w:hAnsi="Times New Roman" w:cs="Times New Roman"/>
          <w:color w:val="000000"/>
          <w:sz w:val="28"/>
          <w:szCs w:val="28"/>
          <w:lang w:eastAsia="ru-RU" w:bidi="ru-RU"/>
        </w:rPr>
        <w:t>3.</w:t>
      </w:r>
      <w:r>
        <w:rPr>
          <w:rFonts w:ascii="Times New Roman" w:hAnsi="Times New Roman" w:cs="Times New Roman"/>
          <w:color w:val="000000"/>
          <w:sz w:val="28"/>
          <w:szCs w:val="28"/>
          <w:lang w:eastAsia="ru-RU" w:bidi="ru-RU"/>
        </w:rPr>
        <w:t xml:space="preserve"> </w:t>
      </w:r>
      <w:r w:rsidRPr="00087658">
        <w:rPr>
          <w:rFonts w:ascii="Times New Roman" w:hAnsi="Times New Roman" w:cs="Times New Roman"/>
          <w:color w:val="000000"/>
          <w:sz w:val="28"/>
          <w:szCs w:val="28"/>
          <w:lang w:eastAsia="ru-RU" w:bidi="ru-RU"/>
        </w:rPr>
        <w:t>Может «потолковать об Ювенале» (или о каких-то других выдающихся автор</w:t>
      </w:r>
      <w:r>
        <w:rPr>
          <w:rFonts w:ascii="Times New Roman" w:hAnsi="Times New Roman" w:cs="Times New Roman"/>
          <w:color w:val="000000"/>
          <w:sz w:val="28"/>
          <w:szCs w:val="28"/>
          <w:lang w:eastAsia="ru-RU" w:bidi="ru-RU"/>
        </w:rPr>
        <w:t>ах</w:t>
      </w:r>
      <w:r w:rsidRPr="00087658">
        <w:rPr>
          <w:rFonts w:ascii="Times New Roman" w:hAnsi="Times New Roman" w:cs="Times New Roman"/>
          <w:color w:val="000000"/>
          <w:sz w:val="28"/>
          <w:szCs w:val="28"/>
          <w:lang w:eastAsia="ru-RU" w:bidi="ru-RU"/>
        </w:rPr>
        <w:t xml:space="preserve"> литературных произведений).</w:t>
      </w:r>
    </w:p>
    <w:p w:rsidR="00A8524C" w:rsidRPr="00087658" w:rsidRDefault="00A8524C" w:rsidP="00043614">
      <w:pPr>
        <w:spacing w:after="0" w:line="276" w:lineRule="auto"/>
        <w:jc w:val="both"/>
        <w:rPr>
          <w:rFonts w:ascii="Times New Roman" w:hAnsi="Times New Roman" w:cs="Times New Roman"/>
          <w:sz w:val="28"/>
          <w:szCs w:val="28"/>
        </w:rPr>
      </w:pPr>
      <w:r w:rsidRPr="00087658">
        <w:rPr>
          <w:rFonts w:ascii="Times New Roman" w:hAnsi="Times New Roman" w:cs="Times New Roman"/>
          <w:color w:val="000000"/>
          <w:sz w:val="28"/>
          <w:szCs w:val="28"/>
          <w:lang w:eastAsia="ru-RU" w:bidi="ru-RU"/>
        </w:rPr>
        <w:t>4. «...читал Адама Смита</w:t>
      </w:r>
      <w:r>
        <w:rPr>
          <w:rFonts w:ascii="Times New Roman" w:hAnsi="Times New Roman" w:cs="Times New Roman"/>
          <w:color w:val="000000"/>
          <w:sz w:val="28"/>
          <w:szCs w:val="28"/>
          <w:lang w:eastAsia="ru-RU" w:bidi="ru-RU"/>
        </w:rPr>
        <w:t>»</w:t>
      </w:r>
      <w:r w:rsidRPr="00087658">
        <w:rPr>
          <w:rFonts w:ascii="Times New Roman" w:hAnsi="Times New Roman" w:cs="Times New Roman"/>
          <w:color w:val="000000"/>
          <w:sz w:val="28"/>
          <w:szCs w:val="28"/>
          <w:lang w:eastAsia="ru-RU" w:bidi="ru-RU"/>
        </w:rPr>
        <w:t xml:space="preserve"> (или иные научные труды).</w:t>
      </w:r>
    </w:p>
    <w:p w:rsidR="00A8524C" w:rsidRDefault="00A8524C" w:rsidP="00043614">
      <w:pPr>
        <w:spacing w:after="0" w:line="276" w:lineRule="auto"/>
        <w:jc w:val="both"/>
        <w:rPr>
          <w:rFonts w:ascii="Times New Roman" w:hAnsi="Times New Roman" w:cs="Times New Roman"/>
          <w:sz w:val="28"/>
          <w:szCs w:val="28"/>
        </w:rPr>
      </w:pPr>
      <w:r w:rsidRPr="00087658">
        <w:rPr>
          <w:rFonts w:ascii="Times New Roman" w:hAnsi="Times New Roman" w:cs="Times New Roman"/>
          <w:color w:val="000000"/>
          <w:sz w:val="28"/>
          <w:szCs w:val="28"/>
          <w:lang w:eastAsia="ru-RU" w:bidi="ru-RU"/>
        </w:rPr>
        <w:t>5. Умеет решать биквадратные уравнения.</w:t>
      </w:r>
      <w:r w:rsidRPr="00087658">
        <w:rPr>
          <w:rFonts w:ascii="Times New Roman" w:hAnsi="Times New Roman" w:cs="Times New Roman"/>
          <w:sz w:val="28"/>
          <w:szCs w:val="28"/>
        </w:rPr>
        <w:t xml:space="preserve"> </w:t>
      </w:r>
    </w:p>
    <w:p w:rsidR="00A8524C" w:rsidRPr="00954E67" w:rsidRDefault="00A8524C" w:rsidP="00043614">
      <w:pPr>
        <w:pStyle w:val="21"/>
        <w:shd w:val="clear" w:color="auto" w:fill="auto"/>
        <w:tabs>
          <w:tab w:val="left" w:pos="1202"/>
        </w:tabs>
        <w:spacing w:line="276" w:lineRule="auto"/>
        <w:rPr>
          <w:rFonts w:eastAsiaTheme="minorHAnsi"/>
          <w:color w:val="000000"/>
          <w:sz w:val="28"/>
          <w:szCs w:val="28"/>
          <w:lang w:eastAsia="ru-RU" w:bidi="ru-RU"/>
        </w:rPr>
      </w:pPr>
      <w:r w:rsidRPr="00954E67">
        <w:rPr>
          <w:rFonts w:eastAsiaTheme="minorHAnsi"/>
          <w:color w:val="000000"/>
          <w:sz w:val="28"/>
          <w:szCs w:val="28"/>
          <w:lang w:eastAsia="ru-RU" w:bidi="ru-RU"/>
        </w:rPr>
        <w:t>6.</w:t>
      </w:r>
      <w:r>
        <w:rPr>
          <w:rFonts w:eastAsiaTheme="minorHAnsi"/>
          <w:color w:val="000000"/>
          <w:sz w:val="28"/>
          <w:szCs w:val="28"/>
          <w:lang w:eastAsia="ru-RU" w:bidi="ru-RU"/>
        </w:rPr>
        <w:t xml:space="preserve"> </w:t>
      </w:r>
      <w:r w:rsidRPr="00954E67">
        <w:rPr>
          <w:rFonts w:eastAsiaTheme="minorHAnsi"/>
          <w:color w:val="000000"/>
          <w:sz w:val="28"/>
          <w:szCs w:val="28"/>
          <w:lang w:eastAsia="ru-RU" w:bidi="ru-RU"/>
        </w:rPr>
        <w:t>Может изложить взгляды кого-либо из выдающихся философов.</w:t>
      </w:r>
    </w:p>
    <w:p w:rsidR="00A8524C" w:rsidRPr="00954E67" w:rsidRDefault="00A8524C" w:rsidP="00043614">
      <w:pPr>
        <w:pStyle w:val="21"/>
        <w:shd w:val="clear" w:color="auto" w:fill="auto"/>
        <w:tabs>
          <w:tab w:val="left" w:pos="1202"/>
        </w:tabs>
        <w:spacing w:line="276" w:lineRule="auto"/>
        <w:rPr>
          <w:rFonts w:eastAsiaTheme="minorHAnsi"/>
          <w:color w:val="000000"/>
          <w:sz w:val="28"/>
          <w:szCs w:val="28"/>
          <w:lang w:eastAsia="ru-RU" w:bidi="ru-RU"/>
        </w:rPr>
      </w:pPr>
      <w:r w:rsidRPr="00954E67">
        <w:rPr>
          <w:rFonts w:eastAsiaTheme="minorHAnsi"/>
          <w:color w:val="000000"/>
          <w:sz w:val="28"/>
          <w:szCs w:val="28"/>
          <w:lang w:eastAsia="ru-RU" w:bidi="ru-RU"/>
        </w:rPr>
        <w:t>7.</w:t>
      </w:r>
      <w:r>
        <w:rPr>
          <w:rFonts w:eastAsiaTheme="minorHAnsi"/>
          <w:color w:val="000000"/>
          <w:sz w:val="28"/>
          <w:szCs w:val="28"/>
          <w:lang w:eastAsia="ru-RU" w:bidi="ru-RU"/>
        </w:rPr>
        <w:t xml:space="preserve"> </w:t>
      </w:r>
      <w:r w:rsidRPr="00954E67">
        <w:rPr>
          <w:rFonts w:eastAsiaTheme="minorHAnsi"/>
          <w:color w:val="000000"/>
          <w:sz w:val="28"/>
          <w:szCs w:val="28"/>
          <w:lang w:eastAsia="ru-RU" w:bidi="ru-RU"/>
        </w:rPr>
        <w:t>Может прочитать «Отелло» в подлиннике.</w:t>
      </w:r>
    </w:p>
    <w:p w:rsidR="00A8524C" w:rsidRPr="00954E67" w:rsidRDefault="00A8524C" w:rsidP="00043614">
      <w:pPr>
        <w:pStyle w:val="21"/>
        <w:shd w:val="clear" w:color="auto" w:fill="auto"/>
        <w:tabs>
          <w:tab w:val="left" w:pos="1202"/>
        </w:tabs>
        <w:spacing w:line="276" w:lineRule="auto"/>
        <w:rPr>
          <w:rFonts w:eastAsiaTheme="minorHAnsi"/>
          <w:color w:val="000000"/>
          <w:sz w:val="28"/>
          <w:szCs w:val="28"/>
          <w:lang w:eastAsia="ru-RU" w:bidi="ru-RU"/>
        </w:rPr>
      </w:pPr>
      <w:r w:rsidRPr="00954E67">
        <w:rPr>
          <w:rFonts w:eastAsiaTheme="minorHAnsi"/>
          <w:color w:val="000000"/>
          <w:sz w:val="28"/>
          <w:szCs w:val="28"/>
          <w:lang w:eastAsia="ru-RU" w:bidi="ru-RU"/>
        </w:rPr>
        <w:t>8.</w:t>
      </w:r>
      <w:r>
        <w:rPr>
          <w:rFonts w:eastAsiaTheme="minorHAnsi"/>
          <w:color w:val="000000"/>
          <w:sz w:val="28"/>
          <w:szCs w:val="28"/>
          <w:lang w:eastAsia="ru-RU" w:bidi="ru-RU"/>
        </w:rPr>
        <w:t xml:space="preserve"> </w:t>
      </w:r>
      <w:r w:rsidRPr="00954E67">
        <w:rPr>
          <w:rFonts w:eastAsiaTheme="minorHAnsi"/>
          <w:color w:val="000000"/>
          <w:sz w:val="28"/>
          <w:szCs w:val="28"/>
          <w:lang w:eastAsia="ru-RU" w:bidi="ru-RU"/>
        </w:rPr>
        <w:t>Не путает Гогена с Ван Гогом.</w:t>
      </w:r>
    </w:p>
    <w:p w:rsidR="00A8524C" w:rsidRPr="00954E67" w:rsidRDefault="00A8524C" w:rsidP="00043614">
      <w:pPr>
        <w:pStyle w:val="21"/>
        <w:shd w:val="clear" w:color="auto" w:fill="auto"/>
        <w:tabs>
          <w:tab w:val="left" w:pos="1202"/>
        </w:tabs>
        <w:spacing w:line="276" w:lineRule="auto"/>
        <w:rPr>
          <w:rFonts w:eastAsiaTheme="minorHAnsi"/>
          <w:color w:val="000000"/>
          <w:sz w:val="28"/>
          <w:szCs w:val="28"/>
          <w:lang w:eastAsia="ru-RU" w:bidi="ru-RU"/>
        </w:rPr>
      </w:pPr>
      <w:r w:rsidRPr="00954E67">
        <w:rPr>
          <w:rFonts w:eastAsiaTheme="minorHAnsi"/>
          <w:color w:val="000000"/>
          <w:sz w:val="28"/>
          <w:szCs w:val="28"/>
          <w:lang w:eastAsia="ru-RU" w:bidi="ru-RU"/>
        </w:rPr>
        <w:t>9.</w:t>
      </w:r>
      <w:r>
        <w:rPr>
          <w:rFonts w:eastAsiaTheme="minorHAnsi"/>
          <w:color w:val="000000"/>
          <w:sz w:val="28"/>
          <w:szCs w:val="28"/>
          <w:lang w:eastAsia="ru-RU" w:bidi="ru-RU"/>
        </w:rPr>
        <w:t xml:space="preserve"> </w:t>
      </w:r>
      <w:r w:rsidRPr="00954E67">
        <w:rPr>
          <w:rFonts w:eastAsiaTheme="minorHAnsi"/>
          <w:color w:val="000000"/>
          <w:sz w:val="28"/>
          <w:szCs w:val="28"/>
          <w:lang w:eastAsia="ru-RU" w:bidi="ru-RU"/>
        </w:rPr>
        <w:t xml:space="preserve">Умеет философствовать. </w:t>
      </w:r>
    </w:p>
    <w:p w:rsidR="00A8524C" w:rsidRPr="00954E67" w:rsidRDefault="00A8524C" w:rsidP="00043614">
      <w:pPr>
        <w:pStyle w:val="21"/>
        <w:shd w:val="clear" w:color="auto" w:fill="auto"/>
        <w:tabs>
          <w:tab w:val="left" w:pos="1202"/>
        </w:tabs>
        <w:spacing w:line="276" w:lineRule="auto"/>
        <w:rPr>
          <w:rFonts w:eastAsiaTheme="minorHAnsi"/>
          <w:color w:val="000000"/>
          <w:sz w:val="28"/>
          <w:szCs w:val="28"/>
          <w:lang w:eastAsia="ru-RU" w:bidi="ru-RU"/>
        </w:rPr>
      </w:pPr>
      <w:r w:rsidRPr="00954E67">
        <w:rPr>
          <w:rFonts w:eastAsiaTheme="minorHAnsi"/>
          <w:color w:val="000000"/>
          <w:sz w:val="28"/>
          <w:szCs w:val="28"/>
          <w:lang w:eastAsia="ru-RU" w:bidi="ru-RU"/>
        </w:rPr>
        <w:t>10.</w:t>
      </w:r>
      <w:r>
        <w:rPr>
          <w:rFonts w:eastAsiaTheme="minorHAnsi"/>
          <w:color w:val="000000"/>
          <w:sz w:val="28"/>
          <w:szCs w:val="28"/>
          <w:lang w:eastAsia="ru-RU" w:bidi="ru-RU"/>
        </w:rPr>
        <w:t xml:space="preserve"> </w:t>
      </w:r>
      <w:r w:rsidRPr="00954E67">
        <w:rPr>
          <w:rFonts w:eastAsiaTheme="minorHAnsi"/>
          <w:color w:val="000000"/>
          <w:sz w:val="28"/>
          <w:szCs w:val="28"/>
          <w:lang w:eastAsia="ru-RU" w:bidi="ru-RU"/>
        </w:rPr>
        <w:t>Может использовать и исследовать роли говорящего, пишущего, слушателя, читателя.</w:t>
      </w:r>
    </w:p>
    <w:p w:rsidR="00A8524C" w:rsidRPr="00954E67" w:rsidRDefault="00A8524C" w:rsidP="00043614">
      <w:pPr>
        <w:pStyle w:val="21"/>
        <w:shd w:val="clear" w:color="auto" w:fill="auto"/>
        <w:tabs>
          <w:tab w:val="left" w:pos="1336"/>
        </w:tabs>
        <w:spacing w:line="276" w:lineRule="auto"/>
        <w:rPr>
          <w:rFonts w:eastAsiaTheme="minorHAnsi"/>
          <w:color w:val="000000"/>
          <w:sz w:val="28"/>
          <w:szCs w:val="28"/>
          <w:lang w:eastAsia="ru-RU" w:bidi="ru-RU"/>
        </w:rPr>
      </w:pPr>
      <w:r>
        <w:rPr>
          <w:rFonts w:eastAsiaTheme="minorHAnsi"/>
          <w:color w:val="000000"/>
          <w:sz w:val="28"/>
          <w:szCs w:val="28"/>
          <w:lang w:eastAsia="ru-RU" w:bidi="ru-RU"/>
        </w:rPr>
        <w:t>1</w:t>
      </w:r>
      <w:r w:rsidRPr="00954E67">
        <w:rPr>
          <w:rFonts w:eastAsiaTheme="minorHAnsi"/>
          <w:color w:val="000000"/>
          <w:sz w:val="28"/>
          <w:szCs w:val="28"/>
          <w:lang w:eastAsia="ru-RU" w:bidi="ru-RU"/>
        </w:rPr>
        <w:t>1. Знает, где находится Баб-эль-Мандебский пролив.</w:t>
      </w:r>
    </w:p>
    <w:p w:rsidR="00A8524C" w:rsidRDefault="00A8524C" w:rsidP="00043614">
      <w:pPr>
        <w:pStyle w:val="21"/>
        <w:shd w:val="clear" w:color="auto" w:fill="auto"/>
        <w:tabs>
          <w:tab w:val="left" w:pos="1336"/>
        </w:tabs>
        <w:spacing w:line="276" w:lineRule="auto"/>
        <w:rPr>
          <w:rFonts w:eastAsiaTheme="minorHAnsi"/>
          <w:color w:val="000000"/>
          <w:sz w:val="28"/>
          <w:szCs w:val="28"/>
          <w:lang w:eastAsia="ru-RU" w:bidi="ru-RU"/>
        </w:rPr>
      </w:pPr>
      <w:r w:rsidRPr="00954E67">
        <w:rPr>
          <w:rFonts w:eastAsiaTheme="minorHAnsi"/>
          <w:color w:val="000000"/>
          <w:sz w:val="28"/>
          <w:szCs w:val="28"/>
          <w:lang w:eastAsia="ru-RU" w:bidi="ru-RU"/>
        </w:rPr>
        <w:t>12.</w:t>
      </w:r>
      <w:r>
        <w:rPr>
          <w:rFonts w:eastAsiaTheme="minorHAnsi"/>
          <w:color w:val="000000"/>
          <w:sz w:val="28"/>
          <w:szCs w:val="28"/>
          <w:lang w:eastAsia="ru-RU" w:bidi="ru-RU"/>
        </w:rPr>
        <w:t xml:space="preserve"> </w:t>
      </w:r>
      <w:r w:rsidRPr="00954E67">
        <w:rPr>
          <w:rFonts w:eastAsiaTheme="minorHAnsi"/>
          <w:color w:val="000000"/>
          <w:sz w:val="28"/>
          <w:szCs w:val="28"/>
          <w:lang w:eastAsia="ru-RU" w:bidi="ru-RU"/>
        </w:rPr>
        <w:t>Может без особого труда назвать главных героев «Капитанской дочки».</w:t>
      </w:r>
    </w:p>
    <w:p w:rsidR="00A8524C" w:rsidRDefault="00A8524C" w:rsidP="00043614">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Указанные признаки перечислены в случайной последовательности, но их можно разделить на две группы: знание конкретных сведений и правил (позиции 2,5,6,8,11,12); умение «читать» аутентичные тексты культуры и самостоятельно исследовать различные явления культуры (позиции 1, 3, 4, 7, 9, 10). Подавляющее большинство высказалось за вторую группу признаков (позиции 1,3,10). При этом мало голосов получили «умение философствовать» (возможно</w:t>
      </w:r>
      <w:r w:rsidR="00724C09">
        <w:rPr>
          <w:rFonts w:ascii="Times New Roman" w:hAnsi="Times New Roman" w:cs="Times New Roman"/>
          <w:sz w:val="28"/>
          <w:szCs w:val="28"/>
        </w:rPr>
        <w:t>,</w:t>
      </w:r>
      <w:r>
        <w:rPr>
          <w:rFonts w:ascii="Times New Roman" w:hAnsi="Times New Roman" w:cs="Times New Roman"/>
          <w:sz w:val="28"/>
          <w:szCs w:val="28"/>
        </w:rPr>
        <w:t xml:space="preserve"> потому, что в обыденном смысле это умение выглядит несерьёзным занятием), знание работ Адама Смита или других научных трудов и умение читать произведения Шекспира на английском языке (возможная недооценка умения читать не адаптированные, а аутентичные тексты). Многие отнесли к признакам образованного человека умение решать биквадратные уравнения (возможно, что данное умение было воспринято как признак математической грамотности, без которой не может быть и образованного человека). </w:t>
      </w:r>
    </w:p>
    <w:p w:rsidR="00A8524C" w:rsidRDefault="00A8524C" w:rsidP="00043614">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Полученные ответы нельзя оценивать как «правильные» или «неправильные». Эти ответы можно интерпретировать по-разному. Скорее результаты проведённого опроса свидетельствуют о необходимости выявления и обсуждения представлений участников образовательного процесса (и педагогов, и родителей, и самих учащихся) относительно основных черт образованного человека, способного ответить на вызовы </w:t>
      </w:r>
      <w:r>
        <w:rPr>
          <w:rFonts w:ascii="Times New Roman" w:hAnsi="Times New Roman" w:cs="Times New Roman"/>
          <w:sz w:val="28"/>
          <w:szCs w:val="28"/>
          <w:lang w:val="en-US"/>
        </w:rPr>
        <w:t>XXI</w:t>
      </w:r>
      <w:r>
        <w:rPr>
          <w:rFonts w:ascii="Times New Roman" w:hAnsi="Times New Roman" w:cs="Times New Roman"/>
          <w:sz w:val="28"/>
          <w:szCs w:val="28"/>
        </w:rPr>
        <w:t xml:space="preserve"> века. В рамках такого обсуждения было бы важно выявить потенциал отдельных учебных предметов, вклад отдельного предмета в решении задачи формирования современного образованного человека. </w:t>
      </w:r>
    </w:p>
    <w:p w:rsidR="00A8524C" w:rsidRDefault="00A8524C" w:rsidP="00043614">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Другой фактор, влияющий на целенаправленность образовательного процесса – преемственность в решении актуальных педагогических проблем. В школу-новостройку приходят учителя и ученики с разным опытом предшествующей образовательной деятельности, с разным опытом решения проблем, которые возникали у них в этой деятельности. В связи с этим имеет смысл определить ключевые проблемы современной школы, которые в конкретных школах могут решаться по-разному. </w:t>
      </w:r>
    </w:p>
    <w:p w:rsidR="00A8524C" w:rsidRDefault="00A8524C" w:rsidP="00043614">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мнению многих экспертов, главная проблема современной школы заключается в несоответствии системы отношений участников образовательного процесса новой образовательной ситуации, которая характеризуется, по крайней мере, четырьмя изменениями. </w:t>
      </w:r>
    </w:p>
    <w:p w:rsidR="00A8524C" w:rsidRDefault="00A8524C" w:rsidP="00043614">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Во-первых, с появлением Интернета доступность образовательной информации стала практически неограниченной. Во-вторых, школа окончательно утратила позиции монополиста в сфере общего образования. В настоящее время функционирует множество образовательных институтов, которые существенно дополняют школьное образование, компенсируют его </w:t>
      </w:r>
      <w:r>
        <w:rPr>
          <w:rFonts w:ascii="Times New Roman" w:hAnsi="Times New Roman" w:cs="Times New Roman"/>
          <w:sz w:val="28"/>
          <w:szCs w:val="28"/>
        </w:rPr>
        <w:lastRenderedPageBreak/>
        <w:t xml:space="preserve">недостатки или замещают его (например, домашнее образование). В-третьих, в повседневной практике получили распространение информационные технологии, которые могут конкурировать с традиционными способами работы с учебной информацией. В-четвертых, происходит смена поколений участников образовательного процесса: не только учащиеся, но и значительная часть их родителей и учителей не имеет опыта обучения в советской школе и жизни в советском обществе. У них иной культурный опыт, иное отношение к себе и к обществу, в котором они живут. </w:t>
      </w:r>
    </w:p>
    <w:p w:rsidR="00A8524C" w:rsidRDefault="00A8524C" w:rsidP="00043614">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Новая образовательная ситуация порождает иное отношение к школе, школьному образованию, к нормам поведения, которые складывались в прошедшем времени. </w:t>
      </w:r>
    </w:p>
    <w:p w:rsidR="00A8524C" w:rsidRDefault="00A8524C" w:rsidP="00043614">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Значимость школьного образования падает. Школа остаётся одним из важнейших институтов социализации. Но опыт, который формируется у учащихся, мало соответствует современному запросу на способность к принятию самостоятельных и ответственных решений в ситуации неопределённости. </w:t>
      </w:r>
    </w:p>
    <w:p w:rsidR="00A8524C" w:rsidRDefault="00A8524C" w:rsidP="00043614">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Ожидания родителей и самих учащихся всё чаще связаны лишь с одной функцией школы – подготовкой к продолжению образования. И в этом случае ожидания ограничиваются подготовкой к выпускным экзаменам (которую на необходимом уровне нередко обеспечивают другие образовательные институты). </w:t>
      </w:r>
    </w:p>
    <w:p w:rsidR="00A8524C" w:rsidRDefault="00A8524C" w:rsidP="00043614">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обществе все заметнее становится спрос на проявление индивидуальности, на способность обучающихся определять собственную образовательную траекторию. Но условия для проявления индивидуальности создаются в сфере дополнительного образования детей, а школа даже не всегда способствует этому направлению образовательной деятельности учащихся. </w:t>
      </w:r>
    </w:p>
    <w:p w:rsidR="00A8524C" w:rsidRDefault="00A8524C" w:rsidP="00043614">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В итоге школьное образование, как и в условиях советского общества, рассматривается преимущественно как долг, который должны выполнить и дети, и взрослые, хотя и родители, и сами учащиеся все более склонны считать школьное образование правом, которое государство должно гарантировать.</w:t>
      </w:r>
    </w:p>
    <w:p w:rsidR="00A8524C" w:rsidRPr="003C211B" w:rsidRDefault="00A8524C" w:rsidP="00043614">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Такое отношение к образованию также находит поддержку в практике работы школ, которая проявляется в различных образовательных проектах, ориентированных на индивидуализацию образовательного процесса. К их числу относятся разработка системы оценивания индивидуального прогресса учащихся, организационно-педагогические технологии определения индивидуальных образовательных маршрутов учащихся, создание новых моделей внутришкольной образовательной среды и другие проекты, </w:t>
      </w:r>
      <w:r>
        <w:rPr>
          <w:rFonts w:ascii="Times New Roman" w:hAnsi="Times New Roman" w:cs="Times New Roman"/>
          <w:sz w:val="28"/>
          <w:szCs w:val="28"/>
        </w:rPr>
        <w:lastRenderedPageBreak/>
        <w:t xml:space="preserve">направленные на то, чтобы адаптировать содержание и условия образовательной деятельности к возможностям разных учащихся. </w:t>
      </w:r>
    </w:p>
    <w:p w:rsidR="00A8524C" w:rsidRDefault="00A8524C" w:rsidP="00043614">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Оба подхода к образованию могут самым неожиданным образом сочетаться в практике деятельности одной школы. В результате складывается противоречивая образовательная система, ограниченная в своих возможностях успешного решения педагогических проблем формирования отношений участников образовательного процесса, адекватных запросам информационного общества. В условиях школы-новостройки неизбежно будет возникать ситуация выбора принципов, на которых основываются отношения между педагогами, учащимися, учителями и учащимися, школой и семьей, родителями. </w:t>
      </w:r>
    </w:p>
    <w:p w:rsidR="00A8524C" w:rsidRDefault="00A8524C" w:rsidP="00043614">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Формирование образа выпускника современной школы и определение принципов отношений между всеми участниками образовательного процесса задаёт ориентиры для построения программы развития школы. Но процесс развития происходит в конкретных условиях – в определённой социокультурной среде, в ситуации взаимодействия людей с разным предшествующим опытом образовательной деятельности. В связи с этим при выборе образовательной стратегии важно определить приоритетные задачи, решение которых будет способствовать формированию общих ценностных ориентиров школьного сообщества.</w:t>
      </w:r>
    </w:p>
    <w:p w:rsidR="00A8524C" w:rsidRDefault="00A8524C" w:rsidP="00043614">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конференции в Кудрово её участникам было предложено ответить на следующие вопросы: </w:t>
      </w:r>
    </w:p>
    <w:p w:rsidR="00A8524C" w:rsidRPr="001F4CE9" w:rsidRDefault="00A8524C" w:rsidP="00043614">
      <w:pPr>
        <w:pStyle w:val="120"/>
        <w:shd w:val="clear" w:color="auto" w:fill="auto"/>
        <w:spacing w:before="0" w:line="276" w:lineRule="auto"/>
        <w:rPr>
          <w:sz w:val="28"/>
          <w:szCs w:val="28"/>
        </w:rPr>
      </w:pPr>
      <w:r w:rsidRPr="001F4CE9">
        <w:rPr>
          <w:color w:val="000000"/>
          <w:sz w:val="28"/>
          <w:szCs w:val="28"/>
          <w:lang w:bidi="en-US"/>
        </w:rPr>
        <w:t>1.</w:t>
      </w:r>
      <w:r w:rsidRPr="001F4CE9">
        <w:rPr>
          <w:color w:val="000000"/>
          <w:sz w:val="28"/>
          <w:szCs w:val="28"/>
          <w:lang w:eastAsia="ru-RU" w:bidi="ru-RU"/>
        </w:rPr>
        <w:t>Какова главная возможность школы-новостройки?</w:t>
      </w:r>
    </w:p>
    <w:p w:rsidR="00A8524C" w:rsidRPr="001F4CE9" w:rsidRDefault="00A8524C" w:rsidP="00043614">
      <w:pPr>
        <w:pStyle w:val="130"/>
        <w:shd w:val="clear" w:color="auto" w:fill="auto"/>
        <w:spacing w:line="276" w:lineRule="auto"/>
        <w:rPr>
          <w:sz w:val="28"/>
          <w:szCs w:val="28"/>
        </w:rPr>
      </w:pPr>
      <w:r w:rsidRPr="001F4CE9">
        <w:rPr>
          <w:color w:val="000000"/>
          <w:sz w:val="28"/>
          <w:szCs w:val="28"/>
          <w:lang w:eastAsia="ru-RU" w:bidi="ru-RU"/>
        </w:rPr>
        <w:t>Варианты ответов</w:t>
      </w:r>
      <w:r>
        <w:rPr>
          <w:color w:val="000000"/>
          <w:sz w:val="28"/>
          <w:szCs w:val="28"/>
          <w:lang w:eastAsia="ru-RU" w:bidi="ru-RU"/>
        </w:rPr>
        <w:t>:</w:t>
      </w:r>
    </w:p>
    <w:p w:rsidR="00A8524C" w:rsidRPr="001F4CE9" w:rsidRDefault="00A8524C" w:rsidP="00043614">
      <w:pPr>
        <w:pStyle w:val="130"/>
        <w:shd w:val="clear" w:color="auto" w:fill="auto"/>
        <w:spacing w:line="276" w:lineRule="auto"/>
        <w:rPr>
          <w:sz w:val="28"/>
          <w:szCs w:val="28"/>
        </w:rPr>
      </w:pPr>
      <w:r w:rsidRPr="001F4CE9">
        <w:rPr>
          <w:color w:val="000000"/>
          <w:sz w:val="28"/>
          <w:szCs w:val="28"/>
          <w:lang w:eastAsia="ru-RU" w:bidi="ru-RU"/>
        </w:rPr>
        <w:t>-Стать образцом материально-технической базы современного образовательного учреждения.</w:t>
      </w:r>
    </w:p>
    <w:p w:rsidR="00A8524C" w:rsidRPr="001F4CE9" w:rsidRDefault="00A8524C" w:rsidP="00043614">
      <w:pPr>
        <w:pStyle w:val="130"/>
        <w:shd w:val="clear" w:color="auto" w:fill="auto"/>
        <w:spacing w:line="276" w:lineRule="auto"/>
        <w:rPr>
          <w:sz w:val="28"/>
          <w:szCs w:val="28"/>
        </w:rPr>
      </w:pPr>
      <w:r w:rsidRPr="001F4CE9">
        <w:rPr>
          <w:color w:val="000000"/>
          <w:sz w:val="28"/>
          <w:szCs w:val="28"/>
          <w:lang w:eastAsia="ru-RU" w:bidi="ru-RU"/>
        </w:rPr>
        <w:t>-Создать среду, в которой будет комфортно всем участникам образовательных отношений.</w:t>
      </w:r>
    </w:p>
    <w:p w:rsidR="00A8524C" w:rsidRDefault="00A8524C" w:rsidP="00043614">
      <w:pPr>
        <w:spacing w:after="0" w:line="276" w:lineRule="auto"/>
        <w:jc w:val="both"/>
        <w:rPr>
          <w:rFonts w:ascii="Times New Roman" w:hAnsi="Times New Roman" w:cs="Times New Roman"/>
          <w:color w:val="000000"/>
          <w:sz w:val="28"/>
          <w:szCs w:val="28"/>
          <w:lang w:eastAsia="ru-RU" w:bidi="ru-RU"/>
        </w:rPr>
      </w:pPr>
      <w:r w:rsidRPr="001F4CE9">
        <w:rPr>
          <w:rFonts w:ascii="Times New Roman" w:hAnsi="Times New Roman" w:cs="Times New Roman"/>
          <w:color w:val="000000"/>
          <w:sz w:val="28"/>
          <w:szCs w:val="28"/>
          <w:lang w:eastAsia="ru-RU" w:bidi="ru-RU"/>
        </w:rPr>
        <w:t>-Предложить модель образовательного процесса, ориентированного на навыки XXI века.</w:t>
      </w:r>
    </w:p>
    <w:p w:rsidR="00A8524C" w:rsidRDefault="00A8524C" w:rsidP="00043614">
      <w:pPr>
        <w:spacing w:after="0" w:line="276" w:lineRule="auto"/>
        <w:jc w:val="both"/>
        <w:rPr>
          <w:rFonts w:ascii="Times New Roman" w:hAnsi="Times New Roman" w:cs="Times New Roman"/>
          <w:b/>
          <w:color w:val="000000"/>
          <w:sz w:val="28"/>
          <w:szCs w:val="28"/>
          <w:lang w:eastAsia="ru-RU" w:bidi="ru-RU"/>
        </w:rPr>
      </w:pPr>
      <w:r w:rsidRPr="001F4CE9">
        <w:rPr>
          <w:rFonts w:ascii="Times New Roman" w:hAnsi="Times New Roman" w:cs="Times New Roman"/>
          <w:b/>
          <w:color w:val="000000"/>
          <w:sz w:val="28"/>
          <w:szCs w:val="28"/>
          <w:lang w:eastAsia="ru-RU" w:bidi="ru-RU"/>
        </w:rPr>
        <w:t>2. Что может стать основным риском при реализации возможностей школы-новостройки?</w:t>
      </w:r>
    </w:p>
    <w:p w:rsidR="00A8524C" w:rsidRDefault="00A8524C" w:rsidP="00043614">
      <w:pPr>
        <w:spacing w:after="0" w:line="276" w:lineRule="auto"/>
        <w:jc w:val="both"/>
        <w:rPr>
          <w:rFonts w:ascii="Times New Roman" w:hAnsi="Times New Roman" w:cs="Times New Roman"/>
          <w:color w:val="000000"/>
          <w:sz w:val="28"/>
          <w:szCs w:val="28"/>
          <w:lang w:eastAsia="ru-RU" w:bidi="ru-RU"/>
        </w:rPr>
      </w:pPr>
      <w:r w:rsidRPr="001F4CE9">
        <w:rPr>
          <w:rFonts w:ascii="Times New Roman" w:hAnsi="Times New Roman" w:cs="Times New Roman"/>
          <w:color w:val="000000"/>
          <w:sz w:val="28"/>
          <w:szCs w:val="28"/>
          <w:lang w:eastAsia="ru-RU" w:bidi="ru-RU"/>
        </w:rPr>
        <w:t>-Разобщ</w:t>
      </w:r>
      <w:r>
        <w:rPr>
          <w:rFonts w:ascii="Times New Roman" w:hAnsi="Times New Roman" w:cs="Times New Roman"/>
          <w:color w:val="000000"/>
          <w:sz w:val="28"/>
          <w:szCs w:val="28"/>
          <w:lang w:eastAsia="ru-RU" w:bidi="ru-RU"/>
        </w:rPr>
        <w:t>ё</w:t>
      </w:r>
      <w:r w:rsidRPr="001F4CE9">
        <w:rPr>
          <w:rFonts w:ascii="Times New Roman" w:hAnsi="Times New Roman" w:cs="Times New Roman"/>
          <w:color w:val="000000"/>
          <w:sz w:val="28"/>
          <w:szCs w:val="28"/>
          <w:lang w:eastAsia="ru-RU" w:bidi="ru-RU"/>
        </w:rPr>
        <w:t>нность педагогов, пришедших из разных образовательных организаций.</w:t>
      </w:r>
    </w:p>
    <w:p w:rsidR="00A8524C" w:rsidRDefault="00A8524C" w:rsidP="00043614">
      <w:pPr>
        <w:spacing w:after="0" w:line="276" w:lineRule="auto"/>
        <w:jc w:val="both"/>
        <w:rPr>
          <w:rFonts w:ascii="Times New Roman" w:hAnsi="Times New Roman" w:cs="Times New Roman"/>
          <w:color w:val="000000"/>
          <w:sz w:val="28"/>
          <w:szCs w:val="28"/>
          <w:lang w:eastAsia="ru-RU" w:bidi="ru-RU"/>
        </w:rPr>
      </w:pPr>
      <w:r w:rsidRPr="001F4CE9">
        <w:rPr>
          <w:rFonts w:ascii="Times New Roman" w:hAnsi="Times New Roman" w:cs="Times New Roman"/>
          <w:color w:val="000000"/>
          <w:sz w:val="28"/>
          <w:szCs w:val="28"/>
          <w:lang w:eastAsia="ru-RU" w:bidi="ru-RU"/>
        </w:rPr>
        <w:t>-Отсутствие норм и правил, принятых внутри образовательной организации.</w:t>
      </w:r>
    </w:p>
    <w:p w:rsidR="00A8524C" w:rsidRDefault="00A8524C" w:rsidP="00043614">
      <w:pPr>
        <w:spacing w:after="0" w:line="276" w:lineRule="auto"/>
        <w:jc w:val="both"/>
        <w:rPr>
          <w:rFonts w:ascii="Times New Roman" w:hAnsi="Times New Roman" w:cs="Times New Roman"/>
          <w:color w:val="000000"/>
          <w:sz w:val="28"/>
          <w:szCs w:val="28"/>
          <w:lang w:eastAsia="ru-RU" w:bidi="ru-RU"/>
        </w:rPr>
      </w:pPr>
      <w:r w:rsidRPr="001F4CE9">
        <w:rPr>
          <w:rFonts w:ascii="Times New Roman" w:hAnsi="Times New Roman" w:cs="Times New Roman"/>
          <w:color w:val="000000"/>
          <w:sz w:val="28"/>
          <w:szCs w:val="28"/>
          <w:lang w:eastAsia="ru-RU" w:bidi="ru-RU"/>
        </w:rPr>
        <w:t>-Дефицит финансовых, материальных, кадровых ресурсов.</w:t>
      </w:r>
    </w:p>
    <w:p w:rsidR="00A8524C" w:rsidRPr="002A23BF" w:rsidRDefault="00A8524C" w:rsidP="00043614">
      <w:pPr>
        <w:spacing w:after="0" w:line="276" w:lineRule="auto"/>
        <w:jc w:val="both"/>
        <w:rPr>
          <w:rFonts w:ascii="Times New Roman" w:hAnsi="Times New Roman" w:cs="Times New Roman"/>
          <w:b/>
          <w:color w:val="000000"/>
          <w:sz w:val="28"/>
          <w:szCs w:val="28"/>
          <w:lang w:eastAsia="ru-RU" w:bidi="ru-RU"/>
        </w:rPr>
      </w:pPr>
      <w:r w:rsidRPr="002A23BF">
        <w:rPr>
          <w:rFonts w:ascii="Times New Roman" w:hAnsi="Times New Roman" w:cs="Times New Roman"/>
          <w:b/>
          <w:color w:val="000000"/>
          <w:sz w:val="28"/>
          <w:szCs w:val="28"/>
          <w:lang w:eastAsia="ru-RU" w:bidi="ru-RU"/>
        </w:rPr>
        <w:t>3. Какую задачу должна решить школа-новостройка в первую очередь?</w:t>
      </w:r>
    </w:p>
    <w:p w:rsidR="00A8524C" w:rsidRDefault="00A8524C" w:rsidP="00043614">
      <w:pPr>
        <w:spacing w:after="0" w:line="276" w:lineRule="auto"/>
        <w:jc w:val="both"/>
        <w:rPr>
          <w:rFonts w:ascii="Times New Roman" w:hAnsi="Times New Roman" w:cs="Times New Roman"/>
          <w:color w:val="000000"/>
          <w:sz w:val="28"/>
          <w:szCs w:val="28"/>
          <w:lang w:eastAsia="ru-RU" w:bidi="ru-RU"/>
        </w:rPr>
      </w:pPr>
      <w:r w:rsidRPr="001F4CE9">
        <w:rPr>
          <w:rFonts w:ascii="Times New Roman" w:hAnsi="Times New Roman" w:cs="Times New Roman"/>
          <w:color w:val="000000"/>
          <w:sz w:val="28"/>
          <w:szCs w:val="28"/>
          <w:lang w:eastAsia="ru-RU" w:bidi="ru-RU"/>
        </w:rPr>
        <w:t>-Обеспечить управляемость разных процессов.</w:t>
      </w:r>
    </w:p>
    <w:p w:rsidR="00A8524C" w:rsidRPr="002A23BF" w:rsidRDefault="00A8524C" w:rsidP="00043614">
      <w:pPr>
        <w:spacing w:after="0" w:line="276" w:lineRule="auto"/>
        <w:jc w:val="both"/>
        <w:rPr>
          <w:rFonts w:ascii="Times New Roman" w:hAnsi="Times New Roman" w:cs="Times New Roman"/>
          <w:b/>
          <w:color w:val="000000"/>
          <w:sz w:val="28"/>
          <w:szCs w:val="28"/>
          <w:lang w:eastAsia="ru-RU" w:bidi="ru-RU"/>
        </w:rPr>
      </w:pPr>
      <w:r w:rsidRPr="001F4CE9">
        <w:rPr>
          <w:rFonts w:ascii="Times New Roman" w:hAnsi="Times New Roman" w:cs="Times New Roman"/>
          <w:color w:val="000000"/>
          <w:sz w:val="28"/>
          <w:szCs w:val="28"/>
          <w:lang w:eastAsia="ru-RU" w:bidi="ru-RU"/>
        </w:rPr>
        <w:lastRenderedPageBreak/>
        <w:t>-Определить стратегическую программу развития образовательной организации.</w:t>
      </w:r>
    </w:p>
    <w:p w:rsidR="00A8524C" w:rsidRDefault="00A8524C" w:rsidP="00043614">
      <w:pPr>
        <w:spacing w:after="0" w:line="276" w:lineRule="auto"/>
        <w:jc w:val="both"/>
        <w:rPr>
          <w:rFonts w:ascii="Times New Roman" w:hAnsi="Times New Roman" w:cs="Times New Roman"/>
          <w:color w:val="000000"/>
          <w:sz w:val="28"/>
          <w:szCs w:val="28"/>
          <w:lang w:eastAsia="ru-RU" w:bidi="ru-RU"/>
        </w:rPr>
      </w:pPr>
      <w:r w:rsidRPr="001F4CE9">
        <w:rPr>
          <w:rFonts w:ascii="Times New Roman" w:hAnsi="Times New Roman" w:cs="Times New Roman"/>
          <w:color w:val="000000"/>
          <w:sz w:val="28"/>
          <w:szCs w:val="28"/>
          <w:lang w:eastAsia="ru-RU" w:bidi="ru-RU"/>
        </w:rPr>
        <w:t>-Запустить переговорный процесс между участниками образовательных отношений.</w:t>
      </w:r>
    </w:p>
    <w:p w:rsidR="00A8524C" w:rsidRDefault="00A8524C" w:rsidP="00043614">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 варианты ответов на предложенные вопросы получили определённую поддержку. Эти варианты нельзя разделить на «правильные» и «неправильные». Они отражают разные возможности школы – новостройки и разные условия реализации таких возможностей. В одном случае необходимо в первую очередь обеспечить управляемость школой, установить чёткие нормы и правила функционирования образовательной организации, стать примером современной школьной инфраструктуры, а затем уже переходить к проектированию новой модели образовательного процесса. В другом случае есть возможность сразу заявить о стратегических ориентирах школы, определить её стратегическую программу, преодолев разобщённость во взглядах педагогов, пришедших из разных образовательных организаций. </w:t>
      </w:r>
    </w:p>
    <w:p w:rsidR="00A8524C" w:rsidRDefault="00A8524C" w:rsidP="00043614">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В третьем случае имеет смысл сделать ставку на создание благоприятной образовательной среды, позволяющей и детям, и взрослым реализовать свой потенциал. Возможны и другие стратегии развития, основанные на оценке реального потенциала педагогического коллектива.</w:t>
      </w:r>
    </w:p>
    <w:p w:rsidR="00A8524C" w:rsidRDefault="00A8524C" w:rsidP="00043614">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Любая стратегия развития будет предпочтительнее ориентации на ситуативное управление, когда решения принимаются в связи с возникновением конкретных проблем, на которые надо реагировать «здесь и сейчас», а в жизни школы-новостройки подобные проблемы имеют место постоянно. В итоге развитие школы приобретает стихийный характер, а её педагогический потенциал может быть утрачен.</w:t>
      </w:r>
    </w:p>
    <w:p w:rsidR="00A8524C" w:rsidRDefault="00A8524C" w:rsidP="00043614">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 любая выбранная стратегия должна иметь ясные обоснования, дающие представление о том, как решение приоритетных задач повлияет на формирование отношений участников образовательного процесса и в конечном счёте на формирование образованного человека, способного ответить на вызовы </w:t>
      </w:r>
      <w:r>
        <w:rPr>
          <w:rFonts w:ascii="Times New Roman" w:hAnsi="Times New Roman" w:cs="Times New Roman"/>
          <w:sz w:val="28"/>
          <w:szCs w:val="28"/>
          <w:lang w:val="en-US"/>
        </w:rPr>
        <w:t>XXI</w:t>
      </w:r>
      <w:r>
        <w:rPr>
          <w:rFonts w:ascii="Times New Roman" w:hAnsi="Times New Roman" w:cs="Times New Roman"/>
          <w:sz w:val="28"/>
          <w:szCs w:val="28"/>
        </w:rPr>
        <w:t xml:space="preserve"> в. Конференция в Кудрово показала, что школы-новостройки, обладающие обоснованной программой своего развития, могут занять лидерские позиции в системе образования. </w:t>
      </w:r>
    </w:p>
    <w:p w:rsidR="00FE50DD" w:rsidRDefault="00FE50DD" w:rsidP="00FE50DD">
      <w:pPr>
        <w:jc w:val="center"/>
        <w:rPr>
          <w:rFonts w:ascii="Times New Roman" w:hAnsi="Times New Roman" w:cs="Times New Roman"/>
          <w:sz w:val="28"/>
          <w:szCs w:val="28"/>
        </w:rPr>
      </w:pPr>
    </w:p>
    <w:p w:rsidR="005350DC" w:rsidRPr="00907E2C" w:rsidRDefault="005350DC" w:rsidP="005350DC">
      <w:pPr>
        <w:pStyle w:val="10"/>
        <w:jc w:val="center"/>
        <w:rPr>
          <w:rFonts w:ascii="Times New Roman" w:hAnsi="Times New Roman" w:cs="Times New Roman"/>
          <w:color w:val="000000" w:themeColor="text1"/>
        </w:rPr>
      </w:pPr>
      <w:bookmarkStart w:id="7" w:name="_Toc500422086"/>
      <w:r w:rsidRPr="00907E2C">
        <w:rPr>
          <w:rFonts w:ascii="Times New Roman" w:hAnsi="Times New Roman" w:cs="Times New Roman"/>
          <w:color w:val="000000" w:themeColor="text1"/>
        </w:rPr>
        <w:t>О новых диссертационных исследованиях по проблемам оценки качества школьного образования</w:t>
      </w:r>
      <w:bookmarkEnd w:id="7"/>
    </w:p>
    <w:p w:rsidR="005350DC" w:rsidRPr="00907E2C" w:rsidRDefault="005350DC" w:rsidP="005350DC">
      <w:pPr>
        <w:pStyle w:val="aa"/>
        <w:ind w:firstLine="567"/>
        <w:jc w:val="right"/>
        <w:rPr>
          <w:rFonts w:ascii="Times New Roman" w:hAnsi="Times New Roman" w:cs="Times New Roman"/>
          <w:b/>
          <w:i/>
          <w:sz w:val="24"/>
          <w:szCs w:val="24"/>
        </w:rPr>
      </w:pPr>
      <w:r w:rsidRPr="00907E2C">
        <w:rPr>
          <w:rFonts w:ascii="Times New Roman" w:hAnsi="Times New Roman" w:cs="Times New Roman"/>
          <w:b/>
          <w:i/>
          <w:sz w:val="24"/>
          <w:szCs w:val="24"/>
        </w:rPr>
        <w:t>В.В. Кучурин,</w:t>
      </w:r>
      <w:r>
        <w:rPr>
          <w:rFonts w:ascii="Times New Roman" w:hAnsi="Times New Roman" w:cs="Times New Roman"/>
          <w:b/>
          <w:i/>
          <w:sz w:val="24"/>
          <w:szCs w:val="24"/>
        </w:rPr>
        <w:br/>
      </w:r>
      <w:r w:rsidRPr="00907E2C">
        <w:rPr>
          <w:rFonts w:ascii="Times New Roman" w:hAnsi="Times New Roman" w:cs="Times New Roman"/>
          <w:b/>
          <w:i/>
          <w:sz w:val="24"/>
          <w:szCs w:val="24"/>
        </w:rPr>
        <w:t xml:space="preserve"> заведующий кафедрой управления ГАОУ ДПО «ЛОИРО»,</w:t>
      </w:r>
      <w:r>
        <w:rPr>
          <w:rFonts w:ascii="Times New Roman" w:hAnsi="Times New Roman" w:cs="Times New Roman"/>
          <w:b/>
          <w:i/>
          <w:sz w:val="24"/>
          <w:szCs w:val="24"/>
        </w:rPr>
        <w:br/>
      </w:r>
      <w:r w:rsidRPr="00907E2C">
        <w:rPr>
          <w:rFonts w:ascii="Times New Roman" w:hAnsi="Times New Roman" w:cs="Times New Roman"/>
          <w:b/>
          <w:i/>
          <w:sz w:val="24"/>
          <w:szCs w:val="24"/>
        </w:rPr>
        <w:t xml:space="preserve"> канд.ист.наук</w:t>
      </w:r>
    </w:p>
    <w:p w:rsidR="005350DC" w:rsidRDefault="005350DC" w:rsidP="005350D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Среди к</w:t>
      </w:r>
      <w:r w:rsidRPr="00F240A4">
        <w:rPr>
          <w:rFonts w:ascii="Times New Roman" w:hAnsi="Times New Roman" w:cs="Times New Roman"/>
          <w:sz w:val="28"/>
          <w:szCs w:val="28"/>
        </w:rPr>
        <w:t>лючев</w:t>
      </w:r>
      <w:r>
        <w:rPr>
          <w:rFonts w:ascii="Times New Roman" w:hAnsi="Times New Roman" w:cs="Times New Roman"/>
          <w:sz w:val="28"/>
          <w:szCs w:val="28"/>
        </w:rPr>
        <w:t>ых</w:t>
      </w:r>
      <w:r w:rsidRPr="00F240A4">
        <w:rPr>
          <w:rFonts w:ascii="Times New Roman" w:hAnsi="Times New Roman" w:cs="Times New Roman"/>
          <w:sz w:val="28"/>
          <w:szCs w:val="28"/>
        </w:rPr>
        <w:t xml:space="preserve"> вопрос</w:t>
      </w:r>
      <w:r>
        <w:rPr>
          <w:rFonts w:ascii="Times New Roman" w:hAnsi="Times New Roman" w:cs="Times New Roman"/>
          <w:sz w:val="28"/>
          <w:szCs w:val="28"/>
        </w:rPr>
        <w:t>ов</w:t>
      </w:r>
      <w:r w:rsidRPr="00F240A4">
        <w:rPr>
          <w:rFonts w:ascii="Times New Roman" w:hAnsi="Times New Roman" w:cs="Times New Roman"/>
          <w:sz w:val="28"/>
          <w:szCs w:val="28"/>
        </w:rPr>
        <w:t>, которы</w:t>
      </w:r>
      <w:r>
        <w:rPr>
          <w:rFonts w:ascii="Times New Roman" w:hAnsi="Times New Roman" w:cs="Times New Roman"/>
          <w:sz w:val="28"/>
          <w:szCs w:val="28"/>
        </w:rPr>
        <w:t xml:space="preserve">е сегодня </w:t>
      </w:r>
      <w:r w:rsidRPr="00F240A4">
        <w:rPr>
          <w:rFonts w:ascii="Times New Roman" w:hAnsi="Times New Roman" w:cs="Times New Roman"/>
          <w:sz w:val="28"/>
          <w:szCs w:val="28"/>
        </w:rPr>
        <w:t>сто</w:t>
      </w:r>
      <w:r>
        <w:rPr>
          <w:rFonts w:ascii="Times New Roman" w:hAnsi="Times New Roman" w:cs="Times New Roman"/>
          <w:sz w:val="28"/>
          <w:szCs w:val="28"/>
        </w:rPr>
        <w:t>я</w:t>
      </w:r>
      <w:r w:rsidRPr="00F240A4">
        <w:rPr>
          <w:rFonts w:ascii="Times New Roman" w:hAnsi="Times New Roman" w:cs="Times New Roman"/>
          <w:sz w:val="28"/>
          <w:szCs w:val="28"/>
        </w:rPr>
        <w:t>т перед школой</w:t>
      </w:r>
      <w:r>
        <w:rPr>
          <w:rFonts w:ascii="Times New Roman" w:hAnsi="Times New Roman" w:cs="Times New Roman"/>
          <w:sz w:val="28"/>
          <w:szCs w:val="28"/>
        </w:rPr>
        <w:t>,</w:t>
      </w:r>
      <w:r w:rsidRPr="00F240A4">
        <w:rPr>
          <w:rFonts w:ascii="Times New Roman" w:hAnsi="Times New Roman" w:cs="Times New Roman"/>
          <w:sz w:val="28"/>
          <w:szCs w:val="28"/>
        </w:rPr>
        <w:t xml:space="preserve"> </w:t>
      </w:r>
      <w:r>
        <w:rPr>
          <w:rFonts w:ascii="Times New Roman" w:hAnsi="Times New Roman" w:cs="Times New Roman"/>
          <w:sz w:val="28"/>
          <w:szCs w:val="28"/>
        </w:rPr>
        <w:t>особенно важными стали</w:t>
      </w:r>
      <w:r w:rsidRPr="00F240A4">
        <w:rPr>
          <w:rFonts w:ascii="Times New Roman" w:hAnsi="Times New Roman" w:cs="Times New Roman"/>
          <w:sz w:val="28"/>
          <w:szCs w:val="28"/>
        </w:rPr>
        <w:t xml:space="preserve"> вопрос</w:t>
      </w:r>
      <w:r>
        <w:rPr>
          <w:rFonts w:ascii="Times New Roman" w:hAnsi="Times New Roman" w:cs="Times New Roman"/>
          <w:sz w:val="28"/>
          <w:szCs w:val="28"/>
        </w:rPr>
        <w:t>ы</w:t>
      </w:r>
      <w:r w:rsidRPr="00F240A4">
        <w:rPr>
          <w:rFonts w:ascii="Times New Roman" w:hAnsi="Times New Roman" w:cs="Times New Roman"/>
          <w:sz w:val="28"/>
          <w:szCs w:val="28"/>
        </w:rPr>
        <w:t xml:space="preserve"> о том, что должна научиться оценивать школа, кроме </w:t>
      </w:r>
      <w:r>
        <w:rPr>
          <w:rFonts w:ascii="Times New Roman" w:hAnsi="Times New Roman" w:cs="Times New Roman"/>
          <w:sz w:val="28"/>
          <w:szCs w:val="28"/>
        </w:rPr>
        <w:t>предметных образовательных результатов? Зачем школа должна это оценивать? И с</w:t>
      </w:r>
      <w:r w:rsidRPr="00F240A4">
        <w:rPr>
          <w:rFonts w:ascii="Times New Roman" w:hAnsi="Times New Roman" w:cs="Times New Roman"/>
          <w:sz w:val="28"/>
          <w:szCs w:val="28"/>
        </w:rPr>
        <w:t xml:space="preserve"> помощью каких </w:t>
      </w:r>
      <w:r>
        <w:rPr>
          <w:rFonts w:ascii="Times New Roman" w:hAnsi="Times New Roman" w:cs="Times New Roman"/>
          <w:sz w:val="28"/>
          <w:szCs w:val="28"/>
        </w:rPr>
        <w:t xml:space="preserve">процедур и </w:t>
      </w:r>
      <w:r w:rsidRPr="00F240A4">
        <w:rPr>
          <w:rFonts w:ascii="Times New Roman" w:hAnsi="Times New Roman" w:cs="Times New Roman"/>
          <w:sz w:val="28"/>
          <w:szCs w:val="28"/>
        </w:rPr>
        <w:t xml:space="preserve">инструментов </w:t>
      </w:r>
      <w:r>
        <w:rPr>
          <w:rFonts w:ascii="Times New Roman" w:hAnsi="Times New Roman" w:cs="Times New Roman"/>
          <w:sz w:val="28"/>
          <w:szCs w:val="28"/>
        </w:rPr>
        <w:t>школа</w:t>
      </w:r>
      <w:r w:rsidRPr="00F240A4">
        <w:rPr>
          <w:rFonts w:ascii="Times New Roman" w:hAnsi="Times New Roman" w:cs="Times New Roman"/>
          <w:sz w:val="28"/>
          <w:szCs w:val="28"/>
        </w:rPr>
        <w:t xml:space="preserve"> сможет это делать?</w:t>
      </w:r>
      <w:r w:rsidRPr="00907E2C">
        <w:footnoteReference w:id="1"/>
      </w:r>
      <w:r>
        <w:rPr>
          <w:rFonts w:ascii="Times New Roman" w:hAnsi="Times New Roman" w:cs="Times New Roman"/>
          <w:sz w:val="28"/>
          <w:szCs w:val="28"/>
        </w:rPr>
        <w:t xml:space="preserve"> </w:t>
      </w:r>
    </w:p>
    <w:p w:rsidR="005350DC" w:rsidRDefault="005350DC" w:rsidP="005350DC">
      <w:pPr>
        <w:spacing w:after="0" w:line="276" w:lineRule="auto"/>
        <w:ind w:firstLine="708"/>
        <w:jc w:val="both"/>
        <w:rPr>
          <w:rFonts w:ascii="Times New Roman" w:hAnsi="Times New Roman" w:cs="Times New Roman"/>
          <w:sz w:val="28"/>
          <w:szCs w:val="28"/>
        </w:rPr>
      </w:pPr>
      <w:r w:rsidRPr="00907E2C">
        <w:rPr>
          <w:rFonts w:ascii="Times New Roman" w:hAnsi="Times New Roman" w:cs="Times New Roman"/>
          <w:sz w:val="28"/>
          <w:szCs w:val="28"/>
        </w:rPr>
        <w:t xml:space="preserve">По сути, вопросы эти можно рассматривать в качестве «запроса практики» к педагогической науке, в которой </w:t>
      </w:r>
      <w:r w:rsidRPr="005A73A1">
        <w:rPr>
          <w:rFonts w:ascii="Times New Roman" w:hAnsi="Times New Roman" w:cs="Times New Roman"/>
          <w:sz w:val="28"/>
          <w:szCs w:val="28"/>
        </w:rPr>
        <w:t>в последние годы</w:t>
      </w:r>
      <w:r>
        <w:rPr>
          <w:rFonts w:ascii="Times New Roman" w:hAnsi="Times New Roman" w:cs="Times New Roman"/>
          <w:sz w:val="28"/>
          <w:szCs w:val="28"/>
        </w:rPr>
        <w:t xml:space="preserve"> </w:t>
      </w:r>
      <w:r w:rsidRPr="005A73A1">
        <w:rPr>
          <w:rFonts w:ascii="Times New Roman" w:hAnsi="Times New Roman" w:cs="Times New Roman"/>
          <w:sz w:val="28"/>
          <w:szCs w:val="28"/>
        </w:rPr>
        <w:t xml:space="preserve"> проведен ряд диссертационных исследований, посвященных изучению </w:t>
      </w:r>
      <w:r>
        <w:rPr>
          <w:rFonts w:ascii="Times New Roman" w:hAnsi="Times New Roman" w:cs="Times New Roman"/>
          <w:sz w:val="28"/>
          <w:szCs w:val="28"/>
        </w:rPr>
        <w:t xml:space="preserve">отдельных </w:t>
      </w:r>
      <w:r w:rsidRPr="005A73A1">
        <w:rPr>
          <w:rFonts w:ascii="Times New Roman" w:hAnsi="Times New Roman" w:cs="Times New Roman"/>
          <w:sz w:val="28"/>
          <w:szCs w:val="28"/>
        </w:rPr>
        <w:t xml:space="preserve">аспектов </w:t>
      </w:r>
      <w:r>
        <w:rPr>
          <w:rFonts w:ascii="Times New Roman" w:hAnsi="Times New Roman" w:cs="Times New Roman"/>
          <w:sz w:val="28"/>
          <w:szCs w:val="28"/>
        </w:rPr>
        <w:t xml:space="preserve">оценки качества школьного образования. </w:t>
      </w:r>
    </w:p>
    <w:p w:rsidR="005350DC" w:rsidRPr="00907E2C" w:rsidRDefault="005350DC" w:rsidP="005350D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В частности, с</w:t>
      </w:r>
      <w:r w:rsidRPr="00907E2C">
        <w:rPr>
          <w:rFonts w:ascii="Times New Roman" w:hAnsi="Times New Roman" w:cs="Times New Roman"/>
          <w:sz w:val="28"/>
          <w:szCs w:val="28"/>
        </w:rPr>
        <w:t xml:space="preserve">татистический анализ данных сайта ВАК  за период с 2012 по 2016 год показывает, что по вопросам содержания и процедур оценки качества образования в школе были подготовлены и защищены 22 диссертационных исследования. Это 4 диссертации на соискание степени доктора педагогических наук и 18 – кандидата педагогических наук. </w:t>
      </w:r>
    </w:p>
    <w:p w:rsidR="005350DC" w:rsidRPr="00907E2C" w:rsidRDefault="005350DC" w:rsidP="005350DC">
      <w:pPr>
        <w:spacing w:after="0" w:line="276" w:lineRule="auto"/>
        <w:ind w:firstLine="708"/>
        <w:jc w:val="both"/>
        <w:rPr>
          <w:rFonts w:ascii="Times New Roman" w:hAnsi="Times New Roman" w:cs="Times New Roman"/>
          <w:sz w:val="28"/>
          <w:szCs w:val="28"/>
        </w:rPr>
      </w:pPr>
      <w:r w:rsidRPr="00907E2C">
        <w:rPr>
          <w:rFonts w:ascii="Times New Roman" w:hAnsi="Times New Roman" w:cs="Times New Roman"/>
          <w:sz w:val="28"/>
          <w:szCs w:val="28"/>
        </w:rPr>
        <w:t>Большинство диссертационных исследований посвящены вопросам оценки образовательных результатов в соответствии с требованиями ФГОС</w:t>
      </w:r>
      <w:r w:rsidRPr="00907E2C">
        <w:footnoteReference w:id="2"/>
      </w:r>
      <w:r w:rsidRPr="00907E2C">
        <w:rPr>
          <w:rFonts w:ascii="Times New Roman" w:hAnsi="Times New Roman" w:cs="Times New Roman"/>
          <w:sz w:val="28"/>
          <w:szCs w:val="28"/>
        </w:rPr>
        <w:t xml:space="preserve">,  </w:t>
      </w:r>
    </w:p>
    <w:p w:rsidR="005350DC" w:rsidRPr="00907E2C" w:rsidRDefault="005350DC" w:rsidP="005350DC">
      <w:pPr>
        <w:spacing w:after="0" w:line="276" w:lineRule="auto"/>
        <w:ind w:firstLine="708"/>
        <w:jc w:val="both"/>
        <w:rPr>
          <w:rFonts w:ascii="Times New Roman" w:hAnsi="Times New Roman" w:cs="Times New Roman"/>
          <w:sz w:val="28"/>
          <w:szCs w:val="28"/>
        </w:rPr>
      </w:pPr>
      <w:r w:rsidRPr="00907E2C">
        <w:rPr>
          <w:rFonts w:ascii="Times New Roman" w:hAnsi="Times New Roman" w:cs="Times New Roman"/>
          <w:sz w:val="28"/>
          <w:szCs w:val="28"/>
        </w:rPr>
        <w:t xml:space="preserve">который, как мы знаем, ориентирует школу на разработку и использование новой системы оценки достижения планируемых результатов.  </w:t>
      </w:r>
    </w:p>
    <w:p w:rsidR="005350DC" w:rsidRPr="00907E2C" w:rsidRDefault="005350DC" w:rsidP="005350DC">
      <w:pPr>
        <w:spacing w:after="0" w:line="276" w:lineRule="auto"/>
        <w:ind w:firstLine="708"/>
        <w:jc w:val="both"/>
        <w:rPr>
          <w:rFonts w:ascii="Times New Roman" w:hAnsi="Times New Roman" w:cs="Times New Roman"/>
          <w:sz w:val="28"/>
          <w:szCs w:val="28"/>
        </w:rPr>
      </w:pPr>
      <w:r w:rsidRPr="00907E2C">
        <w:rPr>
          <w:rFonts w:ascii="Times New Roman" w:hAnsi="Times New Roman" w:cs="Times New Roman"/>
          <w:sz w:val="28"/>
          <w:szCs w:val="28"/>
        </w:rPr>
        <w:t xml:space="preserve">На чем в связи с этим делается акцент в данных исследованиях? </w:t>
      </w:r>
    </w:p>
    <w:p w:rsidR="005350DC" w:rsidRPr="00907E2C" w:rsidRDefault="005350DC" w:rsidP="005350DC">
      <w:pPr>
        <w:spacing w:after="0" w:line="276" w:lineRule="auto"/>
        <w:ind w:firstLine="708"/>
        <w:jc w:val="both"/>
        <w:rPr>
          <w:rFonts w:ascii="Times New Roman" w:hAnsi="Times New Roman" w:cs="Times New Roman"/>
          <w:sz w:val="28"/>
          <w:szCs w:val="28"/>
        </w:rPr>
      </w:pPr>
      <w:r w:rsidRPr="00907E2C">
        <w:rPr>
          <w:rFonts w:ascii="Times New Roman" w:hAnsi="Times New Roman" w:cs="Times New Roman"/>
          <w:sz w:val="28"/>
          <w:szCs w:val="28"/>
        </w:rPr>
        <w:t xml:space="preserve">Во-первых, на особенностях реализации деятельностного подхода к оценке учебных достижений учащихся и соответственно на изменении содержания оценки (оценка освоения деятельности, а не оценка усвоения элементов содержания), во-вторых, на оценке не только предметных, но также личностных и метапредметных результатов обучения (комплексный подход), в-третьих, на фиксации динамики формирования планируемых результатов (оценка индивидуального прогресса учащихся), в-четвертых, на дифференциации заданий за счет спектра содержательных характеристик (уровневый подход) и, наконец, в-пятых, на повышении объективности контрольно-оценочной деятельности учителя. </w:t>
      </w:r>
    </w:p>
    <w:p w:rsidR="005350DC" w:rsidRPr="00907E2C" w:rsidRDefault="005350DC" w:rsidP="005350DC">
      <w:pPr>
        <w:spacing w:after="0" w:line="276" w:lineRule="auto"/>
        <w:ind w:firstLine="708"/>
        <w:jc w:val="both"/>
        <w:rPr>
          <w:rFonts w:ascii="Times New Roman" w:hAnsi="Times New Roman" w:cs="Times New Roman"/>
          <w:sz w:val="28"/>
          <w:szCs w:val="28"/>
        </w:rPr>
      </w:pPr>
      <w:r w:rsidRPr="00907E2C">
        <w:rPr>
          <w:rFonts w:ascii="Times New Roman" w:hAnsi="Times New Roman" w:cs="Times New Roman"/>
          <w:sz w:val="28"/>
          <w:szCs w:val="28"/>
        </w:rPr>
        <w:lastRenderedPageBreak/>
        <w:t>В качестве примера приведу докторскую диссертацию М.Ю. Демидовой, выполненную на кафедре теории и методики обучения физике факультета физики и информационных технологий Московского педагогического государственного университета</w:t>
      </w:r>
      <w:r w:rsidRPr="00907E2C">
        <w:rPr>
          <w:rFonts w:ascii="Times New Roman" w:hAnsi="Times New Roman" w:cs="Times New Roman"/>
        </w:rPr>
        <w:footnoteReference w:id="3"/>
      </w:r>
      <w:r w:rsidRPr="00907E2C">
        <w:rPr>
          <w:rFonts w:ascii="Times New Roman" w:hAnsi="Times New Roman" w:cs="Times New Roman"/>
          <w:sz w:val="28"/>
          <w:szCs w:val="28"/>
        </w:rPr>
        <w:t xml:space="preserve">. </w:t>
      </w:r>
    </w:p>
    <w:p w:rsidR="005350DC" w:rsidRPr="00907E2C" w:rsidRDefault="005350DC" w:rsidP="005350DC">
      <w:pPr>
        <w:spacing w:after="0" w:line="276" w:lineRule="auto"/>
        <w:ind w:firstLine="708"/>
        <w:jc w:val="both"/>
        <w:rPr>
          <w:rFonts w:ascii="Times New Roman" w:hAnsi="Times New Roman" w:cs="Times New Roman"/>
          <w:sz w:val="28"/>
          <w:szCs w:val="28"/>
        </w:rPr>
      </w:pPr>
      <w:r w:rsidRPr="00907E2C">
        <w:rPr>
          <w:rFonts w:ascii="Times New Roman" w:hAnsi="Times New Roman" w:cs="Times New Roman"/>
          <w:sz w:val="28"/>
          <w:szCs w:val="28"/>
        </w:rPr>
        <w:t xml:space="preserve">Диссертация посвящена оценке учебных достижений по физике в соответствии с требованиями двух стандартов - основного и среднего общего образования. </w:t>
      </w:r>
    </w:p>
    <w:p w:rsidR="005350DC" w:rsidRPr="00907E2C" w:rsidRDefault="005350DC" w:rsidP="005350DC">
      <w:pPr>
        <w:spacing w:after="0" w:line="276" w:lineRule="auto"/>
        <w:ind w:firstLine="708"/>
        <w:jc w:val="both"/>
        <w:rPr>
          <w:rFonts w:ascii="Times New Roman" w:hAnsi="Times New Roman" w:cs="Times New Roman"/>
          <w:sz w:val="28"/>
          <w:szCs w:val="28"/>
        </w:rPr>
      </w:pPr>
      <w:r w:rsidRPr="00907E2C">
        <w:rPr>
          <w:rFonts w:ascii="Times New Roman" w:hAnsi="Times New Roman" w:cs="Times New Roman"/>
          <w:sz w:val="28"/>
          <w:szCs w:val="28"/>
        </w:rPr>
        <w:t>Автором, в частности, обоснована и разработана концепция методической системы оценки учебных достижений по физике, отвечающая требованиям стандарта, определен спектр содержательных характеристик заданий по физике, обеспечивающий полноту получаемой информации,  кроме того, разработаны процедура операционализации планируемых результатов обучения физике с учетом структуры соответствующей учебной деятельности и модели измерительных материалов для оценки как предметных, так и метапредметных результатов обучения.</w:t>
      </w:r>
    </w:p>
    <w:p w:rsidR="005350DC" w:rsidRPr="00907E2C" w:rsidRDefault="005350DC" w:rsidP="005350DC">
      <w:pPr>
        <w:spacing w:after="0" w:line="276" w:lineRule="auto"/>
        <w:ind w:firstLine="708"/>
        <w:jc w:val="both"/>
        <w:rPr>
          <w:rFonts w:ascii="Times New Roman" w:hAnsi="Times New Roman" w:cs="Times New Roman"/>
          <w:sz w:val="28"/>
          <w:szCs w:val="28"/>
        </w:rPr>
      </w:pPr>
      <w:r w:rsidRPr="00907E2C">
        <w:rPr>
          <w:rFonts w:ascii="Times New Roman" w:hAnsi="Times New Roman" w:cs="Times New Roman"/>
          <w:sz w:val="28"/>
          <w:szCs w:val="28"/>
        </w:rPr>
        <w:t>Наряду с оценкой образовательных результатов авторы диссертационных исследований обращают также внимание на новые объекты оценивания, например, такие как возможности продвижения к совместным целям и личный прогресс для каждого ученика, качество привлеченных образовательных ресурсов, профессиональная деятельность коллектива школы, комфортная обучающая среда, инновационные изменения, эффективность реализации сетевых образовательных программ и др.</w:t>
      </w:r>
    </w:p>
    <w:p w:rsidR="005350DC" w:rsidRPr="00907E2C" w:rsidRDefault="005350DC" w:rsidP="005350DC">
      <w:pPr>
        <w:spacing w:after="0" w:line="276" w:lineRule="auto"/>
        <w:ind w:firstLine="708"/>
        <w:jc w:val="both"/>
        <w:rPr>
          <w:rFonts w:ascii="Times New Roman" w:hAnsi="Times New Roman" w:cs="Times New Roman"/>
          <w:sz w:val="28"/>
          <w:szCs w:val="28"/>
        </w:rPr>
      </w:pPr>
      <w:r w:rsidRPr="00907E2C">
        <w:rPr>
          <w:rFonts w:ascii="Times New Roman" w:hAnsi="Times New Roman" w:cs="Times New Roman"/>
          <w:sz w:val="28"/>
          <w:szCs w:val="28"/>
        </w:rPr>
        <w:t xml:space="preserve">В связи с этим, важные вопросы, которые сегодня стоят перед школой – это вопросы о том, зачем школа должна это оценивать? С помощью каких процедур и инструментов школа сможет это делать? </w:t>
      </w:r>
    </w:p>
    <w:p w:rsidR="005350DC" w:rsidRPr="00907E2C" w:rsidRDefault="005350DC" w:rsidP="005350DC">
      <w:pPr>
        <w:spacing w:after="0" w:line="276" w:lineRule="auto"/>
        <w:ind w:firstLine="708"/>
        <w:jc w:val="both"/>
        <w:rPr>
          <w:rFonts w:ascii="Times New Roman" w:hAnsi="Times New Roman" w:cs="Times New Roman"/>
          <w:sz w:val="28"/>
          <w:szCs w:val="28"/>
        </w:rPr>
      </w:pPr>
      <w:r w:rsidRPr="00907E2C">
        <w:rPr>
          <w:rFonts w:ascii="Times New Roman" w:hAnsi="Times New Roman" w:cs="Times New Roman"/>
          <w:sz w:val="28"/>
          <w:szCs w:val="28"/>
        </w:rPr>
        <w:t>Для ответа на эти вопросы обратимся к другой группе диссертационных исследований, посвященных</w:t>
      </w:r>
      <w:r>
        <w:rPr>
          <w:rFonts w:ascii="Times New Roman" w:hAnsi="Times New Roman" w:cs="Times New Roman"/>
          <w:sz w:val="28"/>
          <w:szCs w:val="28"/>
        </w:rPr>
        <w:t xml:space="preserve"> </w:t>
      </w:r>
      <w:r w:rsidRPr="00907E2C">
        <w:rPr>
          <w:rFonts w:ascii="Times New Roman" w:hAnsi="Times New Roman" w:cs="Times New Roman"/>
          <w:sz w:val="28"/>
          <w:szCs w:val="28"/>
        </w:rPr>
        <w:t xml:space="preserve">по преимуществу изучению и разработке новых подходов и инструментов оценивания. При этом большинство из этих диссертационных исследований посвящены организации интегрированного в учебный процесс формирующего оценивания. </w:t>
      </w:r>
    </w:p>
    <w:p w:rsidR="005350DC" w:rsidRPr="00615DC3" w:rsidRDefault="005350DC" w:rsidP="005350DC">
      <w:pPr>
        <w:spacing w:after="0" w:line="276" w:lineRule="auto"/>
        <w:ind w:firstLine="708"/>
        <w:jc w:val="both"/>
        <w:rPr>
          <w:rFonts w:ascii="Times New Roman" w:hAnsi="Times New Roman" w:cs="Times New Roman"/>
          <w:sz w:val="28"/>
          <w:szCs w:val="28"/>
        </w:rPr>
      </w:pPr>
      <w:r w:rsidRPr="00615DC3">
        <w:rPr>
          <w:rFonts w:ascii="Times New Roman" w:hAnsi="Times New Roman" w:cs="Times New Roman"/>
          <w:sz w:val="28"/>
          <w:szCs w:val="28"/>
        </w:rPr>
        <w:t xml:space="preserve">Это, например, диссертации Е.К. Михайловой о технологии формирующего оценивания как средства обеспечения качества </w:t>
      </w:r>
      <w:r w:rsidRPr="00615DC3">
        <w:rPr>
          <w:rFonts w:ascii="Times New Roman" w:hAnsi="Times New Roman" w:cs="Times New Roman"/>
          <w:sz w:val="28"/>
          <w:szCs w:val="28"/>
        </w:rPr>
        <w:lastRenderedPageBreak/>
        <w:t>индивидуальных учебных достижений школьников</w:t>
      </w:r>
      <w:r w:rsidR="00A05176">
        <w:rPr>
          <w:rStyle w:val="ad"/>
          <w:rFonts w:ascii="Times New Roman" w:hAnsi="Times New Roman" w:cs="Times New Roman"/>
          <w:sz w:val="28"/>
          <w:szCs w:val="28"/>
        </w:rPr>
        <w:footnoteReference w:id="4"/>
      </w:r>
      <w:r w:rsidRPr="00615DC3">
        <w:rPr>
          <w:rFonts w:ascii="Times New Roman" w:hAnsi="Times New Roman" w:cs="Times New Roman"/>
          <w:sz w:val="28"/>
          <w:szCs w:val="28"/>
        </w:rPr>
        <w:t>, И.В. Маряшиной о балльно-рейтинговой системе контроля и оценки знаний и умений учащихся по физике как средства достижения новых образовательных результатов</w:t>
      </w:r>
      <w:r w:rsidR="00A05176">
        <w:rPr>
          <w:rStyle w:val="ad"/>
          <w:rFonts w:ascii="Times New Roman" w:hAnsi="Times New Roman" w:cs="Times New Roman"/>
          <w:sz w:val="28"/>
          <w:szCs w:val="28"/>
        </w:rPr>
        <w:footnoteReference w:id="5"/>
      </w:r>
      <w:r w:rsidRPr="00615DC3">
        <w:rPr>
          <w:rFonts w:ascii="Times New Roman" w:hAnsi="Times New Roman" w:cs="Times New Roman"/>
          <w:sz w:val="28"/>
          <w:szCs w:val="28"/>
        </w:rPr>
        <w:t>, Р.Г. Ахмадуллиной о дидактической контрольно-оценочной системы повышения эффективности обучения учащихся пятых-шестых классов (на примере дисциплин гуманитарного цикла)</w:t>
      </w:r>
      <w:r w:rsidR="00A05176">
        <w:rPr>
          <w:rStyle w:val="ad"/>
          <w:rFonts w:ascii="Times New Roman" w:hAnsi="Times New Roman" w:cs="Times New Roman"/>
          <w:sz w:val="28"/>
          <w:szCs w:val="28"/>
        </w:rPr>
        <w:footnoteReference w:id="6"/>
      </w:r>
      <w:r w:rsidR="00A05176">
        <w:rPr>
          <w:rFonts w:ascii="Times New Roman" w:hAnsi="Times New Roman" w:cs="Times New Roman"/>
          <w:sz w:val="28"/>
          <w:szCs w:val="28"/>
        </w:rPr>
        <w:t xml:space="preserve"> </w:t>
      </w:r>
      <w:r w:rsidRPr="00615DC3">
        <w:rPr>
          <w:rFonts w:ascii="Times New Roman" w:hAnsi="Times New Roman" w:cs="Times New Roman"/>
          <w:sz w:val="28"/>
          <w:szCs w:val="28"/>
        </w:rPr>
        <w:t>и др.</w:t>
      </w:r>
    </w:p>
    <w:p w:rsidR="005350DC" w:rsidRPr="00A05176" w:rsidRDefault="005350DC" w:rsidP="005350DC">
      <w:pPr>
        <w:spacing w:after="0" w:line="276" w:lineRule="auto"/>
        <w:ind w:firstLine="708"/>
        <w:jc w:val="both"/>
        <w:rPr>
          <w:rFonts w:ascii="Times New Roman" w:hAnsi="Times New Roman" w:cs="Times New Roman"/>
          <w:sz w:val="28"/>
          <w:szCs w:val="28"/>
        </w:rPr>
      </w:pPr>
      <w:r w:rsidRPr="00A05176">
        <w:rPr>
          <w:rFonts w:ascii="Times New Roman" w:hAnsi="Times New Roman" w:cs="Times New Roman"/>
          <w:sz w:val="28"/>
          <w:szCs w:val="28"/>
        </w:rPr>
        <w:t xml:space="preserve">Как  считают авторы этих диссертаций, использование процедур формирующего оценивания, позволит преодолеть недостатки, характерные для школьной системы оценки, прежде всего текущего, промежуточного и итогового оценивания. </w:t>
      </w:r>
    </w:p>
    <w:p w:rsidR="005350DC" w:rsidRDefault="005350DC" w:rsidP="005350D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Это, например: </w:t>
      </w:r>
    </w:p>
    <w:p w:rsidR="005350DC" w:rsidRDefault="005350DC" w:rsidP="00BF0134">
      <w:pPr>
        <w:pStyle w:val="a3"/>
        <w:numPr>
          <w:ilvl w:val="0"/>
          <w:numId w:val="12"/>
        </w:numPr>
        <w:autoSpaceDE w:val="0"/>
        <w:autoSpaceDN w:val="0"/>
        <w:adjustRightInd w:val="0"/>
        <w:spacing w:after="0" w:line="276" w:lineRule="auto"/>
        <w:jc w:val="both"/>
        <w:rPr>
          <w:rFonts w:ascii="Times New Roman" w:hAnsi="Times New Roman" w:cs="Times New Roman"/>
          <w:sz w:val="28"/>
          <w:szCs w:val="28"/>
        </w:rPr>
      </w:pPr>
      <w:r w:rsidRPr="00973BBA">
        <w:rPr>
          <w:rFonts w:ascii="Times New Roman" w:hAnsi="Times New Roman" w:cs="Times New Roman"/>
          <w:spacing w:val="-4"/>
          <w:sz w:val="28"/>
          <w:szCs w:val="28"/>
        </w:rPr>
        <w:t xml:space="preserve">отсутствие </w:t>
      </w:r>
      <w:r>
        <w:rPr>
          <w:rFonts w:ascii="Times New Roman" w:hAnsi="Times New Roman" w:cs="Times New Roman"/>
          <w:spacing w:val="-4"/>
          <w:sz w:val="28"/>
          <w:szCs w:val="28"/>
        </w:rPr>
        <w:t xml:space="preserve">непрерывной </w:t>
      </w:r>
      <w:r w:rsidRPr="00973BBA">
        <w:rPr>
          <w:rFonts w:ascii="Times New Roman" w:hAnsi="Times New Roman" w:cs="Times New Roman"/>
          <w:spacing w:val="-4"/>
          <w:sz w:val="28"/>
          <w:szCs w:val="28"/>
        </w:rPr>
        <w:t>проверки процесса работы ученика,</w:t>
      </w:r>
      <w:r w:rsidRPr="00456610">
        <w:rPr>
          <w:spacing w:val="-4"/>
          <w:sz w:val="20"/>
        </w:rPr>
        <w:t xml:space="preserve"> </w:t>
      </w:r>
      <w:r>
        <w:rPr>
          <w:rFonts w:ascii="Times New Roman" w:hAnsi="Times New Roman" w:cs="Times New Roman"/>
          <w:sz w:val="28"/>
          <w:szCs w:val="28"/>
        </w:rPr>
        <w:t xml:space="preserve">ориентация на </w:t>
      </w:r>
      <w:r w:rsidRPr="00194842">
        <w:rPr>
          <w:rFonts w:ascii="Times New Roman" w:hAnsi="Times New Roman" w:cs="Times New Roman"/>
          <w:sz w:val="28"/>
          <w:szCs w:val="28"/>
        </w:rPr>
        <w:t>сиюминутный контроль состояния</w:t>
      </w:r>
      <w:r>
        <w:rPr>
          <w:rFonts w:ascii="Times New Roman" w:hAnsi="Times New Roman" w:cs="Times New Roman"/>
          <w:sz w:val="28"/>
          <w:szCs w:val="28"/>
        </w:rPr>
        <w:t xml:space="preserve"> итоговых результатов, а не индивидуального прогресса учащихся;</w:t>
      </w:r>
    </w:p>
    <w:p w:rsidR="005350DC" w:rsidRPr="00FF2D4C" w:rsidRDefault="005350DC" w:rsidP="00BF0134">
      <w:pPr>
        <w:pStyle w:val="a3"/>
        <w:numPr>
          <w:ilvl w:val="0"/>
          <w:numId w:val="12"/>
        </w:numPr>
        <w:autoSpaceDE w:val="0"/>
        <w:autoSpaceDN w:val="0"/>
        <w:adjustRightInd w:val="0"/>
        <w:spacing w:after="0" w:line="276" w:lineRule="auto"/>
        <w:jc w:val="both"/>
        <w:rPr>
          <w:rFonts w:ascii="Times New Roman" w:hAnsi="Times New Roman" w:cs="Times New Roman"/>
          <w:sz w:val="28"/>
          <w:szCs w:val="28"/>
        </w:rPr>
      </w:pPr>
      <w:r w:rsidRPr="00FF2D4C">
        <w:rPr>
          <w:rFonts w:ascii="Times New Roman" w:hAnsi="Times New Roman" w:cs="Times New Roman"/>
          <w:sz w:val="28"/>
          <w:szCs w:val="28"/>
        </w:rPr>
        <w:t>узкий диапазон школьных оценок, приводящий к субъективности оценки достижений учащихся;</w:t>
      </w:r>
    </w:p>
    <w:p w:rsidR="005350DC" w:rsidRDefault="005350DC" w:rsidP="00BF0134">
      <w:pPr>
        <w:pStyle w:val="a3"/>
        <w:numPr>
          <w:ilvl w:val="0"/>
          <w:numId w:val="12"/>
        </w:num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недостаточная информативность оценивания, так как формальные критерии не раскрываются, что не позволяет определить вектор дальнейших усилий учащегося и скорректировать педагогическую деятельность учителя;</w:t>
      </w:r>
    </w:p>
    <w:p w:rsidR="005350DC" w:rsidRDefault="005350DC" w:rsidP="00BF0134">
      <w:pPr>
        <w:pStyle w:val="a3"/>
        <w:numPr>
          <w:ilvl w:val="0"/>
          <w:numId w:val="12"/>
        </w:num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манипуляции и психологическое давление на детей и родителей,</w:t>
      </w:r>
      <w:r w:rsidRPr="00FF2D4C">
        <w:rPr>
          <w:rFonts w:ascii="Times New Roman" w:hAnsi="Times New Roman" w:cs="Times New Roman"/>
          <w:sz w:val="28"/>
          <w:szCs w:val="28"/>
        </w:rPr>
        <w:t xml:space="preserve"> </w:t>
      </w:r>
      <w:r>
        <w:rPr>
          <w:rFonts w:ascii="Times New Roman" w:hAnsi="Times New Roman" w:cs="Times New Roman"/>
          <w:sz w:val="28"/>
          <w:szCs w:val="28"/>
        </w:rPr>
        <w:t>что характеризует сложившуюся систему оценки как травмирующую учащегося;</w:t>
      </w:r>
    </w:p>
    <w:p w:rsidR="005350DC" w:rsidRDefault="005350DC" w:rsidP="00BF0134">
      <w:pPr>
        <w:pStyle w:val="a3"/>
        <w:numPr>
          <w:ilvl w:val="0"/>
          <w:numId w:val="12"/>
        </w:num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отсутствие возможности фиксировать реальные достижения каждого конкретного учащегося в сравнении с его предыдущими результатами обучения</w:t>
      </w:r>
    </w:p>
    <w:p w:rsidR="005350DC" w:rsidRPr="004D4267" w:rsidRDefault="005350DC" w:rsidP="00BF0134">
      <w:pPr>
        <w:pStyle w:val="a3"/>
        <w:numPr>
          <w:ilvl w:val="0"/>
          <w:numId w:val="12"/>
        </w:numPr>
        <w:autoSpaceDE w:val="0"/>
        <w:autoSpaceDN w:val="0"/>
        <w:adjustRightInd w:val="0"/>
        <w:spacing w:after="0" w:line="276" w:lineRule="auto"/>
        <w:jc w:val="both"/>
        <w:rPr>
          <w:rFonts w:ascii="Times New Roman" w:hAnsi="Times New Roman" w:cs="Times New Roman"/>
          <w:sz w:val="28"/>
          <w:szCs w:val="28"/>
        </w:rPr>
      </w:pPr>
      <w:r w:rsidRPr="004D4267">
        <w:rPr>
          <w:rFonts w:ascii="Times New Roman" w:hAnsi="Times New Roman" w:cs="Times New Roman"/>
          <w:sz w:val="28"/>
          <w:szCs w:val="28"/>
        </w:rPr>
        <w:t>отсутствие полноценной возможности формирования у учащегося оценочной самостоятельности</w:t>
      </w:r>
      <w:r>
        <w:rPr>
          <w:rFonts w:ascii="Times New Roman" w:hAnsi="Times New Roman" w:cs="Times New Roman"/>
          <w:sz w:val="28"/>
          <w:szCs w:val="28"/>
        </w:rPr>
        <w:t>.</w:t>
      </w:r>
    </w:p>
    <w:p w:rsidR="005350DC" w:rsidRPr="00AE16E3" w:rsidRDefault="005350DC" w:rsidP="005350DC">
      <w:pPr>
        <w:pStyle w:val="aa"/>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В частности</w:t>
      </w:r>
      <w:r w:rsidRPr="00AE16E3">
        <w:rPr>
          <w:rFonts w:ascii="Times New Roman" w:hAnsi="Times New Roman" w:cs="Times New Roman"/>
          <w:sz w:val="28"/>
          <w:szCs w:val="28"/>
        </w:rPr>
        <w:t>, влияние формирующего оценивания на качество учебных достижений школьников рассматривается в диссерт</w:t>
      </w:r>
      <w:r>
        <w:rPr>
          <w:rFonts w:ascii="Times New Roman" w:hAnsi="Times New Roman" w:cs="Times New Roman"/>
          <w:sz w:val="28"/>
          <w:szCs w:val="28"/>
        </w:rPr>
        <w:t xml:space="preserve">ационном исследовании  </w:t>
      </w:r>
      <w:r>
        <w:rPr>
          <w:rFonts w:ascii="Times New Roman" w:hAnsi="Times New Roman" w:cs="Times New Roman"/>
          <w:sz w:val="28"/>
          <w:szCs w:val="28"/>
        </w:rPr>
        <w:lastRenderedPageBreak/>
        <w:t>Л.В. Вилковой</w:t>
      </w:r>
      <w:r>
        <w:rPr>
          <w:rStyle w:val="ad"/>
          <w:rFonts w:ascii="Times New Roman" w:hAnsi="Times New Roman" w:cs="Times New Roman"/>
          <w:sz w:val="28"/>
          <w:szCs w:val="28"/>
        </w:rPr>
        <w:footnoteReference w:id="7"/>
      </w:r>
      <w:r>
        <w:rPr>
          <w:rFonts w:ascii="Times New Roman" w:hAnsi="Times New Roman" w:cs="Times New Roman"/>
          <w:sz w:val="28"/>
          <w:szCs w:val="28"/>
        </w:rPr>
        <w:t>. Ц</w:t>
      </w:r>
      <w:r w:rsidRPr="00AE16E3">
        <w:rPr>
          <w:rFonts w:ascii="Times New Roman" w:hAnsi="Times New Roman" w:cs="Times New Roman"/>
          <w:sz w:val="28"/>
          <w:szCs w:val="28"/>
        </w:rPr>
        <w:t xml:space="preserve">ель </w:t>
      </w:r>
      <w:r>
        <w:rPr>
          <w:rFonts w:ascii="Times New Roman" w:hAnsi="Times New Roman" w:cs="Times New Roman"/>
          <w:sz w:val="28"/>
          <w:szCs w:val="28"/>
        </w:rPr>
        <w:t xml:space="preserve">этого исследования - </w:t>
      </w:r>
      <w:r w:rsidRPr="00AE16E3">
        <w:rPr>
          <w:rFonts w:ascii="Times New Roman" w:hAnsi="Times New Roman" w:cs="Times New Roman"/>
          <w:sz w:val="28"/>
          <w:szCs w:val="28"/>
        </w:rPr>
        <w:t xml:space="preserve">выявление, теоретическое обоснование и экспериментальная проверка дидактического обеспечения формирующего оценивания учебных достижений детей в школьном иноязычном образовании. </w:t>
      </w:r>
    </w:p>
    <w:p w:rsidR="005350DC" w:rsidRPr="00AE16E3" w:rsidRDefault="005350DC" w:rsidP="005350DC">
      <w:pPr>
        <w:pStyle w:val="aa"/>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Ф</w:t>
      </w:r>
      <w:r w:rsidRPr="00AE16E3">
        <w:rPr>
          <w:rFonts w:ascii="Times New Roman" w:hAnsi="Times New Roman" w:cs="Times New Roman"/>
          <w:sz w:val="28"/>
          <w:szCs w:val="28"/>
        </w:rPr>
        <w:t xml:space="preserve">ормирующее оценивание </w:t>
      </w:r>
      <w:r>
        <w:rPr>
          <w:rFonts w:ascii="Times New Roman" w:hAnsi="Times New Roman" w:cs="Times New Roman"/>
          <w:sz w:val="28"/>
          <w:szCs w:val="28"/>
        </w:rPr>
        <w:t xml:space="preserve">Л.В. </w:t>
      </w:r>
      <w:r w:rsidRPr="00AE16E3">
        <w:rPr>
          <w:rFonts w:ascii="Times New Roman" w:hAnsi="Times New Roman" w:cs="Times New Roman"/>
          <w:sz w:val="28"/>
          <w:szCs w:val="28"/>
        </w:rPr>
        <w:t xml:space="preserve">Вилкова </w:t>
      </w:r>
      <w:r>
        <w:rPr>
          <w:rFonts w:ascii="Times New Roman" w:hAnsi="Times New Roman" w:cs="Times New Roman"/>
          <w:sz w:val="28"/>
          <w:szCs w:val="28"/>
        </w:rPr>
        <w:t>рассматривает</w:t>
      </w:r>
      <w:r w:rsidRPr="00AE16E3">
        <w:rPr>
          <w:rFonts w:ascii="Times New Roman" w:hAnsi="Times New Roman" w:cs="Times New Roman"/>
          <w:sz w:val="28"/>
          <w:szCs w:val="28"/>
        </w:rPr>
        <w:t xml:space="preserve"> как пошаговое движение каждого конкретного ученика к лучшим учебным результатам через активное включение </w:t>
      </w:r>
      <w:r>
        <w:rPr>
          <w:rFonts w:ascii="Times New Roman" w:hAnsi="Times New Roman" w:cs="Times New Roman"/>
          <w:sz w:val="28"/>
          <w:szCs w:val="28"/>
        </w:rPr>
        <w:t>ученика</w:t>
      </w:r>
      <w:r w:rsidRPr="00AE16E3">
        <w:rPr>
          <w:rFonts w:ascii="Times New Roman" w:hAnsi="Times New Roman" w:cs="Times New Roman"/>
          <w:sz w:val="28"/>
          <w:szCs w:val="28"/>
        </w:rPr>
        <w:t xml:space="preserve"> в анализ (постоянную рефлексию), призванное установить трудности, выявить пробелы в освоении содержания образования и эффективно их восполнить. </w:t>
      </w:r>
    </w:p>
    <w:p w:rsidR="005350DC" w:rsidRPr="00AE16E3" w:rsidRDefault="005350DC" w:rsidP="005350DC">
      <w:pPr>
        <w:pStyle w:val="aa"/>
        <w:spacing w:line="276" w:lineRule="auto"/>
        <w:ind w:firstLine="567"/>
        <w:jc w:val="both"/>
        <w:rPr>
          <w:rFonts w:ascii="Times New Roman" w:hAnsi="Times New Roman" w:cs="Times New Roman"/>
          <w:sz w:val="28"/>
          <w:szCs w:val="28"/>
        </w:rPr>
      </w:pPr>
      <w:r w:rsidRPr="00AE16E3">
        <w:rPr>
          <w:rFonts w:ascii="Times New Roman" w:hAnsi="Times New Roman" w:cs="Times New Roman"/>
          <w:sz w:val="28"/>
          <w:szCs w:val="28"/>
        </w:rPr>
        <w:t xml:space="preserve">В диссертации </w:t>
      </w:r>
      <w:r w:rsidRPr="0010152F">
        <w:rPr>
          <w:rFonts w:ascii="Times New Roman" w:hAnsi="Times New Roman" w:cs="Times New Roman"/>
          <w:color w:val="000000"/>
          <w:sz w:val="28"/>
          <w:szCs w:val="28"/>
        </w:rPr>
        <w:t>раскрыта структура (цикл) формирующего оценива</w:t>
      </w:r>
      <w:r>
        <w:rPr>
          <w:rFonts w:ascii="Times New Roman" w:hAnsi="Times New Roman" w:cs="Times New Roman"/>
          <w:color w:val="000000"/>
          <w:sz w:val="28"/>
          <w:szCs w:val="28"/>
        </w:rPr>
        <w:t>ния качества учебных достижений. По мнению автора, эта структура</w:t>
      </w:r>
      <w:r w:rsidRPr="0010152F">
        <w:rPr>
          <w:rFonts w:ascii="Times New Roman" w:hAnsi="Times New Roman" w:cs="Times New Roman"/>
          <w:color w:val="000000"/>
          <w:sz w:val="28"/>
          <w:szCs w:val="28"/>
        </w:rPr>
        <w:t xml:space="preserve"> представля</w:t>
      </w:r>
      <w:r>
        <w:rPr>
          <w:rFonts w:ascii="Times New Roman" w:hAnsi="Times New Roman" w:cs="Times New Roman"/>
          <w:color w:val="000000"/>
          <w:sz w:val="28"/>
          <w:szCs w:val="28"/>
        </w:rPr>
        <w:t>ет собой</w:t>
      </w:r>
      <w:r w:rsidRPr="0010152F">
        <w:rPr>
          <w:rFonts w:ascii="Times New Roman" w:hAnsi="Times New Roman" w:cs="Times New Roman"/>
          <w:color w:val="000000"/>
          <w:sz w:val="28"/>
          <w:szCs w:val="28"/>
        </w:rPr>
        <w:t xml:space="preserve"> единство целей, критериев, наличи</w:t>
      </w:r>
      <w:r>
        <w:rPr>
          <w:rFonts w:ascii="Times New Roman" w:hAnsi="Times New Roman" w:cs="Times New Roman"/>
          <w:color w:val="000000"/>
          <w:sz w:val="28"/>
          <w:szCs w:val="28"/>
        </w:rPr>
        <w:t>я</w:t>
      </w:r>
      <w:r w:rsidRPr="0010152F">
        <w:rPr>
          <w:rFonts w:ascii="Times New Roman" w:hAnsi="Times New Roman" w:cs="Times New Roman"/>
          <w:color w:val="000000"/>
          <w:sz w:val="28"/>
          <w:szCs w:val="28"/>
        </w:rPr>
        <w:t xml:space="preserve"> обратной связи, самооценивания, взаимооценивания, вопросов, с</w:t>
      </w:r>
      <w:r>
        <w:rPr>
          <w:rFonts w:ascii="Times New Roman" w:hAnsi="Times New Roman" w:cs="Times New Roman"/>
          <w:color w:val="000000"/>
          <w:sz w:val="28"/>
          <w:szCs w:val="28"/>
        </w:rPr>
        <w:t>отрудничества и взаимодействия. Кроме того, автором</w:t>
      </w:r>
      <w:r w:rsidRPr="00AE16E3">
        <w:rPr>
          <w:rFonts w:ascii="Times New Roman" w:hAnsi="Times New Roman" w:cs="Times New Roman"/>
          <w:color w:val="000000"/>
          <w:sz w:val="28"/>
          <w:szCs w:val="28"/>
        </w:rPr>
        <w:t xml:space="preserve"> предлагается дидактическое обеспечение, позволяющее эффективно использ</w:t>
      </w:r>
      <w:r>
        <w:rPr>
          <w:rFonts w:ascii="Times New Roman" w:hAnsi="Times New Roman" w:cs="Times New Roman"/>
          <w:color w:val="000000"/>
          <w:sz w:val="28"/>
          <w:szCs w:val="28"/>
        </w:rPr>
        <w:t>овать формирующее оценивание</w:t>
      </w:r>
      <w:r w:rsidRPr="00AE16E3">
        <w:rPr>
          <w:rFonts w:ascii="Times New Roman" w:hAnsi="Times New Roman" w:cs="Times New Roman"/>
          <w:color w:val="000000"/>
          <w:sz w:val="28"/>
          <w:szCs w:val="28"/>
        </w:rPr>
        <w:t xml:space="preserve">, а также </w:t>
      </w:r>
      <w:r w:rsidRPr="00AE16E3">
        <w:rPr>
          <w:rFonts w:ascii="Times New Roman" w:hAnsi="Times New Roman" w:cs="Times New Roman"/>
          <w:sz w:val="28"/>
          <w:szCs w:val="28"/>
        </w:rPr>
        <w:t>а</w:t>
      </w:r>
      <w:r>
        <w:rPr>
          <w:rFonts w:ascii="Times New Roman" w:hAnsi="Times New Roman" w:cs="Times New Roman"/>
          <w:sz w:val="28"/>
          <w:szCs w:val="28"/>
        </w:rPr>
        <w:t>лгоритм формирующего оценивания</w:t>
      </w:r>
      <w:r w:rsidRPr="00AE16E3">
        <w:rPr>
          <w:rFonts w:ascii="Times New Roman" w:hAnsi="Times New Roman" w:cs="Times New Roman"/>
          <w:sz w:val="28"/>
          <w:szCs w:val="28"/>
        </w:rPr>
        <w:t>.</w:t>
      </w:r>
      <w:r>
        <w:rPr>
          <w:rFonts w:ascii="Times New Roman" w:hAnsi="Times New Roman" w:cs="Times New Roman"/>
          <w:sz w:val="28"/>
          <w:szCs w:val="28"/>
        </w:rPr>
        <w:t xml:space="preserve"> </w:t>
      </w:r>
      <w:r w:rsidRPr="00AE16E3">
        <w:rPr>
          <w:rFonts w:ascii="Times New Roman" w:hAnsi="Times New Roman" w:cs="Times New Roman"/>
          <w:sz w:val="28"/>
          <w:szCs w:val="28"/>
        </w:rPr>
        <w:t>Он объединяет последовательные этапы: постановку цели, перевод целей в измеряемые результаты, планирование оценки, подбор материалов, методов и техник, проведение оценки (цикл с «петлей» обратной связи), обобщение, анализ и корректировка плана.</w:t>
      </w:r>
    </w:p>
    <w:p w:rsidR="005350DC" w:rsidRDefault="005350DC" w:rsidP="005350DC">
      <w:pPr>
        <w:pStyle w:val="aa"/>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Кроме того, в 4-х диссертационных исследованиях</w:t>
      </w:r>
      <w:r w:rsidRPr="005975DB">
        <w:rPr>
          <w:rFonts w:ascii="Times New Roman" w:hAnsi="Times New Roman" w:cs="Times New Roman"/>
          <w:sz w:val="28"/>
          <w:szCs w:val="28"/>
        </w:rPr>
        <w:t xml:space="preserve"> </w:t>
      </w:r>
      <w:r>
        <w:rPr>
          <w:rFonts w:ascii="Times New Roman" w:hAnsi="Times New Roman" w:cs="Times New Roman"/>
          <w:sz w:val="28"/>
          <w:szCs w:val="28"/>
        </w:rPr>
        <w:t>рассматривается</w:t>
      </w:r>
      <w:r w:rsidRPr="005975DB">
        <w:rPr>
          <w:rFonts w:ascii="Times New Roman" w:hAnsi="Times New Roman" w:cs="Times New Roman"/>
          <w:sz w:val="28"/>
          <w:szCs w:val="28"/>
        </w:rPr>
        <w:t xml:space="preserve"> </w:t>
      </w:r>
      <w:r>
        <w:rPr>
          <w:rFonts w:ascii="Times New Roman" w:hAnsi="Times New Roman" w:cs="Times New Roman"/>
          <w:sz w:val="28"/>
          <w:szCs w:val="28"/>
        </w:rPr>
        <w:t>о</w:t>
      </w:r>
      <w:r w:rsidRPr="005975DB">
        <w:rPr>
          <w:rFonts w:ascii="Times New Roman" w:hAnsi="Times New Roman" w:cs="Times New Roman"/>
          <w:sz w:val="28"/>
          <w:szCs w:val="28"/>
        </w:rPr>
        <w:t>ценивание на основе</w:t>
      </w:r>
      <w:r>
        <w:rPr>
          <w:rFonts w:ascii="Times New Roman" w:hAnsi="Times New Roman" w:cs="Times New Roman"/>
          <w:sz w:val="28"/>
          <w:szCs w:val="28"/>
        </w:rPr>
        <w:t xml:space="preserve"> педагогического </w:t>
      </w:r>
      <w:r w:rsidRPr="005975DB">
        <w:rPr>
          <w:rFonts w:ascii="Times New Roman" w:hAnsi="Times New Roman" w:cs="Times New Roman"/>
          <w:sz w:val="28"/>
          <w:szCs w:val="28"/>
        </w:rPr>
        <w:t>мониторинга качества образования</w:t>
      </w:r>
      <w:r>
        <w:rPr>
          <w:rFonts w:ascii="Times New Roman" w:hAnsi="Times New Roman" w:cs="Times New Roman"/>
          <w:sz w:val="28"/>
          <w:szCs w:val="28"/>
        </w:rPr>
        <w:t xml:space="preserve">. </w:t>
      </w:r>
    </w:p>
    <w:p w:rsidR="005350DC" w:rsidRPr="009F036F" w:rsidRDefault="005350DC" w:rsidP="005350DC">
      <w:pPr>
        <w:pStyle w:val="aa"/>
        <w:spacing w:line="276" w:lineRule="auto"/>
        <w:ind w:firstLine="567"/>
        <w:jc w:val="both"/>
        <w:rPr>
          <w:rFonts w:ascii="Times New Roman" w:hAnsi="Times New Roman" w:cs="Times New Roman"/>
          <w:sz w:val="28"/>
          <w:szCs w:val="28"/>
        </w:rPr>
      </w:pPr>
      <w:r w:rsidRPr="009F036F">
        <w:rPr>
          <w:rFonts w:ascii="Times New Roman" w:hAnsi="Times New Roman" w:cs="Times New Roman"/>
          <w:sz w:val="28"/>
          <w:szCs w:val="28"/>
          <w:shd w:val="clear" w:color="auto" w:fill="FFFFFF"/>
        </w:rPr>
        <w:t xml:space="preserve">В частности, проблема теоретико-практических оснований проектирования педагогического мониторинга качества на основе идей тьюторства и персонифицированного обучения </w:t>
      </w:r>
      <w:r>
        <w:rPr>
          <w:rFonts w:ascii="Times New Roman" w:hAnsi="Times New Roman" w:cs="Times New Roman"/>
          <w:sz w:val="28"/>
          <w:szCs w:val="28"/>
          <w:shd w:val="clear" w:color="auto" w:fill="FFFFFF"/>
        </w:rPr>
        <w:t>решается</w:t>
      </w:r>
      <w:r w:rsidRPr="009F036F">
        <w:rPr>
          <w:rFonts w:ascii="Times New Roman" w:hAnsi="Times New Roman" w:cs="Times New Roman"/>
          <w:sz w:val="28"/>
          <w:szCs w:val="28"/>
          <w:shd w:val="clear" w:color="auto" w:fill="FFFFFF"/>
        </w:rPr>
        <w:t xml:space="preserve"> в докторской диссертации </w:t>
      </w:r>
      <w:r>
        <w:rPr>
          <w:rFonts w:ascii="Times New Roman" w:hAnsi="Times New Roman" w:cs="Times New Roman"/>
          <w:sz w:val="28"/>
          <w:szCs w:val="28"/>
          <w:shd w:val="clear" w:color="auto" w:fill="FFFFFF"/>
        </w:rPr>
        <w:t>Ю.А.</w:t>
      </w:r>
      <w:r w:rsidRPr="009F036F">
        <w:rPr>
          <w:rFonts w:ascii="Times New Roman" w:hAnsi="Times New Roman" w:cs="Times New Roman"/>
          <w:sz w:val="28"/>
          <w:szCs w:val="28"/>
          <w:shd w:val="clear" w:color="auto" w:fill="FFFFFF"/>
        </w:rPr>
        <w:t xml:space="preserve"> Лях </w:t>
      </w:r>
      <w:r>
        <w:rPr>
          <w:rFonts w:ascii="Times New Roman" w:hAnsi="Times New Roman" w:cs="Times New Roman"/>
          <w:sz w:val="28"/>
          <w:szCs w:val="28"/>
          <w:shd w:val="clear" w:color="auto" w:fill="FFFFFF"/>
        </w:rPr>
        <w:t>«</w:t>
      </w:r>
      <w:r w:rsidRPr="009F036F">
        <w:rPr>
          <w:rFonts w:ascii="Times New Roman" w:hAnsi="Times New Roman" w:cs="Times New Roman"/>
          <w:sz w:val="28"/>
          <w:szCs w:val="28"/>
        </w:rPr>
        <w:t>Тьюторские технологии педагогического мониторинга качества образования старших школьников в условиях профильного обучения</w:t>
      </w:r>
      <w:r>
        <w:rPr>
          <w:rFonts w:ascii="Times New Roman" w:hAnsi="Times New Roman" w:cs="Times New Roman"/>
          <w:sz w:val="28"/>
          <w:szCs w:val="28"/>
        </w:rPr>
        <w:t>»</w:t>
      </w:r>
      <w:r>
        <w:rPr>
          <w:rStyle w:val="ad"/>
          <w:rFonts w:ascii="Times New Roman" w:hAnsi="Times New Roman" w:cs="Times New Roman"/>
          <w:sz w:val="28"/>
          <w:szCs w:val="28"/>
        </w:rPr>
        <w:footnoteReference w:id="8"/>
      </w:r>
      <w:r w:rsidRPr="009F036F">
        <w:rPr>
          <w:rFonts w:ascii="Times New Roman" w:hAnsi="Times New Roman" w:cs="Times New Roman"/>
          <w:sz w:val="28"/>
          <w:szCs w:val="28"/>
          <w:shd w:val="clear" w:color="auto" w:fill="FFFFFF"/>
        </w:rPr>
        <w:t xml:space="preserve">. </w:t>
      </w:r>
    </w:p>
    <w:p w:rsidR="005350DC" w:rsidRDefault="005350DC" w:rsidP="005350DC">
      <w:pPr>
        <w:pStyle w:val="aa"/>
        <w:spacing w:line="276" w:lineRule="auto"/>
        <w:ind w:firstLine="567"/>
        <w:jc w:val="both"/>
        <w:rPr>
          <w:rFonts w:ascii="Times New Roman" w:hAnsi="Times New Roman" w:cs="Times New Roman"/>
          <w:color w:val="000000"/>
          <w:sz w:val="28"/>
          <w:szCs w:val="28"/>
          <w:shd w:val="clear" w:color="auto" w:fill="FFFFFF"/>
        </w:rPr>
      </w:pPr>
      <w:r w:rsidRPr="00104E9B">
        <w:rPr>
          <w:rFonts w:ascii="Times New Roman" w:hAnsi="Times New Roman" w:cs="Times New Roman"/>
          <w:color w:val="000000"/>
          <w:sz w:val="28"/>
          <w:szCs w:val="28"/>
          <w:shd w:val="clear" w:color="auto" w:fill="FFFFFF"/>
        </w:rPr>
        <w:t>В своем исследовании автор исходит из предположения о наличии связ</w:t>
      </w:r>
      <w:r>
        <w:rPr>
          <w:rFonts w:ascii="Times New Roman" w:hAnsi="Times New Roman" w:cs="Times New Roman"/>
          <w:color w:val="000000"/>
          <w:sz w:val="28"/>
          <w:szCs w:val="28"/>
          <w:shd w:val="clear" w:color="auto" w:fill="FFFFFF"/>
        </w:rPr>
        <w:t>и</w:t>
      </w:r>
      <w:r w:rsidRPr="00104E9B">
        <w:rPr>
          <w:rFonts w:ascii="Times New Roman" w:hAnsi="Times New Roman" w:cs="Times New Roman"/>
          <w:color w:val="000000"/>
          <w:sz w:val="28"/>
          <w:szCs w:val="28"/>
          <w:shd w:val="clear" w:color="auto" w:fill="FFFFFF"/>
        </w:rPr>
        <w:t xml:space="preserve"> между повышением качества образования старших школьников в условиях профильного обучения и возможностями тьюторских технологий педагогического мониторинга данного процесса.</w:t>
      </w:r>
    </w:p>
    <w:p w:rsidR="005350DC" w:rsidRDefault="005350DC" w:rsidP="005350DC">
      <w:pPr>
        <w:pStyle w:val="aa"/>
        <w:spacing w:line="276"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А</w:t>
      </w:r>
      <w:r w:rsidRPr="009F036F">
        <w:rPr>
          <w:rFonts w:ascii="Times New Roman" w:hAnsi="Times New Roman" w:cs="Times New Roman"/>
          <w:color w:val="000000"/>
          <w:sz w:val="28"/>
          <w:szCs w:val="28"/>
          <w:shd w:val="clear" w:color="auto" w:fill="FFFFFF"/>
        </w:rPr>
        <w:t xml:space="preserve">втор </w:t>
      </w:r>
      <w:r>
        <w:rPr>
          <w:rFonts w:ascii="Times New Roman" w:hAnsi="Times New Roman" w:cs="Times New Roman"/>
          <w:color w:val="000000"/>
          <w:sz w:val="28"/>
          <w:szCs w:val="28"/>
          <w:shd w:val="clear" w:color="auto" w:fill="FFFFFF"/>
        </w:rPr>
        <w:t xml:space="preserve">показывает, как </w:t>
      </w:r>
      <w:r w:rsidRPr="009F036F">
        <w:rPr>
          <w:rFonts w:ascii="Times New Roman" w:hAnsi="Times New Roman" w:cs="Times New Roman"/>
          <w:color w:val="000000"/>
          <w:sz w:val="28"/>
          <w:szCs w:val="28"/>
          <w:shd w:val="clear" w:color="auto" w:fill="FFFFFF"/>
        </w:rPr>
        <w:t>тьюторски</w:t>
      </w:r>
      <w:r>
        <w:rPr>
          <w:rFonts w:ascii="Times New Roman" w:hAnsi="Times New Roman" w:cs="Times New Roman"/>
          <w:color w:val="000000"/>
          <w:sz w:val="28"/>
          <w:szCs w:val="28"/>
          <w:shd w:val="clear" w:color="auto" w:fill="FFFFFF"/>
        </w:rPr>
        <w:t>е</w:t>
      </w:r>
      <w:r w:rsidRPr="009F036F">
        <w:rPr>
          <w:rFonts w:ascii="Times New Roman" w:hAnsi="Times New Roman" w:cs="Times New Roman"/>
          <w:color w:val="000000"/>
          <w:sz w:val="28"/>
          <w:szCs w:val="28"/>
          <w:shd w:val="clear" w:color="auto" w:fill="FFFFFF"/>
        </w:rPr>
        <w:t xml:space="preserve"> технологи</w:t>
      </w:r>
      <w:r>
        <w:rPr>
          <w:rFonts w:ascii="Times New Roman" w:hAnsi="Times New Roman" w:cs="Times New Roman"/>
          <w:color w:val="000000"/>
          <w:sz w:val="28"/>
          <w:szCs w:val="28"/>
          <w:shd w:val="clear" w:color="auto" w:fill="FFFFFF"/>
        </w:rPr>
        <w:t>и</w:t>
      </w:r>
      <w:r w:rsidRPr="009F036F">
        <w:rPr>
          <w:rFonts w:ascii="Times New Roman" w:hAnsi="Times New Roman" w:cs="Times New Roman"/>
          <w:color w:val="000000"/>
          <w:sz w:val="28"/>
          <w:szCs w:val="28"/>
          <w:shd w:val="clear" w:color="auto" w:fill="FFFFFF"/>
        </w:rPr>
        <w:t xml:space="preserve"> педагогического мониторинга </w:t>
      </w:r>
      <w:r>
        <w:rPr>
          <w:rFonts w:ascii="Times New Roman" w:hAnsi="Times New Roman" w:cs="Times New Roman"/>
          <w:color w:val="000000"/>
          <w:sz w:val="28"/>
          <w:szCs w:val="28"/>
          <w:shd w:val="clear" w:color="auto" w:fill="FFFFFF"/>
        </w:rPr>
        <w:t>включить</w:t>
      </w:r>
      <w:r w:rsidRPr="009F036F">
        <w:rPr>
          <w:rFonts w:ascii="Times New Roman" w:hAnsi="Times New Roman" w:cs="Times New Roman"/>
          <w:color w:val="000000"/>
          <w:sz w:val="28"/>
          <w:szCs w:val="28"/>
          <w:shd w:val="clear" w:color="auto" w:fill="FFFFFF"/>
        </w:rPr>
        <w:t xml:space="preserve"> в процесс моделирования </w:t>
      </w:r>
      <w:r>
        <w:rPr>
          <w:rFonts w:ascii="Times New Roman" w:hAnsi="Times New Roman" w:cs="Times New Roman"/>
          <w:color w:val="000000"/>
          <w:sz w:val="28"/>
          <w:szCs w:val="28"/>
          <w:shd w:val="clear" w:color="auto" w:fill="FFFFFF"/>
        </w:rPr>
        <w:t xml:space="preserve">и реализации </w:t>
      </w:r>
      <w:r w:rsidRPr="009F036F">
        <w:rPr>
          <w:rFonts w:ascii="Times New Roman" w:hAnsi="Times New Roman" w:cs="Times New Roman"/>
          <w:color w:val="000000"/>
          <w:sz w:val="28"/>
          <w:szCs w:val="28"/>
          <w:shd w:val="clear" w:color="auto" w:fill="FFFFFF"/>
        </w:rPr>
        <w:t>персонифицированной системы профильного обучения</w:t>
      </w:r>
      <w:r>
        <w:rPr>
          <w:rFonts w:ascii="Times New Roman" w:hAnsi="Times New Roman" w:cs="Times New Roman"/>
          <w:color w:val="000000"/>
          <w:sz w:val="28"/>
          <w:szCs w:val="28"/>
          <w:shd w:val="clear" w:color="auto" w:fill="FFFFFF"/>
        </w:rPr>
        <w:t xml:space="preserve"> организованного на основе </w:t>
      </w:r>
      <w:r w:rsidRPr="009F036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согласованной</w:t>
      </w:r>
      <w:r w:rsidRPr="009F036F">
        <w:rPr>
          <w:rFonts w:ascii="Times New Roman" w:hAnsi="Times New Roman" w:cs="Times New Roman"/>
          <w:color w:val="000000"/>
          <w:sz w:val="28"/>
          <w:szCs w:val="28"/>
          <w:shd w:val="clear" w:color="auto" w:fill="FFFFFF"/>
        </w:rPr>
        <w:t xml:space="preserve"> совместной деятельности педагогов и обучающихся</w:t>
      </w:r>
      <w:r>
        <w:rPr>
          <w:rFonts w:ascii="Times New Roman" w:hAnsi="Times New Roman" w:cs="Times New Roman"/>
          <w:color w:val="000000"/>
          <w:sz w:val="28"/>
          <w:szCs w:val="28"/>
          <w:shd w:val="clear" w:color="auto" w:fill="FFFFFF"/>
        </w:rPr>
        <w:t xml:space="preserve">. </w:t>
      </w:r>
      <w:r w:rsidRPr="009F036F">
        <w:rPr>
          <w:rFonts w:ascii="Times New Roman" w:hAnsi="Times New Roman" w:cs="Times New Roman"/>
          <w:color w:val="000000"/>
          <w:sz w:val="28"/>
          <w:szCs w:val="28"/>
          <w:shd w:val="clear" w:color="auto" w:fill="FFFFFF"/>
        </w:rPr>
        <w:t xml:space="preserve"> </w:t>
      </w:r>
    </w:p>
    <w:p w:rsidR="005350DC" w:rsidRDefault="005350DC" w:rsidP="005350DC">
      <w:pPr>
        <w:pStyle w:val="aa"/>
        <w:spacing w:line="276" w:lineRule="auto"/>
        <w:ind w:firstLine="567"/>
        <w:jc w:val="both"/>
        <w:rPr>
          <w:rStyle w:val="apple-converted-space"/>
          <w:color w:val="000000"/>
          <w:sz w:val="28"/>
          <w:szCs w:val="28"/>
        </w:rPr>
      </w:pPr>
      <w:r>
        <w:rPr>
          <w:rFonts w:ascii="Times New Roman" w:hAnsi="Times New Roman" w:cs="Times New Roman"/>
          <w:color w:val="000000"/>
          <w:sz w:val="28"/>
          <w:szCs w:val="28"/>
          <w:shd w:val="clear" w:color="auto" w:fill="FFFFFF"/>
        </w:rPr>
        <w:t>Особое внимание автор уделяет</w:t>
      </w:r>
      <w:r w:rsidRPr="009F036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проблеме </w:t>
      </w:r>
      <w:r w:rsidRPr="009F036F">
        <w:rPr>
          <w:rFonts w:ascii="Times New Roman" w:hAnsi="Times New Roman" w:cs="Times New Roman"/>
          <w:color w:val="000000"/>
          <w:sz w:val="28"/>
          <w:szCs w:val="28"/>
          <w:shd w:val="clear" w:color="auto" w:fill="FFFFFF"/>
        </w:rPr>
        <w:t>создани</w:t>
      </w:r>
      <w:r>
        <w:rPr>
          <w:rFonts w:ascii="Times New Roman" w:hAnsi="Times New Roman" w:cs="Times New Roman"/>
          <w:color w:val="000000"/>
          <w:sz w:val="28"/>
          <w:szCs w:val="28"/>
          <w:shd w:val="clear" w:color="auto" w:fill="FFFFFF"/>
        </w:rPr>
        <w:t>я</w:t>
      </w:r>
      <w:r w:rsidRPr="009F036F">
        <w:rPr>
          <w:rFonts w:ascii="Times New Roman" w:hAnsi="Times New Roman" w:cs="Times New Roman"/>
          <w:color w:val="000000"/>
          <w:sz w:val="28"/>
          <w:szCs w:val="28"/>
          <w:shd w:val="clear" w:color="auto" w:fill="FFFFFF"/>
        </w:rPr>
        <w:t xml:space="preserve"> условий для рефлексии старшеклассниками точек самоопределения и возможностей формулирования, пересмотра и изменения </w:t>
      </w:r>
      <w:r>
        <w:rPr>
          <w:rFonts w:ascii="Times New Roman" w:hAnsi="Times New Roman" w:cs="Times New Roman"/>
          <w:color w:val="000000"/>
          <w:sz w:val="28"/>
          <w:szCs w:val="28"/>
          <w:shd w:val="clear" w:color="auto" w:fill="FFFFFF"/>
        </w:rPr>
        <w:t>своих образовательных задач</w:t>
      </w:r>
      <w:r w:rsidRPr="009F036F">
        <w:rPr>
          <w:rFonts w:ascii="Times New Roman" w:hAnsi="Times New Roman" w:cs="Times New Roman"/>
          <w:color w:val="000000"/>
          <w:sz w:val="28"/>
          <w:szCs w:val="28"/>
          <w:shd w:val="clear" w:color="auto" w:fill="FFFFFF"/>
        </w:rPr>
        <w:t xml:space="preserve">; документального оформления своих решений и их изменений; </w:t>
      </w:r>
      <w:r>
        <w:rPr>
          <w:rFonts w:ascii="Times New Roman" w:hAnsi="Times New Roman" w:cs="Times New Roman"/>
          <w:color w:val="000000"/>
          <w:sz w:val="28"/>
          <w:szCs w:val="28"/>
          <w:shd w:val="clear" w:color="auto" w:fill="FFFFFF"/>
        </w:rPr>
        <w:t xml:space="preserve">а также </w:t>
      </w:r>
      <w:r w:rsidRPr="009F036F">
        <w:rPr>
          <w:rFonts w:ascii="Times New Roman" w:hAnsi="Times New Roman" w:cs="Times New Roman"/>
          <w:color w:val="000000"/>
          <w:sz w:val="28"/>
          <w:szCs w:val="28"/>
          <w:shd w:val="clear" w:color="auto" w:fill="FFFFFF"/>
        </w:rPr>
        <w:t>самопрезентации своих достижений в широких социальных и профессиональных кругах.</w:t>
      </w:r>
    </w:p>
    <w:p w:rsidR="005350DC" w:rsidRPr="00907E2C" w:rsidRDefault="005350DC" w:rsidP="005350DC">
      <w:pPr>
        <w:pStyle w:val="aa"/>
        <w:spacing w:line="276" w:lineRule="auto"/>
        <w:ind w:firstLine="567"/>
        <w:jc w:val="both"/>
        <w:rPr>
          <w:rFonts w:ascii="Times New Roman" w:hAnsi="Times New Roman" w:cs="Times New Roman"/>
          <w:color w:val="000000"/>
          <w:sz w:val="28"/>
          <w:szCs w:val="28"/>
          <w:shd w:val="clear" w:color="auto" w:fill="FFFFFF"/>
        </w:rPr>
      </w:pPr>
      <w:r w:rsidRPr="00907E2C">
        <w:rPr>
          <w:rFonts w:ascii="Times New Roman" w:hAnsi="Times New Roman" w:cs="Times New Roman"/>
          <w:color w:val="000000"/>
          <w:sz w:val="28"/>
          <w:szCs w:val="28"/>
          <w:shd w:val="clear" w:color="auto" w:fill="FFFFFF"/>
        </w:rPr>
        <w:t xml:space="preserve">Среди диссертационных исследований, посвященных тестовым процедурам и инструментам оценивания, следует обратить внимание на кандидатскую диссертацию М.С. Чибичян, в которой </w:t>
      </w:r>
      <w:r w:rsidRPr="00BE6FA8">
        <w:rPr>
          <w:rFonts w:ascii="Times New Roman" w:hAnsi="Times New Roman" w:cs="Times New Roman"/>
          <w:color w:val="000000"/>
          <w:sz w:val="28"/>
          <w:szCs w:val="28"/>
          <w:shd w:val="clear" w:color="auto" w:fill="FFFFFF"/>
        </w:rPr>
        <w:t>теоретически обоснована и разработана структура и содержание адаптивных тестов по алгебре и началам анализа с реализацией обучающей и диагностической функций и методика их применения в процессе обучения</w:t>
      </w:r>
      <w:r w:rsidRPr="00907E2C">
        <w:rPr>
          <w:rFonts w:ascii="Times New Roman" w:hAnsi="Times New Roman" w:cs="Times New Roman"/>
          <w:color w:val="000000"/>
          <w:sz w:val="28"/>
          <w:szCs w:val="28"/>
          <w:shd w:val="clear" w:color="auto" w:fill="FFFFFF"/>
        </w:rPr>
        <w:footnoteReference w:id="9"/>
      </w:r>
      <w:r w:rsidRPr="00BE6FA8">
        <w:rPr>
          <w:rFonts w:ascii="Times New Roman" w:hAnsi="Times New Roman" w:cs="Times New Roman"/>
          <w:color w:val="000000"/>
          <w:sz w:val="28"/>
          <w:szCs w:val="28"/>
          <w:shd w:val="clear" w:color="auto" w:fill="FFFFFF"/>
        </w:rPr>
        <w:t xml:space="preserve">. </w:t>
      </w:r>
      <w:r w:rsidRPr="0050273A">
        <w:rPr>
          <w:rFonts w:ascii="Times New Roman" w:hAnsi="Times New Roman" w:cs="Times New Roman"/>
          <w:color w:val="000000"/>
          <w:sz w:val="28"/>
          <w:szCs w:val="28"/>
          <w:shd w:val="clear" w:color="auto" w:fill="FFFFFF"/>
        </w:rPr>
        <w:t xml:space="preserve">Под адаптивным тестом автор понимает </w:t>
      </w:r>
      <w:r w:rsidRPr="00907E2C">
        <w:rPr>
          <w:rFonts w:ascii="Times New Roman" w:hAnsi="Times New Roman" w:cs="Times New Roman"/>
          <w:color w:val="000000"/>
          <w:sz w:val="28"/>
          <w:szCs w:val="28"/>
          <w:shd w:val="clear" w:color="auto" w:fill="FFFFFF"/>
        </w:rPr>
        <w:t>реализуемую на компьютере систему тестовых заданий различного типа, позволяющую предъявлять задания определенного уровня сложности в зависимости от результатов выполнения предыдущего задания.</w:t>
      </w:r>
    </w:p>
    <w:p w:rsidR="005350DC" w:rsidRPr="00907E2C" w:rsidRDefault="005350DC" w:rsidP="005350DC">
      <w:pPr>
        <w:pStyle w:val="aa"/>
        <w:spacing w:line="276" w:lineRule="auto"/>
        <w:ind w:firstLine="567"/>
        <w:jc w:val="both"/>
        <w:rPr>
          <w:rFonts w:ascii="Times New Roman" w:hAnsi="Times New Roman" w:cs="Times New Roman"/>
          <w:color w:val="000000"/>
          <w:sz w:val="28"/>
          <w:szCs w:val="28"/>
          <w:shd w:val="clear" w:color="auto" w:fill="FFFFFF"/>
        </w:rPr>
      </w:pPr>
      <w:r w:rsidRPr="00907E2C">
        <w:rPr>
          <w:rFonts w:ascii="Times New Roman" w:hAnsi="Times New Roman" w:cs="Times New Roman"/>
          <w:color w:val="000000"/>
          <w:sz w:val="28"/>
          <w:szCs w:val="28"/>
          <w:shd w:val="clear" w:color="auto" w:fill="FFFFFF"/>
        </w:rPr>
        <w:t xml:space="preserve">В целом анализ диссертационных исследований позволяет сделать несколько общих выводов. </w:t>
      </w:r>
    </w:p>
    <w:p w:rsidR="005350DC" w:rsidRPr="00907E2C" w:rsidRDefault="005350DC" w:rsidP="005350DC">
      <w:pPr>
        <w:pStyle w:val="aa"/>
        <w:spacing w:line="276" w:lineRule="auto"/>
        <w:ind w:firstLine="567"/>
        <w:jc w:val="both"/>
        <w:rPr>
          <w:rFonts w:ascii="Times New Roman" w:hAnsi="Times New Roman" w:cs="Times New Roman"/>
          <w:color w:val="000000"/>
          <w:sz w:val="28"/>
          <w:szCs w:val="28"/>
          <w:shd w:val="clear" w:color="auto" w:fill="FFFFFF"/>
        </w:rPr>
      </w:pPr>
      <w:r w:rsidRPr="00907E2C">
        <w:rPr>
          <w:rFonts w:ascii="Times New Roman" w:hAnsi="Times New Roman" w:cs="Times New Roman"/>
          <w:color w:val="000000"/>
          <w:sz w:val="28"/>
          <w:szCs w:val="28"/>
          <w:shd w:val="clear" w:color="auto" w:fill="FFFFFF"/>
        </w:rPr>
        <w:t>Во-первых, проблемы, решаемые в этих исследований по преимуществу связаны с введением новых ФГОС, ориентирующих школу на другую систему оценки. По сути, эти исследования можно рассматривать как ответ на требования, предъявляемые стандартом.</w:t>
      </w:r>
    </w:p>
    <w:p w:rsidR="005350DC" w:rsidRPr="00907E2C" w:rsidRDefault="005350DC" w:rsidP="005350DC">
      <w:pPr>
        <w:pStyle w:val="aa"/>
        <w:spacing w:line="276" w:lineRule="auto"/>
        <w:ind w:firstLine="567"/>
        <w:jc w:val="both"/>
        <w:rPr>
          <w:rFonts w:ascii="Times New Roman" w:hAnsi="Times New Roman" w:cs="Times New Roman"/>
          <w:color w:val="000000"/>
          <w:sz w:val="28"/>
          <w:szCs w:val="28"/>
          <w:shd w:val="clear" w:color="auto" w:fill="FFFFFF"/>
        </w:rPr>
      </w:pPr>
      <w:r w:rsidRPr="00907E2C">
        <w:rPr>
          <w:rFonts w:ascii="Times New Roman" w:hAnsi="Times New Roman" w:cs="Times New Roman"/>
          <w:color w:val="000000"/>
          <w:sz w:val="28"/>
          <w:szCs w:val="28"/>
          <w:shd w:val="clear" w:color="auto" w:fill="FFFFFF"/>
        </w:rPr>
        <w:t xml:space="preserve">Во-вторых, авторы диссертационных исследований предлагают нам целый ряд новых процедур и инструментов текущего, промежуточного и итогового оценивания не только предметных, но и личностных и метапредметных образовательных результатов, а также индивидуального прогресса учащихся. </w:t>
      </w:r>
    </w:p>
    <w:p w:rsidR="005350DC" w:rsidRDefault="005350DC" w:rsidP="005350DC">
      <w:pPr>
        <w:pStyle w:val="aa"/>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Тем не менее, результаты исследования региональных систем оценки качества образования, которое проводилось специалистами ВШЭ показывает, что </w:t>
      </w:r>
      <w:r w:rsidRPr="00194842">
        <w:rPr>
          <w:rFonts w:ascii="Times New Roman" w:hAnsi="Times New Roman" w:cs="Times New Roman"/>
          <w:sz w:val="28"/>
          <w:szCs w:val="28"/>
        </w:rPr>
        <w:t xml:space="preserve">сложившиеся в регионах системы оценки качества </w:t>
      </w:r>
      <w:r>
        <w:rPr>
          <w:rFonts w:ascii="Times New Roman" w:hAnsi="Times New Roman" w:cs="Times New Roman"/>
          <w:sz w:val="28"/>
          <w:szCs w:val="28"/>
        </w:rPr>
        <w:t xml:space="preserve">до сих пор </w:t>
      </w:r>
      <w:r w:rsidRPr="00194842">
        <w:rPr>
          <w:rFonts w:ascii="Times New Roman" w:eastAsia="Newton-Regular" w:hAnsi="Times New Roman" w:cs="Times New Roman"/>
          <w:sz w:val="28"/>
          <w:szCs w:val="28"/>
        </w:rPr>
        <w:t>ориентированы</w:t>
      </w:r>
      <w:r>
        <w:rPr>
          <w:rFonts w:ascii="Times New Roman" w:eastAsia="Newton-Regular" w:hAnsi="Times New Roman" w:cs="Times New Roman"/>
          <w:sz w:val="28"/>
          <w:szCs w:val="28"/>
        </w:rPr>
        <w:t>, во-первых, на</w:t>
      </w:r>
      <w:r w:rsidRPr="00194842">
        <w:rPr>
          <w:rFonts w:ascii="Times New Roman" w:hAnsi="Times New Roman" w:cs="Times New Roman"/>
          <w:sz w:val="28"/>
          <w:szCs w:val="28"/>
        </w:rPr>
        <w:t xml:space="preserve"> «</w:t>
      </w:r>
      <w:r w:rsidRPr="00194842">
        <w:rPr>
          <w:rFonts w:ascii="Times New Roman" w:eastAsia="Newton-Regular" w:hAnsi="Times New Roman" w:cs="Times New Roman"/>
          <w:sz w:val="28"/>
          <w:szCs w:val="28"/>
        </w:rPr>
        <w:t>традиционную парадигму образования</w:t>
      </w:r>
      <w:r>
        <w:rPr>
          <w:rFonts w:ascii="Times New Roman" w:eastAsia="Newton-Regular" w:hAnsi="Times New Roman" w:cs="Times New Roman"/>
          <w:sz w:val="28"/>
          <w:szCs w:val="28"/>
        </w:rPr>
        <w:t>»</w:t>
      </w:r>
      <w:r w:rsidRPr="00194842">
        <w:rPr>
          <w:rFonts w:ascii="Times New Roman" w:eastAsia="Newton-Regular" w:hAnsi="Times New Roman" w:cs="Times New Roman"/>
          <w:sz w:val="28"/>
          <w:szCs w:val="28"/>
        </w:rPr>
        <w:t xml:space="preserve"> и </w:t>
      </w:r>
      <w:r>
        <w:rPr>
          <w:rFonts w:ascii="Times New Roman" w:eastAsia="Newton-Regular" w:hAnsi="Times New Roman" w:cs="Times New Roman"/>
          <w:sz w:val="28"/>
          <w:szCs w:val="28"/>
        </w:rPr>
        <w:t xml:space="preserve">преимущественное </w:t>
      </w:r>
      <w:r w:rsidRPr="00194842">
        <w:rPr>
          <w:rFonts w:ascii="Times New Roman" w:eastAsia="Newton-Regular" w:hAnsi="Times New Roman" w:cs="Times New Roman"/>
          <w:sz w:val="28"/>
          <w:szCs w:val="28"/>
        </w:rPr>
        <w:t>отслежива</w:t>
      </w:r>
      <w:r>
        <w:rPr>
          <w:rFonts w:ascii="Times New Roman" w:eastAsia="Newton-Regular" w:hAnsi="Times New Roman" w:cs="Times New Roman"/>
          <w:sz w:val="28"/>
          <w:szCs w:val="28"/>
        </w:rPr>
        <w:t>ние</w:t>
      </w:r>
      <w:r w:rsidRPr="00194842">
        <w:rPr>
          <w:rFonts w:ascii="Times New Roman" w:eastAsia="Newton-Regular" w:hAnsi="Times New Roman" w:cs="Times New Roman"/>
          <w:sz w:val="28"/>
          <w:szCs w:val="28"/>
        </w:rPr>
        <w:t xml:space="preserve"> </w:t>
      </w:r>
      <w:r>
        <w:rPr>
          <w:rFonts w:ascii="Times New Roman" w:eastAsia="Newton-Regular" w:hAnsi="Times New Roman" w:cs="Times New Roman"/>
          <w:sz w:val="28"/>
          <w:szCs w:val="28"/>
        </w:rPr>
        <w:t>«</w:t>
      </w:r>
      <w:r w:rsidRPr="00194842">
        <w:rPr>
          <w:rFonts w:ascii="Times New Roman" w:eastAsia="Newton-Regular" w:hAnsi="Times New Roman" w:cs="Times New Roman"/>
          <w:sz w:val="28"/>
          <w:szCs w:val="28"/>
        </w:rPr>
        <w:t>качеств</w:t>
      </w:r>
      <w:r>
        <w:rPr>
          <w:rFonts w:ascii="Times New Roman" w:eastAsia="Newton-Regular" w:hAnsi="Times New Roman" w:cs="Times New Roman"/>
          <w:sz w:val="28"/>
          <w:szCs w:val="28"/>
        </w:rPr>
        <w:t>а</w:t>
      </w:r>
      <w:r w:rsidRPr="00194842">
        <w:rPr>
          <w:rFonts w:ascii="Times New Roman" w:eastAsia="Newton-Regular" w:hAnsi="Times New Roman" w:cs="Times New Roman"/>
          <w:sz w:val="28"/>
          <w:szCs w:val="28"/>
        </w:rPr>
        <w:t xml:space="preserve"> предметной обученности </w:t>
      </w:r>
      <w:r w:rsidRPr="00194842">
        <w:rPr>
          <w:rFonts w:ascii="Times New Roman" w:eastAsia="Newton-Regular" w:hAnsi="Times New Roman" w:cs="Times New Roman"/>
          <w:sz w:val="28"/>
          <w:szCs w:val="28"/>
        </w:rPr>
        <w:lastRenderedPageBreak/>
        <w:t>школьников</w:t>
      </w:r>
      <w:r>
        <w:rPr>
          <w:rFonts w:ascii="Times New Roman" w:eastAsia="Newton-Regular" w:hAnsi="Times New Roman" w:cs="Times New Roman"/>
          <w:sz w:val="28"/>
          <w:szCs w:val="28"/>
        </w:rPr>
        <w:t xml:space="preserve">», во-вторых, </w:t>
      </w:r>
      <w:r>
        <w:rPr>
          <w:rFonts w:ascii="Times New Roman" w:hAnsi="Times New Roman" w:cs="Times New Roman"/>
          <w:sz w:val="28"/>
          <w:szCs w:val="28"/>
        </w:rPr>
        <w:t>на «</w:t>
      </w:r>
      <w:r w:rsidRPr="00194842">
        <w:rPr>
          <w:rFonts w:ascii="Times New Roman" w:hAnsi="Times New Roman" w:cs="Times New Roman"/>
          <w:sz w:val="28"/>
          <w:szCs w:val="28"/>
        </w:rPr>
        <w:t>игнорирование результатов социальных навыков и уровня развития способностей учащихся</w:t>
      </w:r>
      <w:r>
        <w:rPr>
          <w:rFonts w:ascii="Times New Roman" w:hAnsi="Times New Roman" w:cs="Times New Roman"/>
          <w:sz w:val="28"/>
          <w:szCs w:val="28"/>
        </w:rPr>
        <w:t xml:space="preserve">», в-третьих, </w:t>
      </w:r>
      <w:r>
        <w:rPr>
          <w:rFonts w:ascii="Times New Roman" w:eastAsia="Newton-Regular" w:hAnsi="Times New Roman" w:cs="Times New Roman"/>
          <w:sz w:val="28"/>
          <w:szCs w:val="28"/>
        </w:rPr>
        <w:t>на «</w:t>
      </w:r>
      <w:r w:rsidRPr="00194842">
        <w:rPr>
          <w:rFonts w:ascii="Times New Roman" w:hAnsi="Times New Roman" w:cs="Times New Roman"/>
          <w:sz w:val="28"/>
          <w:szCs w:val="28"/>
        </w:rPr>
        <w:t>сиюминутный контроль состояния, а не на выявление индивидуальной динамики учащихся, тенденций и перспектив развития систем образования</w:t>
      </w:r>
      <w:r>
        <w:rPr>
          <w:rFonts w:ascii="Times New Roman" w:hAnsi="Times New Roman" w:cs="Times New Roman"/>
          <w:sz w:val="28"/>
          <w:szCs w:val="28"/>
        </w:rPr>
        <w:t xml:space="preserve">», и, наконец, в-четвертых, на </w:t>
      </w:r>
      <w:r w:rsidRPr="00194842">
        <w:rPr>
          <w:rFonts w:ascii="Times New Roman" w:hAnsi="Times New Roman" w:cs="Times New Roman"/>
          <w:sz w:val="28"/>
          <w:szCs w:val="28"/>
        </w:rPr>
        <w:t>преувеличен</w:t>
      </w:r>
      <w:r>
        <w:rPr>
          <w:rFonts w:ascii="Times New Roman" w:hAnsi="Times New Roman" w:cs="Times New Roman"/>
          <w:sz w:val="28"/>
          <w:szCs w:val="28"/>
        </w:rPr>
        <w:t>ное</w:t>
      </w:r>
      <w:r w:rsidRPr="00194842">
        <w:rPr>
          <w:rFonts w:ascii="Times New Roman" w:hAnsi="Times New Roman" w:cs="Times New Roman"/>
          <w:sz w:val="28"/>
          <w:szCs w:val="28"/>
        </w:rPr>
        <w:t xml:space="preserve"> значени</w:t>
      </w:r>
      <w:r>
        <w:rPr>
          <w:rFonts w:ascii="Times New Roman" w:hAnsi="Times New Roman" w:cs="Times New Roman"/>
          <w:sz w:val="28"/>
          <w:szCs w:val="28"/>
        </w:rPr>
        <w:t>е</w:t>
      </w:r>
      <w:r w:rsidRPr="00194842">
        <w:rPr>
          <w:rFonts w:ascii="Times New Roman" w:hAnsi="Times New Roman" w:cs="Times New Roman"/>
          <w:sz w:val="28"/>
          <w:szCs w:val="28"/>
        </w:rPr>
        <w:t xml:space="preserve"> тестовых результатов обученности</w:t>
      </w:r>
      <w:r>
        <w:rPr>
          <w:rFonts w:ascii="Times New Roman" w:hAnsi="Times New Roman" w:cs="Times New Roman"/>
          <w:sz w:val="28"/>
          <w:szCs w:val="28"/>
        </w:rPr>
        <w:t xml:space="preserve"> </w:t>
      </w:r>
      <w:r w:rsidRPr="00194842">
        <w:rPr>
          <w:rFonts w:ascii="Times New Roman" w:hAnsi="Times New Roman" w:cs="Times New Roman"/>
          <w:sz w:val="28"/>
          <w:szCs w:val="28"/>
        </w:rPr>
        <w:t xml:space="preserve"> по </w:t>
      </w:r>
      <w:r>
        <w:rPr>
          <w:rFonts w:ascii="Times New Roman" w:hAnsi="Times New Roman" w:cs="Times New Roman"/>
          <w:sz w:val="28"/>
          <w:szCs w:val="28"/>
        </w:rPr>
        <w:t>итогам ОГЭ и ЕГЭ</w:t>
      </w:r>
      <w:r>
        <w:rPr>
          <w:rStyle w:val="ad"/>
          <w:rFonts w:ascii="Times New Roman" w:hAnsi="Times New Roman" w:cs="Times New Roman"/>
          <w:sz w:val="28"/>
          <w:szCs w:val="28"/>
        </w:rPr>
        <w:footnoteReference w:id="10"/>
      </w:r>
      <w:r>
        <w:rPr>
          <w:rFonts w:ascii="Times New Roman" w:hAnsi="Times New Roman" w:cs="Times New Roman"/>
          <w:sz w:val="28"/>
          <w:szCs w:val="28"/>
        </w:rPr>
        <w:t>.</w:t>
      </w:r>
    </w:p>
    <w:p w:rsidR="005350DC" w:rsidRDefault="005350DC" w:rsidP="005350DC">
      <w:pPr>
        <w:pStyle w:val="aa"/>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Отсюда вопросы для новых исследований: почему школа, имея возможности для использования новых систем оценивания, не восприимчива к новым подходам, формам, процедурам и инструментам оценивания? И что необходимо сделать, чтобы школа научилась качественно оценивать и стала бы оценивать не только предметные результаты и вообще не только результаты, но также условия и процессы?</w:t>
      </w:r>
    </w:p>
    <w:p w:rsidR="005350DC" w:rsidRDefault="005350DC" w:rsidP="00FE50DD">
      <w:pPr>
        <w:jc w:val="center"/>
        <w:rPr>
          <w:rFonts w:ascii="Times New Roman" w:hAnsi="Times New Roman" w:cs="Times New Roman"/>
          <w:sz w:val="28"/>
          <w:szCs w:val="28"/>
        </w:rPr>
      </w:pPr>
    </w:p>
    <w:p w:rsidR="00FE50DD" w:rsidRPr="00043614" w:rsidRDefault="00FE50DD" w:rsidP="00043614">
      <w:pPr>
        <w:pStyle w:val="10"/>
        <w:jc w:val="center"/>
        <w:rPr>
          <w:rFonts w:ascii="Times New Roman" w:hAnsi="Times New Roman" w:cs="Times New Roman"/>
          <w:color w:val="000000" w:themeColor="text1"/>
        </w:rPr>
      </w:pPr>
      <w:bookmarkStart w:id="8" w:name="_Toc500422087"/>
      <w:r w:rsidRPr="00043614">
        <w:rPr>
          <w:rFonts w:ascii="Times New Roman" w:hAnsi="Times New Roman" w:cs="Times New Roman"/>
          <w:color w:val="000000" w:themeColor="text1"/>
        </w:rPr>
        <w:t xml:space="preserve">Организация маркетинговой деятельности в новой школе: </w:t>
      </w:r>
      <w:r w:rsidRPr="00043614">
        <w:rPr>
          <w:rFonts w:ascii="Times New Roman" w:hAnsi="Times New Roman" w:cs="Times New Roman"/>
          <w:color w:val="000000" w:themeColor="text1"/>
        </w:rPr>
        <w:br/>
        <w:t>7 шагов к успеху</w:t>
      </w:r>
      <w:bookmarkEnd w:id="8"/>
    </w:p>
    <w:p w:rsidR="00043614" w:rsidRPr="00043614" w:rsidRDefault="00043614" w:rsidP="00043614">
      <w:pPr>
        <w:spacing w:after="0"/>
        <w:jc w:val="right"/>
        <w:rPr>
          <w:rFonts w:ascii="Times New Roman" w:hAnsi="Times New Roman" w:cs="Times New Roman"/>
          <w:b/>
          <w:i/>
          <w:sz w:val="24"/>
          <w:szCs w:val="24"/>
        </w:rPr>
      </w:pPr>
      <w:r w:rsidRPr="00043614">
        <w:rPr>
          <w:rFonts w:ascii="Times New Roman" w:hAnsi="Times New Roman" w:cs="Times New Roman"/>
          <w:b/>
          <w:i/>
          <w:sz w:val="24"/>
          <w:szCs w:val="24"/>
        </w:rPr>
        <w:t>Карпушов А.Э.,</w:t>
      </w:r>
      <w:r>
        <w:rPr>
          <w:rFonts w:ascii="Times New Roman" w:hAnsi="Times New Roman" w:cs="Times New Roman"/>
          <w:b/>
          <w:i/>
          <w:sz w:val="24"/>
          <w:szCs w:val="24"/>
        </w:rPr>
        <w:br/>
      </w:r>
      <w:r w:rsidRPr="00043614">
        <w:rPr>
          <w:rFonts w:ascii="Times New Roman" w:hAnsi="Times New Roman" w:cs="Times New Roman"/>
          <w:b/>
          <w:i/>
          <w:sz w:val="24"/>
          <w:szCs w:val="24"/>
        </w:rPr>
        <w:t xml:space="preserve"> доцент кафедры управления ГАОУ «ЛОИРО», канд.пед.наук</w:t>
      </w:r>
    </w:p>
    <w:p w:rsidR="00FE50DD" w:rsidRPr="003953DE" w:rsidRDefault="00FE50DD" w:rsidP="003242D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приоритетных направлений деятельности открывающихся школ должна стать маркетинговая деятельность. </w:t>
      </w:r>
      <w:r w:rsidRPr="003953DE">
        <w:rPr>
          <w:rFonts w:ascii="Times New Roman" w:hAnsi="Times New Roman" w:cs="Times New Roman"/>
          <w:sz w:val="28"/>
          <w:szCs w:val="28"/>
        </w:rPr>
        <w:t>Опираясь на данный материал, представители новых или реновированных школ смогут организовать свою деятельность по этому направлению.</w:t>
      </w:r>
    </w:p>
    <w:p w:rsidR="00FE50DD" w:rsidRPr="003953DE" w:rsidRDefault="00FE50DD" w:rsidP="003242DE">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Маркетинговая деятельность в образовательной организации позволяет</w:t>
      </w:r>
      <w:r w:rsidRPr="003953DE">
        <w:rPr>
          <w:rFonts w:ascii="Times New Roman" w:hAnsi="Times New Roman" w:cs="Times New Roman"/>
          <w:sz w:val="28"/>
          <w:szCs w:val="28"/>
        </w:rPr>
        <w:t>:</w:t>
      </w:r>
    </w:p>
    <w:p w:rsidR="00FE50DD" w:rsidRPr="003242DE" w:rsidRDefault="00FE50DD" w:rsidP="00BF0134">
      <w:pPr>
        <w:pStyle w:val="a3"/>
        <w:numPr>
          <w:ilvl w:val="0"/>
          <w:numId w:val="6"/>
        </w:numPr>
        <w:spacing w:after="0" w:line="276" w:lineRule="auto"/>
        <w:jc w:val="both"/>
        <w:rPr>
          <w:rFonts w:ascii="Times New Roman" w:hAnsi="Times New Roman" w:cs="Times New Roman"/>
          <w:sz w:val="28"/>
          <w:szCs w:val="28"/>
        </w:rPr>
      </w:pPr>
      <w:r w:rsidRPr="003242DE">
        <w:rPr>
          <w:rFonts w:ascii="Times New Roman" w:hAnsi="Times New Roman" w:cs="Times New Roman"/>
          <w:sz w:val="28"/>
          <w:szCs w:val="28"/>
        </w:rPr>
        <w:t xml:space="preserve">изучить особенности территории; </w:t>
      </w:r>
    </w:p>
    <w:p w:rsidR="00FE50DD" w:rsidRPr="003242DE" w:rsidRDefault="00FE50DD" w:rsidP="00BF0134">
      <w:pPr>
        <w:pStyle w:val="a3"/>
        <w:numPr>
          <w:ilvl w:val="0"/>
          <w:numId w:val="6"/>
        </w:numPr>
        <w:spacing w:after="0" w:line="276" w:lineRule="auto"/>
        <w:jc w:val="both"/>
        <w:rPr>
          <w:rFonts w:ascii="Times New Roman" w:hAnsi="Times New Roman" w:cs="Times New Roman"/>
          <w:sz w:val="28"/>
          <w:szCs w:val="28"/>
        </w:rPr>
      </w:pPr>
      <w:r w:rsidRPr="003242DE">
        <w:rPr>
          <w:rFonts w:ascii="Times New Roman" w:hAnsi="Times New Roman" w:cs="Times New Roman"/>
          <w:sz w:val="28"/>
          <w:szCs w:val="28"/>
        </w:rPr>
        <w:t xml:space="preserve">изучить возможности и особенности реальных и потенциальных потребителей услуг; </w:t>
      </w:r>
    </w:p>
    <w:p w:rsidR="00FE50DD" w:rsidRPr="003242DE" w:rsidRDefault="00FE50DD" w:rsidP="00BF0134">
      <w:pPr>
        <w:pStyle w:val="a3"/>
        <w:numPr>
          <w:ilvl w:val="0"/>
          <w:numId w:val="6"/>
        </w:numPr>
        <w:spacing w:after="0" w:line="276" w:lineRule="auto"/>
        <w:jc w:val="both"/>
        <w:rPr>
          <w:rFonts w:ascii="Times New Roman" w:hAnsi="Times New Roman" w:cs="Times New Roman"/>
          <w:sz w:val="28"/>
          <w:szCs w:val="28"/>
        </w:rPr>
      </w:pPr>
      <w:r w:rsidRPr="003242DE">
        <w:rPr>
          <w:rFonts w:ascii="Times New Roman" w:hAnsi="Times New Roman" w:cs="Times New Roman"/>
          <w:sz w:val="28"/>
          <w:szCs w:val="28"/>
        </w:rPr>
        <w:t xml:space="preserve">определиться с теми образовательными услугами, которые школа планирует оказывать; </w:t>
      </w:r>
    </w:p>
    <w:p w:rsidR="00FE50DD" w:rsidRPr="003242DE" w:rsidRDefault="00FE50DD" w:rsidP="00BF0134">
      <w:pPr>
        <w:pStyle w:val="a3"/>
        <w:numPr>
          <w:ilvl w:val="0"/>
          <w:numId w:val="6"/>
        </w:numPr>
        <w:spacing w:after="0" w:line="276" w:lineRule="auto"/>
        <w:jc w:val="both"/>
        <w:rPr>
          <w:rFonts w:ascii="Times New Roman" w:hAnsi="Times New Roman" w:cs="Times New Roman"/>
          <w:sz w:val="28"/>
          <w:szCs w:val="28"/>
        </w:rPr>
      </w:pPr>
      <w:r w:rsidRPr="003242DE">
        <w:rPr>
          <w:rFonts w:ascii="Times New Roman" w:hAnsi="Times New Roman" w:cs="Times New Roman"/>
          <w:sz w:val="28"/>
          <w:szCs w:val="28"/>
        </w:rPr>
        <w:t xml:space="preserve">выявить эффективные каналы распространения информации об организации и ее услугах; </w:t>
      </w:r>
    </w:p>
    <w:p w:rsidR="00FE50DD" w:rsidRPr="003242DE" w:rsidRDefault="00FE50DD" w:rsidP="00BF0134">
      <w:pPr>
        <w:pStyle w:val="a3"/>
        <w:numPr>
          <w:ilvl w:val="0"/>
          <w:numId w:val="6"/>
        </w:numPr>
        <w:spacing w:after="0" w:line="276" w:lineRule="auto"/>
        <w:jc w:val="both"/>
        <w:rPr>
          <w:rFonts w:ascii="Times New Roman" w:hAnsi="Times New Roman" w:cs="Times New Roman"/>
          <w:sz w:val="28"/>
          <w:szCs w:val="28"/>
        </w:rPr>
      </w:pPr>
      <w:r w:rsidRPr="003242DE">
        <w:rPr>
          <w:rFonts w:ascii="Times New Roman" w:hAnsi="Times New Roman" w:cs="Times New Roman"/>
          <w:sz w:val="28"/>
          <w:szCs w:val="28"/>
        </w:rPr>
        <w:t>организовать работу по созданию и развитию положительного имиджа образовательной организации;</w:t>
      </w:r>
    </w:p>
    <w:p w:rsidR="00FE50DD" w:rsidRPr="003242DE" w:rsidRDefault="00FE50DD" w:rsidP="00BF0134">
      <w:pPr>
        <w:pStyle w:val="a3"/>
        <w:numPr>
          <w:ilvl w:val="0"/>
          <w:numId w:val="6"/>
        </w:numPr>
        <w:spacing w:after="0" w:line="276" w:lineRule="auto"/>
        <w:jc w:val="both"/>
        <w:rPr>
          <w:rFonts w:ascii="Times New Roman" w:hAnsi="Times New Roman" w:cs="Times New Roman"/>
          <w:sz w:val="28"/>
          <w:szCs w:val="28"/>
        </w:rPr>
      </w:pPr>
      <w:r w:rsidRPr="003242DE">
        <w:rPr>
          <w:rFonts w:ascii="Times New Roman" w:hAnsi="Times New Roman" w:cs="Times New Roman"/>
          <w:sz w:val="28"/>
          <w:szCs w:val="28"/>
        </w:rPr>
        <w:t>грамотно организовать работу по привлечению социальных партнеров и спонсоров.</w:t>
      </w:r>
    </w:p>
    <w:p w:rsidR="00FE50DD" w:rsidRPr="003953DE" w:rsidRDefault="00FE50DD" w:rsidP="003242DE">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Для организации маркетинговой деятельности в образовательной организации необходимо предпринять ряд действий. Представим их в виде последовательности шагов.</w:t>
      </w:r>
    </w:p>
    <w:p w:rsidR="00FE50DD" w:rsidRDefault="00FE50DD" w:rsidP="003242DE">
      <w:pPr>
        <w:spacing w:after="0" w:line="276" w:lineRule="auto"/>
        <w:ind w:firstLine="567"/>
        <w:jc w:val="both"/>
        <w:rPr>
          <w:rFonts w:ascii="Times New Roman" w:hAnsi="Times New Roman" w:cs="Times New Roman"/>
          <w:sz w:val="28"/>
          <w:szCs w:val="28"/>
        </w:rPr>
      </w:pPr>
      <w:r w:rsidRPr="00744BE7">
        <w:rPr>
          <w:rFonts w:ascii="Times New Roman" w:hAnsi="Times New Roman" w:cs="Times New Roman"/>
          <w:b/>
          <w:sz w:val="28"/>
          <w:szCs w:val="28"/>
        </w:rPr>
        <w:t>Шаг 1.</w:t>
      </w:r>
      <w:r>
        <w:rPr>
          <w:rFonts w:ascii="Times New Roman" w:hAnsi="Times New Roman" w:cs="Times New Roman"/>
          <w:sz w:val="28"/>
          <w:szCs w:val="28"/>
        </w:rPr>
        <w:t xml:space="preserve"> </w:t>
      </w:r>
      <w:r w:rsidRPr="00744BE7">
        <w:rPr>
          <w:rFonts w:ascii="Times New Roman" w:hAnsi="Times New Roman" w:cs="Times New Roman"/>
          <w:b/>
          <w:sz w:val="28"/>
          <w:szCs w:val="28"/>
        </w:rPr>
        <w:t>Организация маркетинговой службы.</w:t>
      </w:r>
      <w:r>
        <w:rPr>
          <w:rFonts w:ascii="Times New Roman" w:hAnsi="Times New Roman" w:cs="Times New Roman"/>
          <w:sz w:val="28"/>
          <w:szCs w:val="28"/>
        </w:rPr>
        <w:t xml:space="preserve"> Данная структура призвана организовать, планировать и координировать маркетинговую деятельность образовательной организации. В данную структуру целесообразно  включить представителей Администрации школы, активных и заинтересованных учителей и обучающихся. Со временем в эту структуру могут войти представители родителей, социальных партнеров, заинтересованной общественности. </w:t>
      </w:r>
    </w:p>
    <w:p w:rsidR="00FE50DD" w:rsidRDefault="00FE50DD" w:rsidP="003242DE">
      <w:pPr>
        <w:spacing w:after="0" w:line="276" w:lineRule="auto"/>
        <w:ind w:firstLine="567"/>
        <w:jc w:val="both"/>
        <w:rPr>
          <w:rFonts w:ascii="Times New Roman" w:hAnsi="Times New Roman" w:cs="Times New Roman"/>
          <w:sz w:val="28"/>
          <w:szCs w:val="28"/>
        </w:rPr>
      </w:pPr>
      <w:r w:rsidRPr="00744BE7">
        <w:rPr>
          <w:rFonts w:ascii="Times New Roman" w:hAnsi="Times New Roman" w:cs="Times New Roman"/>
          <w:b/>
          <w:sz w:val="28"/>
          <w:szCs w:val="28"/>
        </w:rPr>
        <w:t>Шаг 2.</w:t>
      </w:r>
      <w:r>
        <w:rPr>
          <w:rFonts w:ascii="Times New Roman" w:hAnsi="Times New Roman" w:cs="Times New Roman"/>
          <w:sz w:val="28"/>
          <w:szCs w:val="28"/>
        </w:rPr>
        <w:t xml:space="preserve"> </w:t>
      </w:r>
      <w:r w:rsidRPr="00744BE7">
        <w:rPr>
          <w:rFonts w:ascii="Times New Roman" w:hAnsi="Times New Roman" w:cs="Times New Roman"/>
          <w:b/>
          <w:sz w:val="28"/>
          <w:szCs w:val="28"/>
        </w:rPr>
        <w:t xml:space="preserve">Создание уникального образовательного предложения (УОП). </w:t>
      </w:r>
      <w:r>
        <w:rPr>
          <w:rFonts w:ascii="Times New Roman" w:hAnsi="Times New Roman" w:cs="Times New Roman"/>
          <w:sz w:val="28"/>
          <w:szCs w:val="28"/>
        </w:rPr>
        <w:t>Для создания ОУП необходимо проанализировать потенциал вашей организации и сформулировать ее отличия от других школ. Наличие УОП позволит четко обозначит свои преимущества и приоритеты и правильно позиционировать школу на рынке образовательных услуг.</w:t>
      </w:r>
    </w:p>
    <w:p w:rsidR="00FE50DD" w:rsidRDefault="00FE50DD" w:rsidP="003242DE">
      <w:pPr>
        <w:spacing w:after="0" w:line="276" w:lineRule="auto"/>
        <w:ind w:firstLine="567"/>
        <w:jc w:val="both"/>
        <w:rPr>
          <w:rFonts w:ascii="Times New Roman" w:hAnsi="Times New Roman" w:cs="Times New Roman"/>
          <w:sz w:val="28"/>
          <w:szCs w:val="28"/>
        </w:rPr>
      </w:pPr>
      <w:r w:rsidRPr="00744BE7">
        <w:rPr>
          <w:rFonts w:ascii="Times New Roman" w:hAnsi="Times New Roman" w:cs="Times New Roman"/>
          <w:b/>
          <w:sz w:val="28"/>
          <w:szCs w:val="28"/>
        </w:rPr>
        <w:t>Шаг 3.</w:t>
      </w:r>
      <w:r>
        <w:rPr>
          <w:rFonts w:ascii="Times New Roman" w:hAnsi="Times New Roman" w:cs="Times New Roman"/>
          <w:b/>
          <w:sz w:val="28"/>
          <w:szCs w:val="28"/>
        </w:rPr>
        <w:t xml:space="preserve"> Проведение маркетинговых исследований. </w:t>
      </w:r>
      <w:r>
        <w:rPr>
          <w:rFonts w:ascii="Times New Roman" w:hAnsi="Times New Roman" w:cs="Times New Roman"/>
          <w:sz w:val="28"/>
          <w:szCs w:val="28"/>
        </w:rPr>
        <w:t>Исследования могут быть направлены на изучение особенностей окружающей территории, знакомство с потенциальными потребителями, их интересами и возможностями. Маркетинговые исследования должны помочь школе собрать полноценную информацию о конкурентах и организациях (в т.ч. из других регионов), реализующих сходную образовательную стратегию.  Полученная информация позволит планировать деятельность организации с учетом специфики территории, потребностей потребителей, особенностей конкурентов, использования элементов лучших внешних практик. В перспективе маркетинговые исследования должны помогать изучать удовлетворенность потребителей и способствовать формированию спроса на новые образовательные услуги.</w:t>
      </w:r>
    </w:p>
    <w:p w:rsidR="00FE50DD" w:rsidRPr="00297408" w:rsidRDefault="00FE50DD" w:rsidP="003242DE">
      <w:pPr>
        <w:spacing w:after="0" w:line="276" w:lineRule="auto"/>
        <w:ind w:firstLine="567"/>
        <w:jc w:val="both"/>
        <w:rPr>
          <w:rFonts w:ascii="Times New Roman" w:hAnsi="Times New Roman" w:cs="Times New Roman"/>
          <w:sz w:val="28"/>
          <w:szCs w:val="28"/>
        </w:rPr>
      </w:pPr>
      <w:r w:rsidRPr="00297408">
        <w:rPr>
          <w:rFonts w:ascii="Times New Roman" w:hAnsi="Times New Roman" w:cs="Times New Roman"/>
          <w:b/>
          <w:sz w:val="28"/>
          <w:szCs w:val="28"/>
        </w:rPr>
        <w:t>Шаг 4.</w:t>
      </w:r>
      <w:r>
        <w:rPr>
          <w:rFonts w:ascii="Times New Roman" w:hAnsi="Times New Roman" w:cs="Times New Roman"/>
          <w:b/>
          <w:sz w:val="28"/>
          <w:szCs w:val="28"/>
        </w:rPr>
        <w:t xml:space="preserve"> Разработка информационно-рекламных материалов о школе.</w:t>
      </w:r>
      <w:r>
        <w:rPr>
          <w:rFonts w:ascii="Times New Roman" w:hAnsi="Times New Roman" w:cs="Times New Roman"/>
          <w:sz w:val="28"/>
          <w:szCs w:val="28"/>
        </w:rPr>
        <w:t xml:space="preserve"> Для реализации этого шага необходимо</w:t>
      </w:r>
      <w:r w:rsidRPr="00297408">
        <w:rPr>
          <w:rFonts w:ascii="Times New Roman" w:hAnsi="Times New Roman" w:cs="Times New Roman"/>
          <w:sz w:val="28"/>
          <w:szCs w:val="28"/>
        </w:rPr>
        <w:t>:</w:t>
      </w:r>
    </w:p>
    <w:p w:rsidR="00FE50DD" w:rsidRPr="003242DE" w:rsidRDefault="00FE50DD" w:rsidP="00BF0134">
      <w:pPr>
        <w:pStyle w:val="a3"/>
        <w:numPr>
          <w:ilvl w:val="0"/>
          <w:numId w:val="7"/>
        </w:numPr>
        <w:spacing w:after="0" w:line="276" w:lineRule="auto"/>
        <w:jc w:val="both"/>
        <w:rPr>
          <w:rFonts w:ascii="Times New Roman" w:hAnsi="Times New Roman" w:cs="Times New Roman"/>
          <w:sz w:val="28"/>
          <w:szCs w:val="28"/>
        </w:rPr>
      </w:pPr>
      <w:r w:rsidRPr="003242DE">
        <w:rPr>
          <w:rFonts w:ascii="Times New Roman" w:hAnsi="Times New Roman" w:cs="Times New Roman"/>
          <w:sz w:val="28"/>
          <w:szCs w:val="28"/>
        </w:rPr>
        <w:t xml:space="preserve">выстроить информационную политику школы (определить основные информационные ресурсы школы, определить основные внешние и внутренние каналы распространения информации и принципы их работы, определить принципы подготовки и размещения информации, определить принципы взаимодействия с внешними СМИ); </w:t>
      </w:r>
    </w:p>
    <w:p w:rsidR="00FE50DD" w:rsidRPr="003242DE" w:rsidRDefault="00FE50DD" w:rsidP="00BF0134">
      <w:pPr>
        <w:pStyle w:val="a3"/>
        <w:numPr>
          <w:ilvl w:val="0"/>
          <w:numId w:val="7"/>
        </w:numPr>
        <w:spacing w:after="0" w:line="276" w:lineRule="auto"/>
        <w:jc w:val="both"/>
        <w:rPr>
          <w:rFonts w:ascii="Times New Roman" w:hAnsi="Times New Roman" w:cs="Times New Roman"/>
          <w:sz w:val="28"/>
          <w:szCs w:val="28"/>
        </w:rPr>
      </w:pPr>
      <w:r w:rsidRPr="003242DE">
        <w:rPr>
          <w:rFonts w:ascii="Times New Roman" w:hAnsi="Times New Roman" w:cs="Times New Roman"/>
          <w:sz w:val="28"/>
          <w:szCs w:val="28"/>
        </w:rPr>
        <w:t>сформулировать единые требования к представлению информации о школе (требования по оформлению и содержанию);</w:t>
      </w:r>
    </w:p>
    <w:p w:rsidR="00FE50DD" w:rsidRPr="003242DE" w:rsidRDefault="00FE50DD" w:rsidP="00BF0134">
      <w:pPr>
        <w:pStyle w:val="a3"/>
        <w:numPr>
          <w:ilvl w:val="0"/>
          <w:numId w:val="7"/>
        </w:numPr>
        <w:spacing w:after="0" w:line="276" w:lineRule="auto"/>
        <w:jc w:val="both"/>
        <w:rPr>
          <w:rFonts w:ascii="Times New Roman" w:hAnsi="Times New Roman" w:cs="Times New Roman"/>
          <w:sz w:val="28"/>
          <w:szCs w:val="28"/>
        </w:rPr>
      </w:pPr>
      <w:r w:rsidRPr="003242DE">
        <w:rPr>
          <w:rFonts w:ascii="Times New Roman" w:hAnsi="Times New Roman" w:cs="Times New Roman"/>
          <w:sz w:val="28"/>
          <w:szCs w:val="28"/>
        </w:rPr>
        <w:t>разработать фирменный стиль организации (логотип, фирменные стенды, образцы бланков и т.д.);</w:t>
      </w:r>
    </w:p>
    <w:p w:rsidR="00FE50DD" w:rsidRPr="003242DE" w:rsidRDefault="00FE50DD" w:rsidP="00BF0134">
      <w:pPr>
        <w:pStyle w:val="a3"/>
        <w:numPr>
          <w:ilvl w:val="0"/>
          <w:numId w:val="7"/>
        </w:numPr>
        <w:spacing w:after="0" w:line="276" w:lineRule="auto"/>
        <w:jc w:val="both"/>
        <w:rPr>
          <w:rFonts w:ascii="Times New Roman" w:hAnsi="Times New Roman" w:cs="Times New Roman"/>
          <w:sz w:val="28"/>
          <w:szCs w:val="28"/>
        </w:rPr>
      </w:pPr>
      <w:r w:rsidRPr="003242DE">
        <w:rPr>
          <w:rFonts w:ascii="Times New Roman" w:hAnsi="Times New Roman" w:cs="Times New Roman"/>
          <w:sz w:val="28"/>
          <w:szCs w:val="28"/>
        </w:rPr>
        <w:lastRenderedPageBreak/>
        <w:t>собрать и переработать основную информацию о школе для рекламных материалов (с учетом особенностей целевой аудитории);</w:t>
      </w:r>
    </w:p>
    <w:p w:rsidR="00FE50DD" w:rsidRPr="003242DE" w:rsidRDefault="00FE50DD" w:rsidP="00BF0134">
      <w:pPr>
        <w:pStyle w:val="a3"/>
        <w:numPr>
          <w:ilvl w:val="0"/>
          <w:numId w:val="7"/>
        </w:numPr>
        <w:spacing w:after="0" w:line="276" w:lineRule="auto"/>
        <w:jc w:val="both"/>
        <w:rPr>
          <w:rFonts w:ascii="Times New Roman" w:hAnsi="Times New Roman" w:cs="Times New Roman"/>
          <w:sz w:val="28"/>
          <w:szCs w:val="28"/>
        </w:rPr>
      </w:pPr>
      <w:r w:rsidRPr="003242DE">
        <w:rPr>
          <w:rFonts w:ascii="Times New Roman" w:hAnsi="Times New Roman" w:cs="Times New Roman"/>
          <w:sz w:val="28"/>
          <w:szCs w:val="28"/>
        </w:rPr>
        <w:t xml:space="preserve">подготовить консультантов, которые бы могли рассказать посетителям и гостям важную информацию о школе, провести экскурсию по зданию, ответить на вопросы; </w:t>
      </w:r>
    </w:p>
    <w:p w:rsidR="00FE50DD" w:rsidRPr="003242DE" w:rsidRDefault="00FE50DD" w:rsidP="00BF0134">
      <w:pPr>
        <w:pStyle w:val="a3"/>
        <w:numPr>
          <w:ilvl w:val="0"/>
          <w:numId w:val="7"/>
        </w:numPr>
        <w:spacing w:after="0" w:line="276" w:lineRule="auto"/>
        <w:jc w:val="both"/>
        <w:rPr>
          <w:rFonts w:ascii="Times New Roman" w:hAnsi="Times New Roman" w:cs="Times New Roman"/>
          <w:sz w:val="28"/>
          <w:szCs w:val="28"/>
        </w:rPr>
      </w:pPr>
      <w:r w:rsidRPr="003242DE">
        <w:rPr>
          <w:rFonts w:ascii="Times New Roman" w:hAnsi="Times New Roman" w:cs="Times New Roman"/>
          <w:sz w:val="28"/>
          <w:szCs w:val="28"/>
        </w:rPr>
        <w:t>подготовить презентационный ролик о школе, который бы показывал ее УОП;</w:t>
      </w:r>
    </w:p>
    <w:p w:rsidR="00FE50DD" w:rsidRPr="003242DE" w:rsidRDefault="00FE50DD" w:rsidP="00BF0134">
      <w:pPr>
        <w:pStyle w:val="a3"/>
        <w:numPr>
          <w:ilvl w:val="0"/>
          <w:numId w:val="7"/>
        </w:numPr>
        <w:spacing w:after="0" w:line="276" w:lineRule="auto"/>
        <w:jc w:val="both"/>
        <w:rPr>
          <w:rFonts w:ascii="Times New Roman" w:hAnsi="Times New Roman" w:cs="Times New Roman"/>
          <w:sz w:val="28"/>
          <w:szCs w:val="28"/>
        </w:rPr>
      </w:pPr>
      <w:r w:rsidRPr="003242DE">
        <w:rPr>
          <w:rFonts w:ascii="Times New Roman" w:hAnsi="Times New Roman" w:cs="Times New Roman"/>
          <w:sz w:val="28"/>
          <w:szCs w:val="28"/>
        </w:rPr>
        <w:t>подготовить презентационные материалы об основных проектах школы;</w:t>
      </w:r>
    </w:p>
    <w:p w:rsidR="00FE50DD" w:rsidRPr="003242DE" w:rsidRDefault="00FE50DD" w:rsidP="00BF0134">
      <w:pPr>
        <w:pStyle w:val="a3"/>
        <w:numPr>
          <w:ilvl w:val="0"/>
          <w:numId w:val="7"/>
        </w:numPr>
        <w:spacing w:after="0" w:line="276" w:lineRule="auto"/>
        <w:jc w:val="both"/>
        <w:rPr>
          <w:rFonts w:ascii="Times New Roman" w:hAnsi="Times New Roman" w:cs="Times New Roman"/>
          <w:sz w:val="28"/>
          <w:szCs w:val="28"/>
        </w:rPr>
      </w:pPr>
      <w:r w:rsidRPr="003242DE">
        <w:rPr>
          <w:rFonts w:ascii="Times New Roman" w:hAnsi="Times New Roman" w:cs="Times New Roman"/>
          <w:sz w:val="28"/>
          <w:szCs w:val="28"/>
        </w:rPr>
        <w:t>разработать буклет об образовательной организации;</w:t>
      </w:r>
    </w:p>
    <w:p w:rsidR="00FE50DD" w:rsidRPr="003242DE" w:rsidRDefault="00FE50DD" w:rsidP="00BF0134">
      <w:pPr>
        <w:pStyle w:val="a3"/>
        <w:numPr>
          <w:ilvl w:val="0"/>
          <w:numId w:val="7"/>
        </w:numPr>
        <w:spacing w:after="0" w:line="276" w:lineRule="auto"/>
        <w:jc w:val="both"/>
        <w:rPr>
          <w:rFonts w:ascii="Times New Roman" w:hAnsi="Times New Roman" w:cs="Times New Roman"/>
          <w:sz w:val="28"/>
          <w:szCs w:val="28"/>
        </w:rPr>
      </w:pPr>
      <w:r w:rsidRPr="003242DE">
        <w:rPr>
          <w:rFonts w:ascii="Times New Roman" w:hAnsi="Times New Roman" w:cs="Times New Roman"/>
          <w:sz w:val="28"/>
          <w:szCs w:val="28"/>
        </w:rPr>
        <w:t>размещать рекламные материалы на основных информационных ресурсах школы (сайт, социальные сети, стенды);</w:t>
      </w:r>
    </w:p>
    <w:p w:rsidR="00FE50DD" w:rsidRPr="003242DE" w:rsidRDefault="00FE50DD" w:rsidP="00BF0134">
      <w:pPr>
        <w:pStyle w:val="a3"/>
        <w:numPr>
          <w:ilvl w:val="0"/>
          <w:numId w:val="7"/>
        </w:numPr>
        <w:spacing w:after="0" w:line="276" w:lineRule="auto"/>
        <w:jc w:val="both"/>
        <w:rPr>
          <w:rFonts w:ascii="Times New Roman" w:hAnsi="Times New Roman" w:cs="Times New Roman"/>
          <w:sz w:val="28"/>
          <w:szCs w:val="28"/>
        </w:rPr>
      </w:pPr>
      <w:r w:rsidRPr="003242DE">
        <w:rPr>
          <w:rFonts w:ascii="Times New Roman" w:hAnsi="Times New Roman" w:cs="Times New Roman"/>
          <w:sz w:val="28"/>
          <w:szCs w:val="28"/>
        </w:rPr>
        <w:t>подготовить сувенирную продукцию (значки, календари, кружки, ручки, блокноты, пакеты и т.п.);</w:t>
      </w:r>
    </w:p>
    <w:p w:rsidR="00FE50DD" w:rsidRPr="003242DE" w:rsidRDefault="00FE50DD" w:rsidP="00BF0134">
      <w:pPr>
        <w:pStyle w:val="a3"/>
        <w:numPr>
          <w:ilvl w:val="0"/>
          <w:numId w:val="7"/>
        </w:numPr>
        <w:spacing w:after="0" w:line="276" w:lineRule="auto"/>
        <w:jc w:val="both"/>
        <w:rPr>
          <w:rFonts w:ascii="Times New Roman" w:hAnsi="Times New Roman" w:cs="Times New Roman"/>
          <w:sz w:val="28"/>
          <w:szCs w:val="28"/>
        </w:rPr>
      </w:pPr>
      <w:r w:rsidRPr="003242DE">
        <w:rPr>
          <w:rFonts w:ascii="Times New Roman" w:hAnsi="Times New Roman" w:cs="Times New Roman"/>
          <w:sz w:val="28"/>
          <w:szCs w:val="28"/>
        </w:rPr>
        <w:t xml:space="preserve">организовывать внутренние и внешние </w:t>
      </w:r>
      <w:r w:rsidRPr="003242DE">
        <w:rPr>
          <w:rFonts w:ascii="Times New Roman" w:hAnsi="Times New Roman" w:cs="Times New Roman"/>
          <w:sz w:val="28"/>
          <w:szCs w:val="28"/>
          <w:lang w:val="en-US"/>
        </w:rPr>
        <w:t>PR</w:t>
      </w:r>
      <w:r w:rsidRPr="003242DE">
        <w:rPr>
          <w:rFonts w:ascii="Times New Roman" w:hAnsi="Times New Roman" w:cs="Times New Roman"/>
          <w:sz w:val="28"/>
          <w:szCs w:val="28"/>
        </w:rPr>
        <w:t>-кампании школы и ее основных проектов;</w:t>
      </w:r>
    </w:p>
    <w:p w:rsidR="00FE50DD" w:rsidRPr="003242DE" w:rsidRDefault="00FE50DD" w:rsidP="00BF0134">
      <w:pPr>
        <w:pStyle w:val="a3"/>
        <w:numPr>
          <w:ilvl w:val="0"/>
          <w:numId w:val="7"/>
        </w:numPr>
        <w:spacing w:after="0" w:line="276" w:lineRule="auto"/>
        <w:jc w:val="both"/>
        <w:rPr>
          <w:rFonts w:ascii="Times New Roman" w:hAnsi="Times New Roman" w:cs="Times New Roman"/>
          <w:sz w:val="28"/>
          <w:szCs w:val="28"/>
        </w:rPr>
      </w:pPr>
      <w:r w:rsidRPr="003242DE">
        <w:rPr>
          <w:rFonts w:ascii="Times New Roman" w:hAnsi="Times New Roman" w:cs="Times New Roman"/>
          <w:sz w:val="28"/>
          <w:szCs w:val="28"/>
        </w:rPr>
        <w:t>провести презентационные мероприятия, рассказывающие о школе и показывающие ее возможности (Дни открытых дверей, фестивали, форумы, районные соревнования и т.п.);</w:t>
      </w:r>
    </w:p>
    <w:p w:rsidR="00FE50DD" w:rsidRPr="003242DE" w:rsidRDefault="00FE50DD" w:rsidP="00BF0134">
      <w:pPr>
        <w:pStyle w:val="a3"/>
        <w:numPr>
          <w:ilvl w:val="0"/>
          <w:numId w:val="7"/>
        </w:numPr>
        <w:spacing w:after="0" w:line="276" w:lineRule="auto"/>
        <w:jc w:val="both"/>
        <w:rPr>
          <w:rFonts w:ascii="Times New Roman" w:hAnsi="Times New Roman" w:cs="Times New Roman"/>
          <w:sz w:val="28"/>
          <w:szCs w:val="28"/>
        </w:rPr>
      </w:pPr>
      <w:r w:rsidRPr="003242DE">
        <w:rPr>
          <w:rFonts w:ascii="Times New Roman" w:hAnsi="Times New Roman" w:cs="Times New Roman"/>
          <w:sz w:val="28"/>
          <w:szCs w:val="28"/>
        </w:rPr>
        <w:t>размещать информационно-рекламные материалы о достижениях, событиях и личностях школы на официальных информационных ресурсах организации;</w:t>
      </w:r>
    </w:p>
    <w:p w:rsidR="00FE50DD" w:rsidRPr="003242DE" w:rsidRDefault="00FE50DD" w:rsidP="00BF0134">
      <w:pPr>
        <w:pStyle w:val="a3"/>
        <w:numPr>
          <w:ilvl w:val="0"/>
          <w:numId w:val="7"/>
        </w:numPr>
        <w:spacing w:after="0" w:line="276" w:lineRule="auto"/>
        <w:jc w:val="both"/>
        <w:rPr>
          <w:rFonts w:ascii="Times New Roman" w:hAnsi="Times New Roman" w:cs="Times New Roman"/>
          <w:sz w:val="28"/>
          <w:szCs w:val="28"/>
        </w:rPr>
      </w:pPr>
      <w:r w:rsidRPr="003242DE">
        <w:rPr>
          <w:rFonts w:ascii="Times New Roman" w:hAnsi="Times New Roman" w:cs="Times New Roman"/>
          <w:sz w:val="28"/>
          <w:szCs w:val="28"/>
        </w:rPr>
        <w:t xml:space="preserve">участвовать в различных выставках, презентациях, конкурсах (начиная с роли посетителя/зрителя, изучающего чужой опыт). </w:t>
      </w:r>
    </w:p>
    <w:p w:rsidR="00FE50DD" w:rsidRPr="00B93BFD" w:rsidRDefault="00FE50DD" w:rsidP="003242DE">
      <w:pPr>
        <w:spacing w:after="0" w:line="276" w:lineRule="auto"/>
        <w:ind w:firstLine="567"/>
        <w:jc w:val="both"/>
        <w:rPr>
          <w:rFonts w:ascii="Times New Roman" w:hAnsi="Times New Roman" w:cs="Times New Roman"/>
          <w:sz w:val="28"/>
          <w:szCs w:val="28"/>
        </w:rPr>
      </w:pPr>
      <w:r>
        <w:rPr>
          <w:rFonts w:ascii="Times New Roman" w:hAnsi="Times New Roman" w:cs="Times New Roman"/>
          <w:b/>
          <w:sz w:val="28"/>
          <w:szCs w:val="28"/>
        </w:rPr>
        <w:t>Шаг 5</w:t>
      </w:r>
      <w:r w:rsidRPr="00297408">
        <w:rPr>
          <w:rFonts w:ascii="Times New Roman" w:hAnsi="Times New Roman" w:cs="Times New Roman"/>
          <w:b/>
          <w:sz w:val="28"/>
          <w:szCs w:val="28"/>
        </w:rPr>
        <w:t>.</w:t>
      </w:r>
      <w:r>
        <w:rPr>
          <w:rFonts w:ascii="Times New Roman" w:hAnsi="Times New Roman" w:cs="Times New Roman"/>
          <w:b/>
          <w:sz w:val="28"/>
          <w:szCs w:val="28"/>
        </w:rPr>
        <w:t xml:space="preserve"> Развитие положительного имиджа организации. </w:t>
      </w:r>
      <w:r>
        <w:rPr>
          <w:rFonts w:ascii="Times New Roman" w:hAnsi="Times New Roman" w:cs="Times New Roman"/>
          <w:sz w:val="28"/>
          <w:szCs w:val="28"/>
        </w:rPr>
        <w:t>Работу по формированию</w:t>
      </w:r>
      <w:r w:rsidRPr="00B93BFD">
        <w:rPr>
          <w:rFonts w:ascii="Times New Roman" w:hAnsi="Times New Roman" w:cs="Times New Roman"/>
          <w:sz w:val="28"/>
          <w:szCs w:val="28"/>
        </w:rPr>
        <w:t>/</w:t>
      </w:r>
      <w:r>
        <w:rPr>
          <w:rFonts w:ascii="Times New Roman" w:hAnsi="Times New Roman" w:cs="Times New Roman"/>
          <w:sz w:val="28"/>
          <w:szCs w:val="28"/>
        </w:rPr>
        <w:t>развитию положительного имиджа организации целесообразно вести по следующим направлениям</w:t>
      </w:r>
      <w:r w:rsidRPr="00B93BFD">
        <w:rPr>
          <w:rFonts w:ascii="Times New Roman" w:hAnsi="Times New Roman" w:cs="Times New Roman"/>
          <w:sz w:val="28"/>
          <w:szCs w:val="28"/>
        </w:rPr>
        <w:t>:</w:t>
      </w:r>
    </w:p>
    <w:p w:rsidR="00FE50DD" w:rsidRPr="00B93BFD" w:rsidRDefault="00FE50DD" w:rsidP="00BF0134">
      <w:pPr>
        <w:pStyle w:val="a3"/>
        <w:numPr>
          <w:ilvl w:val="0"/>
          <w:numId w:val="2"/>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имидж руководителя</w:t>
      </w:r>
      <w:r w:rsidRPr="00B93BFD">
        <w:rPr>
          <w:color w:val="000000"/>
          <w:sz w:val="27"/>
          <w:szCs w:val="27"/>
        </w:rPr>
        <w:t xml:space="preserve"> </w:t>
      </w:r>
      <w:r w:rsidRPr="00B93BFD">
        <w:rPr>
          <w:rFonts w:ascii="Times New Roman" w:hAnsi="Times New Roman" w:cs="Times New Roman"/>
          <w:color w:val="000000"/>
          <w:sz w:val="28"/>
          <w:szCs w:val="28"/>
        </w:rPr>
        <w:t>(индивидуальные особенности, социальные характеристики, профессиональные характеристики</w:t>
      </w:r>
      <w:r>
        <w:rPr>
          <w:rFonts w:ascii="Times New Roman" w:hAnsi="Times New Roman" w:cs="Times New Roman"/>
          <w:color w:val="000000"/>
          <w:sz w:val="28"/>
          <w:szCs w:val="28"/>
        </w:rPr>
        <w:t>, внешний облик</w:t>
      </w:r>
      <w:r w:rsidRPr="00B93BFD">
        <w:rPr>
          <w:rFonts w:ascii="Times New Roman" w:hAnsi="Times New Roman" w:cs="Times New Roman"/>
          <w:color w:val="000000"/>
          <w:sz w:val="28"/>
          <w:szCs w:val="28"/>
        </w:rPr>
        <w:t>);</w:t>
      </w:r>
    </w:p>
    <w:p w:rsidR="00FE50DD" w:rsidRPr="00B93BFD" w:rsidRDefault="00FE50DD" w:rsidP="00BF0134">
      <w:pPr>
        <w:pStyle w:val="a3"/>
        <w:numPr>
          <w:ilvl w:val="0"/>
          <w:numId w:val="2"/>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имидж персонала</w:t>
      </w:r>
      <w:r>
        <w:t xml:space="preserve"> (</w:t>
      </w:r>
      <w:r>
        <w:rPr>
          <w:rFonts w:ascii="Times New Roman" w:hAnsi="Times New Roman" w:cs="Times New Roman"/>
          <w:sz w:val="28"/>
          <w:szCs w:val="28"/>
        </w:rPr>
        <w:t>профессиональная компетентность, личностные качества, культура поведения, внешний облик)</w:t>
      </w:r>
      <w:r w:rsidRPr="00B93BFD">
        <w:rPr>
          <w:rFonts w:ascii="Times New Roman" w:hAnsi="Times New Roman" w:cs="Times New Roman"/>
          <w:sz w:val="28"/>
          <w:szCs w:val="28"/>
        </w:rPr>
        <w:t>;</w:t>
      </w:r>
    </w:p>
    <w:p w:rsidR="00FE50DD" w:rsidRDefault="00FE50DD" w:rsidP="00BF0134">
      <w:pPr>
        <w:pStyle w:val="a3"/>
        <w:numPr>
          <w:ilvl w:val="0"/>
          <w:numId w:val="2"/>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имидж услуг (</w:t>
      </w:r>
      <w:r w:rsidRPr="00704D28">
        <w:rPr>
          <w:rFonts w:ascii="Times New Roman" w:hAnsi="Times New Roman" w:cs="Times New Roman"/>
          <w:sz w:val="28"/>
          <w:szCs w:val="28"/>
        </w:rPr>
        <w:t>к</w:t>
      </w:r>
      <w:r>
        <w:rPr>
          <w:rFonts w:ascii="Times New Roman" w:hAnsi="Times New Roman" w:cs="Times New Roman"/>
          <w:sz w:val="28"/>
          <w:szCs w:val="28"/>
        </w:rPr>
        <w:t>ачество образовательных услуг,</w:t>
      </w:r>
      <w:r w:rsidRPr="00704D28">
        <w:rPr>
          <w:rFonts w:ascii="Times New Roman" w:hAnsi="Times New Roman" w:cs="Times New Roman"/>
          <w:sz w:val="28"/>
          <w:szCs w:val="28"/>
        </w:rPr>
        <w:t xml:space="preserve"> ма</w:t>
      </w:r>
      <w:r>
        <w:rPr>
          <w:rFonts w:ascii="Times New Roman" w:hAnsi="Times New Roman" w:cs="Times New Roman"/>
          <w:sz w:val="28"/>
          <w:szCs w:val="28"/>
        </w:rPr>
        <w:t xml:space="preserve">териально-техническое оснащение, </w:t>
      </w:r>
      <w:r w:rsidRPr="00704D28">
        <w:rPr>
          <w:rFonts w:ascii="Times New Roman" w:hAnsi="Times New Roman" w:cs="Times New Roman"/>
          <w:sz w:val="28"/>
          <w:szCs w:val="28"/>
        </w:rPr>
        <w:t>прим</w:t>
      </w:r>
      <w:r>
        <w:rPr>
          <w:rFonts w:ascii="Times New Roman" w:hAnsi="Times New Roman" w:cs="Times New Roman"/>
          <w:sz w:val="28"/>
          <w:szCs w:val="28"/>
        </w:rPr>
        <w:t xml:space="preserve">енение инновационных технологий, </w:t>
      </w:r>
      <w:r w:rsidRPr="00704D28">
        <w:rPr>
          <w:rFonts w:ascii="Times New Roman" w:hAnsi="Times New Roman" w:cs="Times New Roman"/>
          <w:sz w:val="28"/>
          <w:szCs w:val="28"/>
        </w:rPr>
        <w:t>инфо</w:t>
      </w:r>
      <w:r>
        <w:rPr>
          <w:rFonts w:ascii="Times New Roman" w:hAnsi="Times New Roman" w:cs="Times New Roman"/>
          <w:sz w:val="28"/>
          <w:szCs w:val="28"/>
        </w:rPr>
        <w:t>рмационная открытость, сервисы)</w:t>
      </w:r>
      <w:r w:rsidRPr="00704D28">
        <w:rPr>
          <w:rFonts w:ascii="Times New Roman" w:hAnsi="Times New Roman" w:cs="Times New Roman"/>
          <w:sz w:val="28"/>
          <w:szCs w:val="28"/>
        </w:rPr>
        <w:t>;</w:t>
      </w:r>
    </w:p>
    <w:p w:rsidR="00FE50DD" w:rsidRPr="00704D28" w:rsidRDefault="00FE50DD" w:rsidP="00BF0134">
      <w:pPr>
        <w:pStyle w:val="a3"/>
        <w:numPr>
          <w:ilvl w:val="0"/>
          <w:numId w:val="2"/>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визуальный имидж (</w:t>
      </w:r>
      <w:r w:rsidRPr="00704D28">
        <w:rPr>
          <w:rFonts w:ascii="Times New Roman" w:hAnsi="Times New Roman" w:cs="Times New Roman"/>
          <w:sz w:val="28"/>
          <w:szCs w:val="28"/>
        </w:rPr>
        <w:t>внешний</w:t>
      </w:r>
      <w:r>
        <w:rPr>
          <w:rFonts w:ascii="Times New Roman" w:hAnsi="Times New Roman" w:cs="Times New Roman"/>
          <w:sz w:val="28"/>
          <w:szCs w:val="28"/>
        </w:rPr>
        <w:t xml:space="preserve"> вид здания, </w:t>
      </w:r>
      <w:r w:rsidRPr="00704D28">
        <w:rPr>
          <w:rFonts w:ascii="Times New Roman" w:hAnsi="Times New Roman" w:cs="Times New Roman"/>
          <w:sz w:val="28"/>
          <w:szCs w:val="28"/>
        </w:rPr>
        <w:t>интерьер</w:t>
      </w:r>
      <w:r>
        <w:rPr>
          <w:rFonts w:ascii="Times New Roman" w:hAnsi="Times New Roman" w:cs="Times New Roman"/>
          <w:sz w:val="28"/>
          <w:szCs w:val="28"/>
        </w:rPr>
        <w:t xml:space="preserve"> помещений, информационные ресурсы, фирменный стиль, атрибутика</w:t>
      </w:r>
      <w:r w:rsidRPr="00704D28">
        <w:rPr>
          <w:rFonts w:ascii="Times New Roman" w:hAnsi="Times New Roman" w:cs="Times New Roman"/>
          <w:sz w:val="28"/>
          <w:szCs w:val="28"/>
        </w:rPr>
        <w:t>);</w:t>
      </w:r>
    </w:p>
    <w:p w:rsidR="00FE50DD" w:rsidRPr="00B93BFD" w:rsidRDefault="00FE50DD" w:rsidP="00BF0134">
      <w:pPr>
        <w:pStyle w:val="a3"/>
        <w:numPr>
          <w:ilvl w:val="0"/>
          <w:numId w:val="2"/>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социальный имидж (массовые мероприятия, </w:t>
      </w:r>
      <w:r w:rsidRPr="00704D28">
        <w:rPr>
          <w:rFonts w:ascii="Times New Roman" w:hAnsi="Times New Roman" w:cs="Times New Roman"/>
          <w:sz w:val="28"/>
          <w:szCs w:val="28"/>
        </w:rPr>
        <w:t>сетево</w:t>
      </w:r>
      <w:r>
        <w:rPr>
          <w:rFonts w:ascii="Times New Roman" w:hAnsi="Times New Roman" w:cs="Times New Roman"/>
          <w:sz w:val="28"/>
          <w:szCs w:val="28"/>
        </w:rPr>
        <w:t xml:space="preserve">е взаимодействие организации, </w:t>
      </w:r>
      <w:r w:rsidRPr="00704D28">
        <w:rPr>
          <w:rFonts w:ascii="Times New Roman" w:hAnsi="Times New Roman" w:cs="Times New Roman"/>
          <w:sz w:val="28"/>
          <w:szCs w:val="28"/>
        </w:rPr>
        <w:t>социальная активность сотрудни</w:t>
      </w:r>
      <w:r>
        <w:rPr>
          <w:rFonts w:ascii="Times New Roman" w:hAnsi="Times New Roman" w:cs="Times New Roman"/>
          <w:sz w:val="28"/>
          <w:szCs w:val="28"/>
        </w:rPr>
        <w:t>ков)</w:t>
      </w:r>
      <w:r w:rsidRPr="00704D28">
        <w:rPr>
          <w:rFonts w:ascii="Times New Roman" w:hAnsi="Times New Roman" w:cs="Times New Roman"/>
          <w:sz w:val="28"/>
          <w:szCs w:val="28"/>
        </w:rPr>
        <w:t>;</w:t>
      </w:r>
    </w:p>
    <w:p w:rsidR="00FE50DD" w:rsidRDefault="00FE50DD" w:rsidP="00BF0134">
      <w:pPr>
        <w:pStyle w:val="a3"/>
        <w:numPr>
          <w:ilvl w:val="0"/>
          <w:numId w:val="2"/>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внутренний имидж (</w:t>
      </w:r>
      <w:r w:rsidRPr="00704D28">
        <w:rPr>
          <w:rFonts w:ascii="Times New Roman" w:hAnsi="Times New Roman" w:cs="Times New Roman"/>
          <w:sz w:val="28"/>
          <w:szCs w:val="28"/>
        </w:rPr>
        <w:t>взаимоотношения в</w:t>
      </w:r>
      <w:r>
        <w:rPr>
          <w:rFonts w:ascii="Times New Roman" w:hAnsi="Times New Roman" w:cs="Times New Roman"/>
          <w:sz w:val="28"/>
          <w:szCs w:val="28"/>
        </w:rPr>
        <w:t xml:space="preserve"> системе «педагог – обучающийся», </w:t>
      </w:r>
      <w:r w:rsidRPr="00704D28">
        <w:rPr>
          <w:rFonts w:ascii="Times New Roman" w:hAnsi="Times New Roman" w:cs="Times New Roman"/>
          <w:sz w:val="28"/>
          <w:szCs w:val="28"/>
        </w:rPr>
        <w:t>психол</w:t>
      </w:r>
      <w:r>
        <w:rPr>
          <w:rFonts w:ascii="Times New Roman" w:hAnsi="Times New Roman" w:cs="Times New Roman"/>
          <w:sz w:val="28"/>
          <w:szCs w:val="28"/>
        </w:rPr>
        <w:t xml:space="preserve">огический климат в коллективе, </w:t>
      </w:r>
      <w:r w:rsidRPr="00704D28">
        <w:rPr>
          <w:rFonts w:ascii="Times New Roman" w:hAnsi="Times New Roman" w:cs="Times New Roman"/>
          <w:sz w:val="28"/>
          <w:szCs w:val="28"/>
        </w:rPr>
        <w:t xml:space="preserve"> представление персонала о комфортности</w:t>
      </w:r>
      <w:r>
        <w:rPr>
          <w:rFonts w:ascii="Times New Roman" w:hAnsi="Times New Roman" w:cs="Times New Roman"/>
          <w:sz w:val="28"/>
          <w:szCs w:val="28"/>
        </w:rPr>
        <w:t xml:space="preserve"> и надежности своей организации).</w:t>
      </w:r>
    </w:p>
    <w:p w:rsidR="00FE50DD" w:rsidRDefault="00FE50DD" w:rsidP="003242DE">
      <w:pPr>
        <w:spacing w:after="0" w:line="276" w:lineRule="auto"/>
        <w:ind w:firstLine="567"/>
        <w:jc w:val="both"/>
        <w:rPr>
          <w:rFonts w:ascii="Times New Roman" w:hAnsi="Times New Roman" w:cs="Times New Roman"/>
          <w:sz w:val="28"/>
          <w:szCs w:val="28"/>
        </w:rPr>
      </w:pPr>
      <w:r>
        <w:rPr>
          <w:rFonts w:ascii="Times New Roman" w:hAnsi="Times New Roman" w:cs="Times New Roman"/>
          <w:b/>
          <w:sz w:val="28"/>
          <w:szCs w:val="28"/>
        </w:rPr>
        <w:t>Шаг 6</w:t>
      </w:r>
      <w:r w:rsidRPr="00297408">
        <w:rPr>
          <w:rFonts w:ascii="Times New Roman" w:hAnsi="Times New Roman" w:cs="Times New Roman"/>
          <w:b/>
          <w:sz w:val="28"/>
          <w:szCs w:val="28"/>
        </w:rPr>
        <w:t>.</w:t>
      </w:r>
      <w:r>
        <w:rPr>
          <w:rFonts w:ascii="Times New Roman" w:hAnsi="Times New Roman" w:cs="Times New Roman"/>
          <w:b/>
          <w:sz w:val="28"/>
          <w:szCs w:val="28"/>
        </w:rPr>
        <w:t xml:space="preserve"> Развитие системы социального партнерства и спонсорства.</w:t>
      </w:r>
      <w:r>
        <w:rPr>
          <w:rFonts w:ascii="Times New Roman" w:hAnsi="Times New Roman" w:cs="Times New Roman"/>
          <w:sz w:val="28"/>
          <w:szCs w:val="28"/>
        </w:rPr>
        <w:t xml:space="preserve"> Главный постулат менеджмента – ресурсов всегда не хватает. Задача школы, сформулировав свою идентичность, прокладывать путь к цели с помощью не только внутренних ресурсов организации, но и с использованием внешних возможностей. Эффективность этой работы напрямую будет зависеть от умения правильно выбирать партнеров и понимания, какими полезными для школы ресурсами они обладают. Работу с социальными партнерами и спонсорами можно оптимизировать по следующим направлениям</w:t>
      </w:r>
      <w:r w:rsidRPr="002F224E">
        <w:rPr>
          <w:rFonts w:ascii="Times New Roman" w:hAnsi="Times New Roman" w:cs="Times New Roman"/>
          <w:sz w:val="28"/>
          <w:szCs w:val="28"/>
        </w:rPr>
        <w:t>:</w:t>
      </w:r>
    </w:p>
    <w:p w:rsidR="00FE50DD" w:rsidRDefault="00FE50DD" w:rsidP="00BF0134">
      <w:pPr>
        <w:pStyle w:val="a3"/>
        <w:numPr>
          <w:ilvl w:val="0"/>
          <w:numId w:val="3"/>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выявление перспективных проектов для школы, где присутствует дефицит ресурсов</w:t>
      </w:r>
      <w:r w:rsidRPr="002F224E">
        <w:rPr>
          <w:rFonts w:ascii="Times New Roman" w:hAnsi="Times New Roman" w:cs="Times New Roman"/>
          <w:sz w:val="28"/>
          <w:szCs w:val="28"/>
        </w:rPr>
        <w:t>;</w:t>
      </w:r>
    </w:p>
    <w:p w:rsidR="00FE50DD" w:rsidRPr="002F224E" w:rsidRDefault="00FE50DD" w:rsidP="00BF0134">
      <w:pPr>
        <w:pStyle w:val="a3"/>
        <w:numPr>
          <w:ilvl w:val="0"/>
          <w:numId w:val="3"/>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создание раздела </w:t>
      </w:r>
      <w:r w:rsidRPr="002F224E">
        <w:rPr>
          <w:rFonts w:ascii="Times New Roman" w:hAnsi="Times New Roman" w:cs="Times New Roman"/>
          <w:sz w:val="28"/>
          <w:szCs w:val="28"/>
        </w:rPr>
        <w:t>“</w:t>
      </w:r>
      <w:r>
        <w:rPr>
          <w:rFonts w:ascii="Times New Roman" w:hAnsi="Times New Roman" w:cs="Times New Roman"/>
          <w:sz w:val="28"/>
          <w:szCs w:val="28"/>
        </w:rPr>
        <w:t>партнерам</w:t>
      </w:r>
      <w:r w:rsidRPr="002F224E">
        <w:rPr>
          <w:rFonts w:ascii="Times New Roman" w:hAnsi="Times New Roman" w:cs="Times New Roman"/>
          <w:sz w:val="28"/>
          <w:szCs w:val="28"/>
        </w:rPr>
        <w:t>”</w:t>
      </w:r>
      <w:r>
        <w:rPr>
          <w:rFonts w:ascii="Times New Roman" w:hAnsi="Times New Roman" w:cs="Times New Roman"/>
          <w:sz w:val="28"/>
          <w:szCs w:val="28"/>
        </w:rPr>
        <w:t xml:space="preserve"> на сайте школы</w:t>
      </w:r>
      <w:r w:rsidRPr="002F224E">
        <w:rPr>
          <w:rFonts w:ascii="Times New Roman" w:hAnsi="Times New Roman" w:cs="Times New Roman"/>
          <w:sz w:val="28"/>
          <w:szCs w:val="28"/>
        </w:rPr>
        <w:t xml:space="preserve"> (</w:t>
      </w:r>
      <w:r>
        <w:rPr>
          <w:rFonts w:ascii="Times New Roman" w:hAnsi="Times New Roman" w:cs="Times New Roman"/>
          <w:sz w:val="28"/>
          <w:szCs w:val="28"/>
        </w:rPr>
        <w:t>в этом разделе должны быть представлены потенциальные проекты для сотрудничества)</w:t>
      </w:r>
      <w:r w:rsidRPr="002F224E">
        <w:rPr>
          <w:rFonts w:ascii="Times New Roman" w:hAnsi="Times New Roman" w:cs="Times New Roman"/>
          <w:sz w:val="28"/>
          <w:szCs w:val="28"/>
        </w:rPr>
        <w:t>;</w:t>
      </w:r>
    </w:p>
    <w:p w:rsidR="00FE50DD" w:rsidRPr="002F224E" w:rsidRDefault="00FE50DD" w:rsidP="00BF0134">
      <w:pPr>
        <w:pStyle w:val="a3"/>
        <w:numPr>
          <w:ilvl w:val="0"/>
          <w:numId w:val="3"/>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постоянный мониторинг возможных социальных партнеров и спонсоров</w:t>
      </w:r>
      <w:r w:rsidRPr="002F224E">
        <w:rPr>
          <w:rFonts w:ascii="Times New Roman" w:hAnsi="Times New Roman" w:cs="Times New Roman"/>
          <w:sz w:val="28"/>
          <w:szCs w:val="28"/>
        </w:rPr>
        <w:t>;</w:t>
      </w:r>
    </w:p>
    <w:p w:rsidR="00FE50DD" w:rsidRPr="002F224E" w:rsidRDefault="00FE50DD" w:rsidP="00BF0134">
      <w:pPr>
        <w:pStyle w:val="a3"/>
        <w:numPr>
          <w:ilvl w:val="0"/>
          <w:numId w:val="3"/>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ранжирование социальных партнеров и выстраивание отношений с ними с учетом их рангов</w:t>
      </w:r>
      <w:r w:rsidRPr="002F224E">
        <w:rPr>
          <w:rFonts w:ascii="Times New Roman" w:hAnsi="Times New Roman" w:cs="Times New Roman"/>
          <w:sz w:val="28"/>
          <w:szCs w:val="28"/>
        </w:rPr>
        <w:t>;</w:t>
      </w:r>
    </w:p>
    <w:p w:rsidR="00FE50DD" w:rsidRDefault="00FE50DD" w:rsidP="00BF0134">
      <w:pPr>
        <w:pStyle w:val="a3"/>
        <w:numPr>
          <w:ilvl w:val="0"/>
          <w:numId w:val="3"/>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регулярная презентация приоритетных проектов школы на различных выставках, встречах, в СМИ.</w:t>
      </w:r>
    </w:p>
    <w:p w:rsidR="00FE50DD" w:rsidRPr="001F6F52" w:rsidRDefault="00FE50DD" w:rsidP="003242DE">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Важно сформулировать для потенциальных партнеров и спонсоров </w:t>
      </w:r>
      <w:r w:rsidRPr="001F6F52">
        <w:rPr>
          <w:rFonts w:ascii="Times New Roman" w:hAnsi="Times New Roman" w:cs="Times New Roman"/>
          <w:sz w:val="28"/>
          <w:szCs w:val="28"/>
        </w:rPr>
        <w:t xml:space="preserve"> </w:t>
      </w:r>
      <w:r>
        <w:rPr>
          <w:rFonts w:ascii="Times New Roman" w:hAnsi="Times New Roman" w:cs="Times New Roman"/>
          <w:sz w:val="28"/>
          <w:szCs w:val="28"/>
        </w:rPr>
        <w:t xml:space="preserve">выгоду, которую они получат от сотрудничества с вашей школой. </w:t>
      </w:r>
    </w:p>
    <w:p w:rsidR="00FE50DD" w:rsidRDefault="00FE50DD" w:rsidP="003242DE">
      <w:pPr>
        <w:spacing w:after="0" w:line="276" w:lineRule="auto"/>
        <w:ind w:firstLine="567"/>
        <w:jc w:val="both"/>
        <w:rPr>
          <w:rFonts w:ascii="Times New Roman" w:hAnsi="Times New Roman" w:cs="Times New Roman"/>
          <w:sz w:val="28"/>
          <w:szCs w:val="28"/>
          <w:lang w:val="en-US"/>
        </w:rPr>
      </w:pPr>
      <w:r>
        <w:rPr>
          <w:rFonts w:ascii="Times New Roman" w:hAnsi="Times New Roman" w:cs="Times New Roman"/>
          <w:b/>
          <w:sz w:val="28"/>
          <w:szCs w:val="28"/>
        </w:rPr>
        <w:t>Шаг 7</w:t>
      </w:r>
      <w:r w:rsidRPr="00297408">
        <w:rPr>
          <w:rFonts w:ascii="Times New Roman" w:hAnsi="Times New Roman" w:cs="Times New Roman"/>
          <w:b/>
          <w:sz w:val="28"/>
          <w:szCs w:val="28"/>
        </w:rPr>
        <w:t>.</w:t>
      </w:r>
      <w:r>
        <w:rPr>
          <w:rFonts w:ascii="Times New Roman" w:hAnsi="Times New Roman" w:cs="Times New Roman"/>
          <w:b/>
          <w:sz w:val="28"/>
          <w:szCs w:val="28"/>
        </w:rPr>
        <w:t xml:space="preserve"> Внутренний маркетинг. </w:t>
      </w:r>
      <w:r>
        <w:rPr>
          <w:rFonts w:ascii="Times New Roman" w:hAnsi="Times New Roman" w:cs="Times New Roman"/>
          <w:sz w:val="28"/>
          <w:szCs w:val="28"/>
        </w:rPr>
        <w:t>Для успешного запуска новой школы нужны проекты, которые смогут быстрее объединить и сплотить новый коллектив, добиться первых положительных результатов. Маркетинговая деятельность внутри организации позволит</w:t>
      </w:r>
      <w:r w:rsidRPr="001F6F52">
        <w:rPr>
          <w:rFonts w:ascii="Times New Roman" w:hAnsi="Times New Roman" w:cs="Times New Roman"/>
          <w:sz w:val="28"/>
          <w:szCs w:val="28"/>
        </w:rPr>
        <w:t>:</w:t>
      </w:r>
      <w:r>
        <w:rPr>
          <w:rFonts w:ascii="Times New Roman" w:hAnsi="Times New Roman" w:cs="Times New Roman"/>
          <w:sz w:val="28"/>
          <w:szCs w:val="28"/>
        </w:rPr>
        <w:t xml:space="preserve"> </w:t>
      </w:r>
    </w:p>
    <w:p w:rsidR="00FE50DD" w:rsidRPr="001F6F52" w:rsidRDefault="00FE50DD" w:rsidP="00BF0134">
      <w:pPr>
        <w:pStyle w:val="a3"/>
        <w:numPr>
          <w:ilvl w:val="0"/>
          <w:numId w:val="3"/>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обучить педагогов основам маркетинговой деятельности (это должно повысить привлекательность их занятий для обучающихся и способствовать включению ряда педагогов в общешкольную маркетинговую деятельность)</w:t>
      </w:r>
      <w:r w:rsidRPr="007D3356">
        <w:rPr>
          <w:rFonts w:ascii="Times New Roman" w:hAnsi="Times New Roman" w:cs="Times New Roman"/>
          <w:sz w:val="28"/>
          <w:szCs w:val="28"/>
        </w:rPr>
        <w:t>;</w:t>
      </w:r>
    </w:p>
    <w:p w:rsidR="00FE50DD" w:rsidRPr="001F6F52" w:rsidRDefault="00FE50DD" w:rsidP="00BF0134">
      <w:pPr>
        <w:pStyle w:val="a3"/>
        <w:numPr>
          <w:ilvl w:val="0"/>
          <w:numId w:val="3"/>
        </w:numPr>
        <w:spacing w:after="0" w:line="276" w:lineRule="auto"/>
        <w:jc w:val="both"/>
        <w:rPr>
          <w:rFonts w:ascii="Times New Roman" w:hAnsi="Times New Roman" w:cs="Times New Roman"/>
          <w:sz w:val="28"/>
          <w:szCs w:val="28"/>
        </w:rPr>
      </w:pPr>
      <w:r w:rsidRPr="001F6F52">
        <w:rPr>
          <w:rFonts w:ascii="Times New Roman" w:hAnsi="Times New Roman" w:cs="Times New Roman"/>
          <w:sz w:val="28"/>
          <w:szCs w:val="28"/>
        </w:rPr>
        <w:t>успешно формировать традиции</w:t>
      </w:r>
      <w:r>
        <w:rPr>
          <w:rFonts w:ascii="Times New Roman" w:hAnsi="Times New Roman" w:cs="Times New Roman"/>
          <w:sz w:val="28"/>
          <w:szCs w:val="28"/>
        </w:rPr>
        <w:t xml:space="preserve"> организации</w:t>
      </w:r>
      <w:r w:rsidRPr="003242DE">
        <w:rPr>
          <w:rFonts w:ascii="Times New Roman" w:hAnsi="Times New Roman" w:cs="Times New Roman"/>
          <w:sz w:val="28"/>
          <w:szCs w:val="28"/>
        </w:rPr>
        <w:t>;</w:t>
      </w:r>
      <w:r w:rsidRPr="001F6F52">
        <w:rPr>
          <w:rFonts w:ascii="Times New Roman" w:hAnsi="Times New Roman" w:cs="Times New Roman"/>
          <w:sz w:val="28"/>
          <w:szCs w:val="28"/>
        </w:rPr>
        <w:t xml:space="preserve"> </w:t>
      </w:r>
    </w:p>
    <w:p w:rsidR="00FE50DD" w:rsidRPr="001F6F52" w:rsidRDefault="00FE50DD" w:rsidP="00BF0134">
      <w:pPr>
        <w:pStyle w:val="a3"/>
        <w:numPr>
          <w:ilvl w:val="0"/>
          <w:numId w:val="3"/>
        </w:numPr>
        <w:spacing w:after="0" w:line="276" w:lineRule="auto"/>
        <w:jc w:val="both"/>
        <w:rPr>
          <w:rFonts w:ascii="Times New Roman" w:hAnsi="Times New Roman" w:cs="Times New Roman"/>
          <w:sz w:val="28"/>
          <w:szCs w:val="28"/>
        </w:rPr>
      </w:pPr>
      <w:r w:rsidRPr="001F6F52">
        <w:rPr>
          <w:rFonts w:ascii="Times New Roman" w:hAnsi="Times New Roman" w:cs="Times New Roman"/>
          <w:sz w:val="28"/>
          <w:szCs w:val="28"/>
        </w:rPr>
        <w:t>обеспечит неформальное общение между педагогами, обучающимися, родителями и администра</w:t>
      </w:r>
      <w:r>
        <w:rPr>
          <w:rFonts w:ascii="Times New Roman" w:hAnsi="Times New Roman" w:cs="Times New Roman"/>
          <w:sz w:val="28"/>
          <w:szCs w:val="28"/>
        </w:rPr>
        <w:t>цией</w:t>
      </w:r>
      <w:r w:rsidRPr="001F6F52">
        <w:rPr>
          <w:rFonts w:ascii="Times New Roman" w:hAnsi="Times New Roman" w:cs="Times New Roman"/>
          <w:sz w:val="28"/>
          <w:szCs w:val="28"/>
        </w:rPr>
        <w:t xml:space="preserve">; </w:t>
      </w:r>
    </w:p>
    <w:p w:rsidR="00FE50DD" w:rsidRDefault="00FE50DD" w:rsidP="00BF0134">
      <w:pPr>
        <w:pStyle w:val="a3"/>
        <w:numPr>
          <w:ilvl w:val="0"/>
          <w:numId w:val="3"/>
        </w:numPr>
        <w:spacing w:after="0" w:line="276" w:lineRule="auto"/>
        <w:jc w:val="both"/>
        <w:rPr>
          <w:rFonts w:ascii="Times New Roman" w:hAnsi="Times New Roman" w:cs="Times New Roman"/>
          <w:sz w:val="28"/>
          <w:szCs w:val="28"/>
        </w:rPr>
      </w:pPr>
      <w:r w:rsidRPr="001F6F52">
        <w:rPr>
          <w:rFonts w:ascii="Times New Roman" w:hAnsi="Times New Roman" w:cs="Times New Roman"/>
          <w:sz w:val="28"/>
          <w:szCs w:val="28"/>
        </w:rPr>
        <w:t>почувствовать себя причастными к созданию новой уникальной школы всем участникам образовательного процесса.</w:t>
      </w:r>
    </w:p>
    <w:p w:rsidR="00FE50DD" w:rsidRPr="007D3356" w:rsidRDefault="00FE50DD" w:rsidP="003242DE">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Маркетинговая деятельность в новой школе – ключ к успеху образовательной организации на современном этапе развития образования.</w:t>
      </w:r>
    </w:p>
    <w:p w:rsidR="001A135D" w:rsidRDefault="001A135D" w:rsidP="00F86DB6">
      <w:pPr>
        <w:spacing w:after="0" w:line="276" w:lineRule="auto"/>
        <w:jc w:val="both"/>
        <w:rPr>
          <w:rFonts w:ascii="Times New Roman" w:hAnsi="Times New Roman" w:cs="Times New Roman"/>
          <w:sz w:val="28"/>
          <w:szCs w:val="28"/>
        </w:rPr>
      </w:pPr>
    </w:p>
    <w:p w:rsidR="00E87871" w:rsidRPr="00043614" w:rsidRDefault="00E87871" w:rsidP="00043614">
      <w:pPr>
        <w:pStyle w:val="10"/>
        <w:jc w:val="center"/>
        <w:rPr>
          <w:rFonts w:ascii="Times New Roman" w:hAnsi="Times New Roman" w:cs="Times New Roman"/>
          <w:color w:val="000000" w:themeColor="text1"/>
        </w:rPr>
      </w:pPr>
      <w:bookmarkStart w:id="9" w:name="_Toc500422088"/>
      <w:r w:rsidRPr="00043614">
        <w:rPr>
          <w:rFonts w:ascii="Times New Roman" w:hAnsi="Times New Roman" w:cs="Times New Roman"/>
          <w:color w:val="000000" w:themeColor="text1"/>
        </w:rPr>
        <w:t>Сопровождение проектных команд образовательных организаций:</w:t>
      </w:r>
      <w:r w:rsidRPr="00043614">
        <w:rPr>
          <w:rFonts w:ascii="Times New Roman" w:hAnsi="Times New Roman" w:cs="Times New Roman"/>
          <w:color w:val="000000" w:themeColor="text1"/>
        </w:rPr>
        <w:br/>
        <w:t>анализ ключевых проблем</w:t>
      </w:r>
      <w:bookmarkEnd w:id="9"/>
    </w:p>
    <w:p w:rsidR="00E87871" w:rsidRPr="00043614" w:rsidRDefault="00E87871" w:rsidP="00E87871">
      <w:pPr>
        <w:spacing w:after="0"/>
        <w:jc w:val="right"/>
        <w:rPr>
          <w:rFonts w:ascii="Times New Roman" w:hAnsi="Times New Roman" w:cs="Times New Roman"/>
          <w:b/>
          <w:i/>
          <w:sz w:val="24"/>
          <w:szCs w:val="24"/>
        </w:rPr>
      </w:pPr>
      <w:r w:rsidRPr="00043614">
        <w:rPr>
          <w:rFonts w:ascii="Times New Roman" w:hAnsi="Times New Roman" w:cs="Times New Roman"/>
          <w:b/>
          <w:i/>
          <w:sz w:val="24"/>
          <w:szCs w:val="24"/>
        </w:rPr>
        <w:t>Моисеев</w:t>
      </w:r>
      <w:r w:rsidR="00043614" w:rsidRPr="00043614">
        <w:rPr>
          <w:rFonts w:ascii="Times New Roman" w:hAnsi="Times New Roman" w:cs="Times New Roman"/>
          <w:b/>
          <w:i/>
          <w:sz w:val="24"/>
          <w:szCs w:val="24"/>
        </w:rPr>
        <w:t xml:space="preserve"> А.М.</w:t>
      </w:r>
      <w:r w:rsidRPr="00043614">
        <w:rPr>
          <w:rFonts w:ascii="Times New Roman" w:hAnsi="Times New Roman" w:cs="Times New Roman"/>
          <w:b/>
          <w:i/>
          <w:sz w:val="24"/>
          <w:szCs w:val="24"/>
        </w:rPr>
        <w:t>,</w:t>
      </w:r>
      <w:r w:rsidR="00043614">
        <w:rPr>
          <w:rFonts w:ascii="Times New Roman" w:hAnsi="Times New Roman" w:cs="Times New Roman"/>
          <w:b/>
          <w:i/>
          <w:sz w:val="24"/>
          <w:szCs w:val="24"/>
        </w:rPr>
        <w:br/>
      </w:r>
      <w:r w:rsidRPr="00043614">
        <w:rPr>
          <w:rFonts w:ascii="Times New Roman" w:hAnsi="Times New Roman" w:cs="Times New Roman"/>
          <w:b/>
          <w:i/>
          <w:sz w:val="24"/>
          <w:szCs w:val="24"/>
        </w:rPr>
        <w:t xml:space="preserve"> Институт системных проектов ГАОУ ВО</w:t>
      </w:r>
      <w:r w:rsidR="00043614">
        <w:rPr>
          <w:rFonts w:ascii="Times New Roman" w:hAnsi="Times New Roman" w:cs="Times New Roman"/>
          <w:b/>
          <w:i/>
          <w:sz w:val="24"/>
          <w:szCs w:val="24"/>
        </w:rPr>
        <w:br/>
      </w:r>
      <w:r w:rsidRPr="00043614">
        <w:rPr>
          <w:rFonts w:ascii="Times New Roman" w:hAnsi="Times New Roman" w:cs="Times New Roman"/>
          <w:b/>
          <w:i/>
          <w:sz w:val="24"/>
          <w:szCs w:val="24"/>
        </w:rPr>
        <w:t xml:space="preserve"> г. Москвы МГПУ</w:t>
      </w:r>
      <w:r w:rsidR="00043614" w:rsidRPr="00043614">
        <w:rPr>
          <w:rFonts w:ascii="Times New Roman" w:hAnsi="Times New Roman" w:cs="Times New Roman"/>
          <w:b/>
          <w:i/>
          <w:sz w:val="24"/>
          <w:szCs w:val="24"/>
        </w:rPr>
        <w:t>, канд.пед.наук, доцент</w:t>
      </w:r>
    </w:p>
    <w:p w:rsidR="00E87871" w:rsidRPr="00E87871" w:rsidRDefault="00E87871" w:rsidP="002152C3">
      <w:pPr>
        <w:spacing w:after="0" w:line="276" w:lineRule="auto"/>
        <w:ind w:firstLine="700"/>
        <w:jc w:val="both"/>
        <w:rPr>
          <w:rFonts w:ascii="Times New Roman" w:hAnsi="Times New Roman" w:cs="Times New Roman"/>
          <w:sz w:val="28"/>
          <w:szCs w:val="28"/>
        </w:rPr>
      </w:pPr>
      <w:r w:rsidRPr="00E87871">
        <w:rPr>
          <w:rFonts w:ascii="Times New Roman" w:hAnsi="Times New Roman" w:cs="Times New Roman"/>
          <w:sz w:val="28"/>
          <w:szCs w:val="28"/>
        </w:rPr>
        <w:t xml:space="preserve">Проектирование модели перспективной системы сопровождения проектных команд образовательных организаций (далее – ПКОО), которое мы осуществляем, не может сразу учесть и решить все возможные проблемы сопровождения ПКОО и самих команд. </w:t>
      </w:r>
    </w:p>
    <w:p w:rsidR="00E87871" w:rsidRPr="00E87871" w:rsidRDefault="00E87871" w:rsidP="002152C3">
      <w:pPr>
        <w:spacing w:after="0" w:line="276" w:lineRule="auto"/>
        <w:ind w:firstLine="700"/>
        <w:jc w:val="both"/>
        <w:rPr>
          <w:rFonts w:ascii="Times New Roman" w:hAnsi="Times New Roman" w:cs="Times New Roman"/>
          <w:sz w:val="28"/>
          <w:szCs w:val="28"/>
        </w:rPr>
      </w:pPr>
      <w:r w:rsidRPr="00E87871">
        <w:rPr>
          <w:rFonts w:ascii="Times New Roman" w:hAnsi="Times New Roman" w:cs="Times New Roman"/>
          <w:sz w:val="28"/>
          <w:szCs w:val="28"/>
        </w:rPr>
        <w:t>Тем не менее</w:t>
      </w:r>
      <w:r>
        <w:rPr>
          <w:rFonts w:ascii="Times New Roman" w:hAnsi="Times New Roman" w:cs="Times New Roman"/>
          <w:sz w:val="28"/>
          <w:szCs w:val="28"/>
        </w:rPr>
        <w:t>,</w:t>
      </w:r>
      <w:r w:rsidRPr="00E87871">
        <w:rPr>
          <w:rFonts w:ascii="Times New Roman" w:hAnsi="Times New Roman" w:cs="Times New Roman"/>
          <w:sz w:val="28"/>
          <w:szCs w:val="28"/>
        </w:rPr>
        <w:t xml:space="preserve"> модель должна носить проблемно-ориентированный характер, нацеливая субъектов системы сопровождения на разрешение существующих приоритетных проблем. Поэтому для выявления проблем сопровождения ПКОО в логике метода анализа проблем были выявлены  разрывы между ключевыми желаемыми результатами и реальными результатами по соответствующим группам и уровням целей сопровождения.</w:t>
      </w:r>
    </w:p>
    <w:p w:rsidR="00E87871" w:rsidRPr="00E87871" w:rsidRDefault="00E87871" w:rsidP="002152C3">
      <w:pPr>
        <w:spacing w:after="0" w:line="276" w:lineRule="auto"/>
        <w:ind w:firstLine="700"/>
        <w:jc w:val="both"/>
        <w:rPr>
          <w:rFonts w:ascii="Times New Roman" w:hAnsi="Times New Roman" w:cs="Times New Roman"/>
          <w:sz w:val="28"/>
          <w:szCs w:val="28"/>
        </w:rPr>
      </w:pPr>
      <w:r w:rsidRPr="00E87871">
        <w:rPr>
          <w:rFonts w:ascii="Times New Roman" w:hAnsi="Times New Roman" w:cs="Times New Roman"/>
          <w:sz w:val="28"/>
          <w:szCs w:val="28"/>
        </w:rPr>
        <w:t>Уже до проведения систематической работы по анализу проблем можно сделать некий общий вывод: основная генеральная проблема системы сопровождения на данный момент состоит в том, что такой системы пока не существует, следовательно, корректно и целесообразно будет говорить не столько о ее совершенствовании, сколько о ее создании, построении, запуске – сначала на уровне концептуальной модели, а в дальнейшем, после ее апробации – в экспериментальных школах с перспективой более широкого внедрения и распространения.</w:t>
      </w:r>
    </w:p>
    <w:p w:rsidR="00E87871" w:rsidRPr="00E87871" w:rsidRDefault="00E87871" w:rsidP="002152C3">
      <w:pPr>
        <w:spacing w:after="0" w:line="276" w:lineRule="auto"/>
        <w:ind w:firstLine="700"/>
        <w:jc w:val="both"/>
        <w:rPr>
          <w:rFonts w:ascii="Times New Roman" w:hAnsi="Times New Roman" w:cs="Times New Roman"/>
          <w:sz w:val="28"/>
          <w:szCs w:val="28"/>
        </w:rPr>
      </w:pPr>
      <w:r w:rsidRPr="00E87871">
        <w:rPr>
          <w:rFonts w:ascii="Times New Roman" w:hAnsi="Times New Roman" w:cs="Times New Roman"/>
          <w:sz w:val="28"/>
          <w:szCs w:val="28"/>
        </w:rPr>
        <w:t xml:space="preserve">Констатация отсутствия существования целостной системы сопровождения, разумеется, не равнозначна признанию отсутствия деятельности субъектов внутреннего и внешнего сопровождения в системе образования. </w:t>
      </w:r>
    </w:p>
    <w:p w:rsidR="00E87871" w:rsidRPr="00E87871" w:rsidRDefault="00E87871" w:rsidP="002152C3">
      <w:pPr>
        <w:spacing w:after="0" w:line="276" w:lineRule="auto"/>
        <w:ind w:firstLine="700"/>
        <w:jc w:val="both"/>
        <w:rPr>
          <w:rFonts w:ascii="Times New Roman" w:hAnsi="Times New Roman" w:cs="Times New Roman"/>
          <w:sz w:val="28"/>
          <w:szCs w:val="28"/>
        </w:rPr>
      </w:pPr>
      <w:r w:rsidRPr="00E87871">
        <w:rPr>
          <w:rFonts w:ascii="Times New Roman" w:hAnsi="Times New Roman" w:cs="Times New Roman"/>
          <w:sz w:val="28"/>
          <w:szCs w:val="28"/>
        </w:rPr>
        <w:tab/>
        <w:t>Как  показал проанализированный нами опыт, появляются отдельные  элементы будущей системы, предпосылки и ресурсы для ее создания в ближайшем обозримом будущем.</w:t>
      </w:r>
    </w:p>
    <w:p w:rsidR="00E87871" w:rsidRPr="00E87871" w:rsidRDefault="00E87871" w:rsidP="002152C3">
      <w:pPr>
        <w:spacing w:after="0" w:line="276" w:lineRule="auto"/>
        <w:ind w:firstLine="720"/>
        <w:jc w:val="both"/>
        <w:rPr>
          <w:rFonts w:ascii="Times New Roman" w:hAnsi="Times New Roman" w:cs="Times New Roman"/>
          <w:sz w:val="28"/>
          <w:szCs w:val="28"/>
        </w:rPr>
      </w:pPr>
      <w:r w:rsidRPr="00E87871">
        <w:rPr>
          <w:rFonts w:ascii="Times New Roman" w:hAnsi="Times New Roman" w:cs="Times New Roman"/>
          <w:b/>
          <w:sz w:val="28"/>
          <w:szCs w:val="28"/>
        </w:rPr>
        <w:t>Методика и некоторые результаты анализа проблем.</w:t>
      </w:r>
      <w:r w:rsidRPr="00E87871">
        <w:rPr>
          <w:rFonts w:ascii="Times New Roman" w:hAnsi="Times New Roman" w:cs="Times New Roman"/>
          <w:sz w:val="28"/>
          <w:szCs w:val="28"/>
        </w:rPr>
        <w:t xml:space="preserve"> В контексте метода анализа проблем проблема (практическая проблема) понимается как критически важное расхождение, разрыв между и результатами некой системы деятельности (в данном случае – ПКОО), требуемыми от нее в обозримом будущем – и ее реальными,  нынешними результатами.</w:t>
      </w:r>
    </w:p>
    <w:p w:rsidR="00E87871" w:rsidRPr="00E87871" w:rsidRDefault="00E87871" w:rsidP="002152C3">
      <w:pPr>
        <w:spacing w:after="0" w:line="276" w:lineRule="auto"/>
        <w:ind w:firstLine="700"/>
        <w:jc w:val="both"/>
        <w:rPr>
          <w:rFonts w:ascii="Times New Roman" w:hAnsi="Times New Roman" w:cs="Times New Roman"/>
          <w:sz w:val="28"/>
          <w:szCs w:val="28"/>
        </w:rPr>
      </w:pPr>
      <w:r w:rsidRPr="00E87871">
        <w:rPr>
          <w:rFonts w:ascii="Times New Roman" w:hAnsi="Times New Roman" w:cs="Times New Roman"/>
          <w:sz w:val="28"/>
          <w:szCs w:val="28"/>
        </w:rPr>
        <w:lastRenderedPageBreak/>
        <w:t>Определение проблемы всегда именно как характеристики недополученного или неполученного желаемого (требуемого) значимого результата является принципиально важным, так как система существует именно для достижения результатов (а не для проведения процессов или использования ресурсов), и так как только в этом случае решение проблемы будет совпадать с развитием системы, достижением ею требуемого результата.</w:t>
      </w:r>
    </w:p>
    <w:p w:rsidR="00E87871" w:rsidRPr="00E87871" w:rsidRDefault="00E87871" w:rsidP="002152C3">
      <w:pPr>
        <w:spacing w:after="0" w:line="276" w:lineRule="auto"/>
        <w:ind w:firstLine="700"/>
        <w:jc w:val="both"/>
        <w:rPr>
          <w:rFonts w:ascii="Times New Roman" w:hAnsi="Times New Roman" w:cs="Times New Roman"/>
          <w:sz w:val="28"/>
          <w:szCs w:val="28"/>
        </w:rPr>
      </w:pPr>
      <w:r w:rsidRPr="00E87871">
        <w:rPr>
          <w:rFonts w:ascii="Times New Roman" w:hAnsi="Times New Roman" w:cs="Times New Roman"/>
          <w:sz w:val="28"/>
          <w:szCs w:val="28"/>
        </w:rPr>
        <w:t>В качестве существенных признаков проблемы в контексте анализа проблем выделяются:</w:t>
      </w:r>
    </w:p>
    <w:p w:rsidR="00E87871" w:rsidRPr="002152C3" w:rsidRDefault="00E87871" w:rsidP="00BF0134">
      <w:pPr>
        <w:pStyle w:val="a3"/>
        <w:numPr>
          <w:ilvl w:val="0"/>
          <w:numId w:val="8"/>
        </w:numPr>
        <w:spacing w:after="0" w:line="276" w:lineRule="auto"/>
        <w:jc w:val="both"/>
        <w:rPr>
          <w:rFonts w:ascii="Times New Roman" w:hAnsi="Times New Roman" w:cs="Times New Roman"/>
          <w:sz w:val="28"/>
          <w:szCs w:val="28"/>
        </w:rPr>
      </w:pPr>
      <w:r w:rsidRPr="002152C3">
        <w:rPr>
          <w:rFonts w:ascii="Times New Roman" w:hAnsi="Times New Roman" w:cs="Times New Roman"/>
          <w:sz w:val="28"/>
          <w:szCs w:val="28"/>
        </w:rPr>
        <w:t>наличие разрыва между желаемыми (сегодня и в обозримом будущем) – и реальными результатами, имеющее большое значение для развития анализируемой системы деятельности;</w:t>
      </w:r>
    </w:p>
    <w:p w:rsidR="00E87871" w:rsidRPr="002152C3" w:rsidRDefault="00E87871" w:rsidP="00BF0134">
      <w:pPr>
        <w:pStyle w:val="a3"/>
        <w:numPr>
          <w:ilvl w:val="0"/>
          <w:numId w:val="8"/>
        </w:numPr>
        <w:spacing w:after="0" w:line="276" w:lineRule="auto"/>
        <w:jc w:val="both"/>
        <w:rPr>
          <w:rFonts w:ascii="Times New Roman" w:hAnsi="Times New Roman" w:cs="Times New Roman"/>
          <w:sz w:val="28"/>
          <w:szCs w:val="28"/>
        </w:rPr>
      </w:pPr>
      <w:r w:rsidRPr="002152C3">
        <w:rPr>
          <w:rFonts w:ascii="Times New Roman" w:hAnsi="Times New Roman" w:cs="Times New Roman"/>
          <w:sz w:val="28"/>
          <w:szCs w:val="28"/>
        </w:rPr>
        <w:t>выявление и фиксация этого разрыва, исходящие из установки на то, что он фиксируется не ради самой фиксации, а для  разрешения проблемы;</w:t>
      </w:r>
    </w:p>
    <w:p w:rsidR="00E87871" w:rsidRPr="002152C3" w:rsidRDefault="00E87871" w:rsidP="00BF0134">
      <w:pPr>
        <w:pStyle w:val="a3"/>
        <w:numPr>
          <w:ilvl w:val="0"/>
          <w:numId w:val="8"/>
        </w:numPr>
        <w:spacing w:after="0" w:line="276" w:lineRule="auto"/>
        <w:jc w:val="both"/>
        <w:rPr>
          <w:rFonts w:ascii="Times New Roman" w:hAnsi="Times New Roman" w:cs="Times New Roman"/>
          <w:sz w:val="28"/>
          <w:szCs w:val="28"/>
        </w:rPr>
      </w:pPr>
      <w:r w:rsidRPr="002152C3">
        <w:rPr>
          <w:rFonts w:ascii="Times New Roman" w:hAnsi="Times New Roman" w:cs="Times New Roman"/>
          <w:sz w:val="28"/>
          <w:szCs w:val="28"/>
        </w:rPr>
        <w:t>признание вовлеченными сторонами, действующими субъектами существования и значимости такого разрыва  «здесь и теперь»;</w:t>
      </w:r>
    </w:p>
    <w:p w:rsidR="00E87871" w:rsidRPr="002152C3" w:rsidRDefault="00E87871" w:rsidP="00BF0134">
      <w:pPr>
        <w:pStyle w:val="a3"/>
        <w:numPr>
          <w:ilvl w:val="0"/>
          <w:numId w:val="8"/>
        </w:numPr>
        <w:spacing w:after="0" w:line="276" w:lineRule="auto"/>
        <w:jc w:val="both"/>
        <w:rPr>
          <w:rFonts w:ascii="Times New Roman" w:hAnsi="Times New Roman" w:cs="Times New Roman"/>
          <w:sz w:val="28"/>
          <w:szCs w:val="28"/>
        </w:rPr>
      </w:pPr>
      <w:r w:rsidRPr="002152C3">
        <w:rPr>
          <w:rFonts w:ascii="Times New Roman" w:hAnsi="Times New Roman" w:cs="Times New Roman"/>
          <w:sz w:val="28"/>
          <w:szCs w:val="28"/>
        </w:rPr>
        <w:t>существующий разрыв вызывает у субъектов деятельности ощущение дискомфорта, мотивирует на действия по изменению ситуации;</w:t>
      </w:r>
    </w:p>
    <w:p w:rsidR="00E87871" w:rsidRPr="002152C3" w:rsidRDefault="00E87871" w:rsidP="00BF0134">
      <w:pPr>
        <w:pStyle w:val="a3"/>
        <w:numPr>
          <w:ilvl w:val="0"/>
          <w:numId w:val="8"/>
        </w:numPr>
        <w:spacing w:after="0" w:line="276" w:lineRule="auto"/>
        <w:jc w:val="both"/>
        <w:rPr>
          <w:rFonts w:ascii="Times New Roman" w:hAnsi="Times New Roman" w:cs="Times New Roman"/>
          <w:sz w:val="28"/>
          <w:szCs w:val="28"/>
        </w:rPr>
      </w:pPr>
      <w:r w:rsidRPr="002152C3">
        <w:rPr>
          <w:rFonts w:ascii="Times New Roman" w:hAnsi="Times New Roman" w:cs="Times New Roman"/>
          <w:sz w:val="28"/>
          <w:szCs w:val="28"/>
        </w:rPr>
        <w:t>эта мотивация достаточно мощна для того, чтобы субъекты приступили к реальным действиям по разрешению проблемы;</w:t>
      </w:r>
    </w:p>
    <w:p w:rsidR="00E87871" w:rsidRPr="002152C3" w:rsidRDefault="00E87871" w:rsidP="00BF0134">
      <w:pPr>
        <w:pStyle w:val="a3"/>
        <w:numPr>
          <w:ilvl w:val="0"/>
          <w:numId w:val="8"/>
        </w:numPr>
        <w:spacing w:after="0" w:line="276" w:lineRule="auto"/>
        <w:jc w:val="both"/>
        <w:rPr>
          <w:rFonts w:ascii="Times New Roman" w:hAnsi="Times New Roman" w:cs="Times New Roman"/>
          <w:sz w:val="28"/>
          <w:szCs w:val="28"/>
        </w:rPr>
      </w:pPr>
      <w:r w:rsidRPr="002152C3">
        <w:rPr>
          <w:rFonts w:ascii="Times New Roman" w:hAnsi="Times New Roman" w:cs="Times New Roman"/>
          <w:sz w:val="28"/>
          <w:szCs w:val="28"/>
        </w:rPr>
        <w:t>разрешение проблемы находится в сфере компетенции субъектов деятельности и/или соответствует уровню их компетентности.</w:t>
      </w:r>
    </w:p>
    <w:p w:rsidR="00E87871" w:rsidRPr="00E87871" w:rsidRDefault="00E87871" w:rsidP="002152C3">
      <w:pPr>
        <w:spacing w:after="0" w:line="276" w:lineRule="auto"/>
        <w:jc w:val="both"/>
        <w:rPr>
          <w:rFonts w:ascii="Times New Roman" w:hAnsi="Times New Roman" w:cs="Times New Roman"/>
          <w:sz w:val="28"/>
          <w:szCs w:val="28"/>
        </w:rPr>
      </w:pPr>
      <w:r w:rsidRPr="00E87871">
        <w:rPr>
          <w:rFonts w:ascii="Times New Roman" w:hAnsi="Times New Roman" w:cs="Times New Roman"/>
          <w:sz w:val="28"/>
          <w:szCs w:val="28"/>
        </w:rPr>
        <w:t>Проблемы в этом их понимании следует отличать от:</w:t>
      </w:r>
    </w:p>
    <w:p w:rsidR="00E87871" w:rsidRPr="00E87871" w:rsidRDefault="00E87871" w:rsidP="00BF0134">
      <w:pPr>
        <w:numPr>
          <w:ilvl w:val="0"/>
          <w:numId w:val="9"/>
        </w:numPr>
        <w:pBdr>
          <w:top w:val="nil"/>
          <w:left w:val="nil"/>
          <w:bottom w:val="nil"/>
          <w:right w:val="nil"/>
          <w:between w:val="nil"/>
        </w:pBdr>
        <w:spacing w:after="0" w:line="276" w:lineRule="auto"/>
        <w:contextualSpacing/>
        <w:jc w:val="both"/>
        <w:rPr>
          <w:rFonts w:ascii="Times New Roman" w:hAnsi="Times New Roman" w:cs="Times New Roman"/>
          <w:sz w:val="28"/>
          <w:szCs w:val="28"/>
        </w:rPr>
      </w:pPr>
      <w:r w:rsidRPr="00E87871">
        <w:rPr>
          <w:rFonts w:ascii="Times New Roman" w:hAnsi="Times New Roman" w:cs="Times New Roman"/>
          <w:sz w:val="28"/>
          <w:szCs w:val="28"/>
        </w:rPr>
        <w:t>ограничений (или как не совсем точно говорят – внешних проблем);</w:t>
      </w:r>
    </w:p>
    <w:p w:rsidR="00E87871" w:rsidRPr="00E87871" w:rsidRDefault="00E87871" w:rsidP="00BF0134">
      <w:pPr>
        <w:numPr>
          <w:ilvl w:val="0"/>
          <w:numId w:val="9"/>
        </w:numPr>
        <w:pBdr>
          <w:top w:val="nil"/>
          <w:left w:val="nil"/>
          <w:bottom w:val="nil"/>
          <w:right w:val="nil"/>
          <w:between w:val="nil"/>
        </w:pBdr>
        <w:spacing w:after="0" w:line="276" w:lineRule="auto"/>
        <w:contextualSpacing/>
        <w:jc w:val="both"/>
        <w:rPr>
          <w:rFonts w:ascii="Times New Roman" w:hAnsi="Times New Roman" w:cs="Times New Roman"/>
          <w:sz w:val="28"/>
          <w:szCs w:val="28"/>
        </w:rPr>
      </w:pPr>
      <w:r w:rsidRPr="00E87871">
        <w:rPr>
          <w:rFonts w:ascii="Times New Roman" w:hAnsi="Times New Roman" w:cs="Times New Roman"/>
          <w:sz w:val="28"/>
          <w:szCs w:val="28"/>
        </w:rPr>
        <w:t>областей существования проблем (проблема – это конкретный разрыв требуемого и реального, а область ее существования – разные категории результатов системы – продукты, суммарные результаты, социальные вклады и последствия);</w:t>
      </w:r>
    </w:p>
    <w:p w:rsidR="00E87871" w:rsidRPr="00E87871" w:rsidRDefault="00E87871" w:rsidP="00BF0134">
      <w:pPr>
        <w:numPr>
          <w:ilvl w:val="0"/>
          <w:numId w:val="9"/>
        </w:numPr>
        <w:pBdr>
          <w:top w:val="nil"/>
          <w:left w:val="nil"/>
          <w:bottom w:val="nil"/>
          <w:right w:val="nil"/>
          <w:between w:val="nil"/>
        </w:pBdr>
        <w:spacing w:after="0" w:line="276" w:lineRule="auto"/>
        <w:contextualSpacing/>
        <w:jc w:val="both"/>
        <w:rPr>
          <w:rFonts w:ascii="Times New Roman" w:hAnsi="Times New Roman" w:cs="Times New Roman"/>
          <w:sz w:val="28"/>
          <w:szCs w:val="28"/>
        </w:rPr>
      </w:pPr>
      <w:r w:rsidRPr="00E87871">
        <w:rPr>
          <w:rFonts w:ascii="Times New Roman" w:hAnsi="Times New Roman" w:cs="Times New Roman"/>
          <w:sz w:val="28"/>
          <w:szCs w:val="28"/>
        </w:rPr>
        <w:t>их причин и областей их существования, которые всегда лежат в процессах внутри системы, в ее ресурсах, условиях, «входах», в качестве управления и которые правильно обозначать в терминах недостатков, дефектов, упущений, изъянов и т.п.;</w:t>
      </w:r>
    </w:p>
    <w:p w:rsidR="00E87871" w:rsidRPr="00E87871" w:rsidRDefault="00E87871" w:rsidP="00BF0134">
      <w:pPr>
        <w:numPr>
          <w:ilvl w:val="0"/>
          <w:numId w:val="9"/>
        </w:numPr>
        <w:pBdr>
          <w:top w:val="nil"/>
          <w:left w:val="nil"/>
          <w:bottom w:val="nil"/>
          <w:right w:val="nil"/>
          <w:between w:val="nil"/>
        </w:pBdr>
        <w:spacing w:after="0" w:line="276" w:lineRule="auto"/>
        <w:contextualSpacing/>
        <w:jc w:val="both"/>
        <w:rPr>
          <w:rFonts w:ascii="Times New Roman" w:hAnsi="Times New Roman" w:cs="Times New Roman"/>
          <w:sz w:val="28"/>
          <w:szCs w:val="28"/>
        </w:rPr>
      </w:pPr>
      <w:r w:rsidRPr="00E87871">
        <w:rPr>
          <w:rFonts w:ascii="Times New Roman" w:hAnsi="Times New Roman" w:cs="Times New Roman"/>
          <w:sz w:val="28"/>
          <w:szCs w:val="28"/>
        </w:rPr>
        <w:t>трудностей, «головных болей», препятствий, барьеров;</w:t>
      </w:r>
    </w:p>
    <w:p w:rsidR="00E87871" w:rsidRPr="00E87871" w:rsidRDefault="00E87871" w:rsidP="00BF0134">
      <w:pPr>
        <w:numPr>
          <w:ilvl w:val="0"/>
          <w:numId w:val="9"/>
        </w:numPr>
        <w:pBdr>
          <w:top w:val="nil"/>
          <w:left w:val="nil"/>
          <w:bottom w:val="nil"/>
          <w:right w:val="nil"/>
          <w:between w:val="nil"/>
        </w:pBdr>
        <w:spacing w:after="0" w:line="276" w:lineRule="auto"/>
        <w:contextualSpacing/>
        <w:jc w:val="both"/>
        <w:rPr>
          <w:rFonts w:ascii="Times New Roman" w:hAnsi="Times New Roman" w:cs="Times New Roman"/>
          <w:b/>
          <w:sz w:val="28"/>
          <w:szCs w:val="28"/>
        </w:rPr>
      </w:pPr>
      <w:r w:rsidRPr="00E87871">
        <w:rPr>
          <w:rFonts w:ascii="Times New Roman" w:hAnsi="Times New Roman" w:cs="Times New Roman"/>
          <w:sz w:val="28"/>
          <w:szCs w:val="28"/>
        </w:rPr>
        <w:t>«вызовов», социального заказа на образование;</w:t>
      </w:r>
    </w:p>
    <w:p w:rsidR="00E87871" w:rsidRPr="00E87871" w:rsidRDefault="00E87871" w:rsidP="00BF0134">
      <w:pPr>
        <w:numPr>
          <w:ilvl w:val="0"/>
          <w:numId w:val="9"/>
        </w:numPr>
        <w:pBdr>
          <w:top w:val="nil"/>
          <w:left w:val="nil"/>
          <w:bottom w:val="nil"/>
          <w:right w:val="nil"/>
          <w:between w:val="nil"/>
        </w:pBdr>
        <w:spacing w:after="0" w:line="276" w:lineRule="auto"/>
        <w:contextualSpacing/>
        <w:jc w:val="both"/>
        <w:rPr>
          <w:rFonts w:ascii="Times New Roman" w:hAnsi="Times New Roman" w:cs="Times New Roman"/>
          <w:sz w:val="28"/>
          <w:szCs w:val="28"/>
        </w:rPr>
      </w:pPr>
      <w:r w:rsidRPr="00E87871">
        <w:rPr>
          <w:rFonts w:ascii="Times New Roman" w:hAnsi="Times New Roman" w:cs="Times New Roman"/>
          <w:sz w:val="28"/>
          <w:szCs w:val="28"/>
        </w:rPr>
        <w:t>тех задач и действий, которые нужно решить (совершить) для успешного преодоления проблемы.</w:t>
      </w:r>
    </w:p>
    <w:p w:rsidR="00E87871" w:rsidRPr="00E87871" w:rsidRDefault="00E87871" w:rsidP="002152C3">
      <w:pPr>
        <w:spacing w:after="0" w:line="276" w:lineRule="auto"/>
        <w:ind w:firstLine="700"/>
        <w:jc w:val="both"/>
        <w:rPr>
          <w:rFonts w:ascii="Times New Roman" w:hAnsi="Times New Roman" w:cs="Times New Roman"/>
          <w:sz w:val="28"/>
          <w:szCs w:val="28"/>
        </w:rPr>
      </w:pPr>
      <w:r w:rsidRPr="00E87871">
        <w:rPr>
          <w:rFonts w:ascii="Times New Roman" w:hAnsi="Times New Roman" w:cs="Times New Roman"/>
          <w:sz w:val="28"/>
          <w:szCs w:val="28"/>
        </w:rPr>
        <w:lastRenderedPageBreak/>
        <w:t xml:space="preserve">Итак, для выявления и формулирования проблем необходимо выявление и последующее соотнесение требуемых результатов деятельности ПКОО и их реальных, имеющихся результатов. </w:t>
      </w:r>
    </w:p>
    <w:p w:rsidR="00E87871" w:rsidRPr="00E87871" w:rsidRDefault="00E87871" w:rsidP="002152C3">
      <w:pPr>
        <w:spacing w:after="0" w:line="276" w:lineRule="auto"/>
        <w:ind w:firstLine="700"/>
        <w:jc w:val="both"/>
        <w:rPr>
          <w:rFonts w:ascii="Times New Roman" w:hAnsi="Times New Roman" w:cs="Times New Roman"/>
          <w:sz w:val="28"/>
          <w:szCs w:val="28"/>
        </w:rPr>
      </w:pPr>
      <w:r w:rsidRPr="00E87871">
        <w:rPr>
          <w:rFonts w:ascii="Times New Roman" w:hAnsi="Times New Roman" w:cs="Times New Roman"/>
          <w:sz w:val="28"/>
          <w:szCs w:val="28"/>
        </w:rPr>
        <w:t>При этом проблемы могут выявляться как на уровне команд конкретной школы, так и собирательно и обобщенно – на уровне типовых проблем отдельной ПКОО или на уровне типовых проблем всей совокупности ПКОО, имеющихся в образовательной системе.</w:t>
      </w:r>
    </w:p>
    <w:p w:rsidR="00E87871" w:rsidRPr="00E87871" w:rsidRDefault="00E87871" w:rsidP="002152C3">
      <w:pPr>
        <w:spacing w:after="0" w:line="276" w:lineRule="auto"/>
        <w:ind w:firstLine="700"/>
        <w:jc w:val="both"/>
        <w:rPr>
          <w:rFonts w:ascii="Times New Roman" w:hAnsi="Times New Roman" w:cs="Times New Roman"/>
          <w:sz w:val="28"/>
          <w:szCs w:val="28"/>
        </w:rPr>
      </w:pPr>
      <w:r w:rsidRPr="00E87871">
        <w:rPr>
          <w:rFonts w:ascii="Times New Roman" w:hAnsi="Times New Roman" w:cs="Times New Roman"/>
          <w:b/>
          <w:sz w:val="28"/>
          <w:szCs w:val="28"/>
        </w:rPr>
        <w:t>Причины существования проблем ПКОО</w:t>
      </w:r>
      <w:r w:rsidRPr="00E87871">
        <w:rPr>
          <w:rFonts w:ascii="Times New Roman" w:hAnsi="Times New Roman" w:cs="Times New Roman"/>
          <w:sz w:val="28"/>
          <w:szCs w:val="28"/>
        </w:rPr>
        <w:t>. Метод анализа проблем  включает в себя не только выявление, ранжирование проблем и расстановку среди них приоритетов (приоритетизацию проблем), но и четко логически структурированное выявление их причин, так как разрешение проблем начинается с устранения причин их существования.</w:t>
      </w:r>
    </w:p>
    <w:p w:rsidR="00E87871" w:rsidRPr="00E87871" w:rsidRDefault="00E87871" w:rsidP="002152C3">
      <w:pPr>
        <w:spacing w:after="0" w:line="276" w:lineRule="auto"/>
        <w:ind w:firstLine="700"/>
        <w:jc w:val="both"/>
        <w:rPr>
          <w:rFonts w:ascii="Times New Roman" w:hAnsi="Times New Roman" w:cs="Times New Roman"/>
          <w:sz w:val="28"/>
          <w:szCs w:val="28"/>
        </w:rPr>
      </w:pPr>
      <w:r w:rsidRPr="00E87871">
        <w:rPr>
          <w:rFonts w:ascii="Times New Roman" w:hAnsi="Times New Roman" w:cs="Times New Roman"/>
          <w:sz w:val="28"/>
          <w:szCs w:val="28"/>
        </w:rPr>
        <w:t>В общем виде, причинами существования проблем являются недостатки, дефекты, дефициты, проявляющиеся по всей цепочке процесса порождения результатов деятельности системы (в нашем случае – деятельности ПКОО).</w:t>
      </w:r>
    </w:p>
    <w:p w:rsidR="00E87871" w:rsidRPr="00E87871" w:rsidRDefault="00E87871" w:rsidP="002152C3">
      <w:pPr>
        <w:spacing w:after="0" w:line="276" w:lineRule="auto"/>
        <w:ind w:firstLine="700"/>
        <w:jc w:val="both"/>
        <w:rPr>
          <w:rFonts w:ascii="Times New Roman" w:hAnsi="Times New Roman" w:cs="Times New Roman"/>
          <w:sz w:val="28"/>
          <w:szCs w:val="28"/>
        </w:rPr>
      </w:pPr>
      <w:r w:rsidRPr="00E87871">
        <w:rPr>
          <w:rFonts w:ascii="Times New Roman" w:hAnsi="Times New Roman" w:cs="Times New Roman"/>
          <w:sz w:val="28"/>
          <w:szCs w:val="28"/>
        </w:rPr>
        <w:t>В той части этой цепочки, которая находится внутри ПКОО, необходимо выявить дефекты и дефициты: процессов работы ПКОО и ее внутренней среды (как главного фактора порождения результатов); условий, ресурсов ПКОО; внутрикомандного управления, самой команды.</w:t>
      </w:r>
    </w:p>
    <w:p w:rsidR="00E87871" w:rsidRPr="00E87871" w:rsidRDefault="00E87871" w:rsidP="002152C3">
      <w:pPr>
        <w:spacing w:after="0" w:line="276" w:lineRule="auto"/>
        <w:ind w:firstLine="700"/>
        <w:jc w:val="both"/>
        <w:rPr>
          <w:rFonts w:ascii="Times New Roman" w:hAnsi="Times New Roman" w:cs="Times New Roman"/>
          <w:sz w:val="28"/>
          <w:szCs w:val="28"/>
        </w:rPr>
      </w:pPr>
      <w:r w:rsidRPr="00E87871">
        <w:rPr>
          <w:rFonts w:ascii="Times New Roman" w:hAnsi="Times New Roman" w:cs="Times New Roman"/>
          <w:sz w:val="28"/>
          <w:szCs w:val="28"/>
        </w:rPr>
        <w:t xml:space="preserve">Если продолжить эту цепочку далее, будет необходимо выявить причины существования проблем ПКОО, касающиеся положения ПКОО в школе, дефицитов и дефектов внутреннего, а затем и внешнего сопровождения ПКОО. </w:t>
      </w:r>
    </w:p>
    <w:p w:rsidR="00E87871" w:rsidRPr="00E87871" w:rsidRDefault="00E87871" w:rsidP="002152C3">
      <w:pPr>
        <w:spacing w:after="0" w:line="276" w:lineRule="auto"/>
        <w:ind w:firstLine="700"/>
        <w:jc w:val="both"/>
        <w:rPr>
          <w:rFonts w:ascii="Times New Roman" w:hAnsi="Times New Roman" w:cs="Times New Roman"/>
          <w:sz w:val="28"/>
          <w:szCs w:val="28"/>
        </w:rPr>
      </w:pPr>
      <w:r w:rsidRPr="00E87871">
        <w:rPr>
          <w:rFonts w:ascii="Times New Roman" w:hAnsi="Times New Roman" w:cs="Times New Roman"/>
          <w:sz w:val="28"/>
          <w:szCs w:val="28"/>
        </w:rPr>
        <w:t xml:space="preserve">Среди распространенных дефектов процесса деятельности ПКОО можно выделить, в частности: слабую управляемость процессов командной работы; бессистемность, хаотичность работы; отсутствие логики, стратегий, общих подходов в работе; недостаточную целеустремленность, потерю ориентации на конкретные цели работы; неготовность удерживать цели работать на задачи, на результат; низкую проектную дисциплину; слабое понимание проектных задач, низкий тем работы; несоблюдение сроков выполнения работ в проектах; отсутствие разумного разделения труда, продуманного распределения ролей в команде; несогласованность действий, слабость взаимопомощи и поддержки в командах; узкий репертуар методов разработки проектов и недостаточное уверенное владение инструментарием проектной деятельности, командообразования; нерегулярность и слабую интенсивность внутренних коммуникаций, общений в совместной работе; допущение необоснованной ротации состава команд, неучастия членов команды в важных событиях; неравномерность усилий, участия и вклада в </w:t>
      </w:r>
      <w:r w:rsidRPr="00E87871">
        <w:rPr>
          <w:rFonts w:ascii="Times New Roman" w:hAnsi="Times New Roman" w:cs="Times New Roman"/>
          <w:sz w:val="28"/>
          <w:szCs w:val="28"/>
        </w:rPr>
        <w:lastRenderedPageBreak/>
        <w:t>общее дело со стороны разных участников ПКОО; отсутствие документирования работы ПКОО.</w:t>
      </w:r>
    </w:p>
    <w:p w:rsidR="00E87871" w:rsidRPr="00E87871" w:rsidRDefault="00E87871" w:rsidP="002152C3">
      <w:pPr>
        <w:spacing w:after="0" w:line="276" w:lineRule="auto"/>
        <w:ind w:firstLine="700"/>
        <w:jc w:val="both"/>
        <w:rPr>
          <w:rFonts w:ascii="Times New Roman" w:hAnsi="Times New Roman" w:cs="Times New Roman"/>
          <w:sz w:val="28"/>
          <w:szCs w:val="28"/>
        </w:rPr>
      </w:pPr>
      <w:r w:rsidRPr="00E87871">
        <w:rPr>
          <w:rFonts w:ascii="Times New Roman" w:hAnsi="Times New Roman" w:cs="Times New Roman"/>
          <w:sz w:val="28"/>
          <w:szCs w:val="28"/>
        </w:rPr>
        <w:t>Внутренняя среда ПКОО как активный фон, на котором разворачивается деятельность команд, во многих ОО: не является мотивирующей, стимулирующей, нацеливающей на активную работу; не обеспечивает возможности самореализации членов ПКОО, их профессионального развития, обмена опытом; носит нетворческий, конформистский, а порой агрессивный, недружественный, конфликтогенный характер.</w:t>
      </w:r>
    </w:p>
    <w:p w:rsidR="00E87871" w:rsidRPr="00E87871" w:rsidRDefault="00E87871" w:rsidP="002152C3">
      <w:pPr>
        <w:spacing w:after="0" w:line="276" w:lineRule="auto"/>
        <w:ind w:firstLine="700"/>
        <w:jc w:val="both"/>
        <w:rPr>
          <w:rFonts w:ascii="Times New Roman" w:hAnsi="Times New Roman" w:cs="Times New Roman"/>
          <w:sz w:val="28"/>
          <w:szCs w:val="28"/>
        </w:rPr>
      </w:pPr>
      <w:r w:rsidRPr="00E87871">
        <w:rPr>
          <w:rFonts w:ascii="Times New Roman" w:hAnsi="Times New Roman" w:cs="Times New Roman"/>
          <w:sz w:val="28"/>
          <w:szCs w:val="28"/>
        </w:rPr>
        <w:t>Недостатки процессов работы ПКОО и их внутренней среды во многом объясняются дефицитом необходимых ресурсов и условий для их работы. Речь, в частности идет о: кадровых ресурсах (подбор участников команд, имеющих разный потенциал, повышает или снижает вероятность успешности команд); концептуальных, научно-методических ресурсах (к ним относятся подходы к организации работы ПКОО, проектам, которыми ПКОО в целом «вооружены» недостаточно); программно-методических ресурсах (владение методами и  инструментарием  проектной работы, наличие материалов для работы, что пока является серьезным дефицитом); образовательных ресурсах (обучение участников ПКОО, которое еще не приобрело систематического характера); информационных и мотивационных ресурсах (информация, необходимая для мотивированного, осмысленного и продуктивного участия в ПКОО); материально-технических  ресурсах (средства и оборудование, помогающие в выполнении ПКОО своих задач); нормативно-правовых и документационных ресурсах (документация, упорядочивающая создание и работу ПКОО в ОО); финансовых ресурсах (средства, позволяющие ОО инвестировать свое участие в выполнении  сложных и капиталоемких проектов, а также средства материального стимулирования  участия в проектах) и др.</w:t>
      </w:r>
    </w:p>
    <w:p w:rsidR="00E87871" w:rsidRPr="00E87871" w:rsidRDefault="00E87871" w:rsidP="002152C3">
      <w:pPr>
        <w:spacing w:after="0" w:line="276" w:lineRule="auto"/>
        <w:ind w:firstLine="700"/>
        <w:jc w:val="both"/>
        <w:rPr>
          <w:rFonts w:ascii="Times New Roman" w:hAnsi="Times New Roman" w:cs="Times New Roman"/>
          <w:sz w:val="28"/>
          <w:szCs w:val="28"/>
        </w:rPr>
      </w:pPr>
      <w:r w:rsidRPr="00E87871">
        <w:rPr>
          <w:rFonts w:ascii="Times New Roman" w:hAnsi="Times New Roman" w:cs="Times New Roman"/>
          <w:sz w:val="28"/>
          <w:szCs w:val="28"/>
        </w:rPr>
        <w:t>Часть этих ресурсов могут быть получены в рамках ОО, в том числе – в процессах внутреннего сопровождения ПКОО, другие требуют получения извне, контактов ОО с внешней средой, внешней поддержки и сопровождения.</w:t>
      </w:r>
    </w:p>
    <w:p w:rsidR="00E87871" w:rsidRPr="00E87871" w:rsidRDefault="00E87871" w:rsidP="002152C3">
      <w:pPr>
        <w:spacing w:after="0" w:line="276" w:lineRule="auto"/>
        <w:ind w:firstLine="700"/>
        <w:jc w:val="both"/>
        <w:rPr>
          <w:rFonts w:ascii="Times New Roman" w:hAnsi="Times New Roman" w:cs="Times New Roman"/>
          <w:sz w:val="28"/>
          <w:szCs w:val="28"/>
        </w:rPr>
      </w:pPr>
      <w:r w:rsidRPr="00E87871">
        <w:rPr>
          <w:rFonts w:ascii="Times New Roman" w:hAnsi="Times New Roman" w:cs="Times New Roman"/>
          <w:sz w:val="28"/>
          <w:szCs w:val="28"/>
        </w:rPr>
        <w:t xml:space="preserve">Проблемы и недостатки  деятельности ПКОО во многом объясняются дефектами внутрикомандного управления, которые проявляются в: слабом или отсутствующем планировании работы ПКОО; отсутствии внутреннего целеполагания и формальном отношении в к внешним требованиям и целям; неполноте и некомплексности (отсутствии взаимосвязи) целей и задач; увлеченностью одними целями в ущерб другим; отсутствие выделения приоритетов; отсутствии или неадекватности лидерства в команде; низком </w:t>
      </w:r>
      <w:r w:rsidRPr="00E87871">
        <w:rPr>
          <w:rFonts w:ascii="Times New Roman" w:hAnsi="Times New Roman" w:cs="Times New Roman"/>
          <w:sz w:val="28"/>
          <w:szCs w:val="28"/>
        </w:rPr>
        <w:lastRenderedPageBreak/>
        <w:t>уровне организации командной работы, проведения проектных сессий; невнимании к командообразованию; отсутствии внутреннего контроля и самоконтроля; слабом или отсутствующем внутреннем наставничестве, тьюторстве; отсутствии связей с руководством ОО, другими ПКОО; отсутствии внутреннего обучения в команде; отсутствии внутрикомандного мониторинга; отсутствии рефлексии, анализа и оценки проделанной работы и ее результатов; слабом использовании современных средств коммуникации; отсутствии запросов на поддержку и сопровождение; невнимании к внутренней атмосфере в ПКОО.</w:t>
      </w:r>
    </w:p>
    <w:p w:rsidR="00E87871" w:rsidRPr="00E87871" w:rsidRDefault="00E87871" w:rsidP="002152C3">
      <w:pPr>
        <w:spacing w:after="0" w:line="276" w:lineRule="auto"/>
        <w:ind w:firstLine="700"/>
        <w:jc w:val="both"/>
        <w:rPr>
          <w:rFonts w:ascii="Times New Roman" w:hAnsi="Times New Roman" w:cs="Times New Roman"/>
          <w:sz w:val="28"/>
          <w:szCs w:val="28"/>
        </w:rPr>
      </w:pPr>
      <w:r w:rsidRPr="00E87871">
        <w:rPr>
          <w:rFonts w:ascii="Times New Roman" w:hAnsi="Times New Roman" w:cs="Times New Roman"/>
          <w:sz w:val="28"/>
          <w:szCs w:val="28"/>
        </w:rPr>
        <w:t>Проблемы деятельности ПКОО как недополучаемые ими результаты объясняются также недостаточным качеством самих команд в целом и качеством подготовки и вклада отдельных участников.</w:t>
      </w:r>
    </w:p>
    <w:p w:rsidR="00E87871" w:rsidRPr="00E87871" w:rsidRDefault="00E87871" w:rsidP="002152C3">
      <w:pPr>
        <w:spacing w:after="0" w:line="276" w:lineRule="auto"/>
        <w:ind w:firstLine="700"/>
        <w:jc w:val="both"/>
        <w:rPr>
          <w:rFonts w:ascii="Times New Roman" w:hAnsi="Times New Roman" w:cs="Times New Roman"/>
          <w:sz w:val="28"/>
          <w:szCs w:val="28"/>
        </w:rPr>
      </w:pPr>
      <w:r w:rsidRPr="00E87871">
        <w:rPr>
          <w:rFonts w:ascii="Times New Roman" w:hAnsi="Times New Roman" w:cs="Times New Roman"/>
          <w:sz w:val="28"/>
          <w:szCs w:val="28"/>
        </w:rPr>
        <w:t>Многие ПКОО пока далеко не являются полностью сформированными и прошедшими становление как полноценные ПКОО, обладающие всеми существенными признаками таких команд, при этом далеко не во всех ОО можно наблюдать внимание к такому формированию и переводу ПКОО от одной стадии развития к другой стадии.</w:t>
      </w:r>
    </w:p>
    <w:p w:rsidR="00E87871" w:rsidRPr="00E87871" w:rsidRDefault="00E87871" w:rsidP="002152C3">
      <w:pPr>
        <w:spacing w:after="0" w:line="276" w:lineRule="auto"/>
        <w:ind w:firstLine="700"/>
        <w:jc w:val="both"/>
        <w:rPr>
          <w:rFonts w:ascii="Times New Roman" w:hAnsi="Times New Roman" w:cs="Times New Roman"/>
          <w:sz w:val="28"/>
          <w:szCs w:val="28"/>
        </w:rPr>
      </w:pPr>
      <w:r w:rsidRPr="00E87871">
        <w:rPr>
          <w:rFonts w:ascii="Times New Roman" w:hAnsi="Times New Roman" w:cs="Times New Roman"/>
          <w:sz w:val="28"/>
          <w:szCs w:val="28"/>
        </w:rPr>
        <w:t>Многие команды пока не могут получить высоких оценок по таким качествам, как: продуктивность, производительность труда; инициативность и творчество в работе; сплоченность и взаимоподдержка; готовность работать на задачу и на результат; высокая мотивация совместной работы; ответственность за результаты работы.</w:t>
      </w:r>
    </w:p>
    <w:p w:rsidR="00E87871" w:rsidRPr="00E87871" w:rsidRDefault="00E87871" w:rsidP="002152C3">
      <w:pPr>
        <w:spacing w:after="0" w:line="276" w:lineRule="auto"/>
        <w:ind w:firstLine="700"/>
        <w:jc w:val="both"/>
        <w:rPr>
          <w:rFonts w:ascii="Times New Roman" w:hAnsi="Times New Roman" w:cs="Times New Roman"/>
          <w:sz w:val="28"/>
          <w:szCs w:val="28"/>
        </w:rPr>
      </w:pPr>
      <w:r w:rsidRPr="00E87871">
        <w:rPr>
          <w:rFonts w:ascii="Times New Roman" w:hAnsi="Times New Roman" w:cs="Times New Roman"/>
          <w:b/>
          <w:sz w:val="28"/>
          <w:szCs w:val="28"/>
        </w:rPr>
        <w:t>Компетентность участников ПКОО</w:t>
      </w:r>
      <w:r w:rsidRPr="00E87871">
        <w:rPr>
          <w:rFonts w:ascii="Times New Roman" w:hAnsi="Times New Roman" w:cs="Times New Roman"/>
          <w:sz w:val="28"/>
          <w:szCs w:val="28"/>
        </w:rPr>
        <w:t>. На данном этапе подавляющее большинство лидеров и рядовых участников ПКОО не имеют специальной подготовки для участия в проектной командной работе, не обладают необходимыми знаниями, умениями, навыками, не обладают необходимым инструментарием и опытом его применения.</w:t>
      </w:r>
    </w:p>
    <w:p w:rsidR="00E87871" w:rsidRPr="00E87871" w:rsidRDefault="00E87871" w:rsidP="002152C3">
      <w:pPr>
        <w:spacing w:after="0" w:line="276" w:lineRule="auto"/>
        <w:ind w:firstLine="700"/>
        <w:jc w:val="both"/>
        <w:rPr>
          <w:rFonts w:ascii="Times New Roman" w:hAnsi="Times New Roman" w:cs="Times New Roman"/>
          <w:sz w:val="28"/>
          <w:szCs w:val="28"/>
        </w:rPr>
      </w:pPr>
      <w:r w:rsidRPr="00E87871">
        <w:rPr>
          <w:rFonts w:ascii="Times New Roman" w:hAnsi="Times New Roman" w:cs="Times New Roman"/>
          <w:sz w:val="28"/>
          <w:szCs w:val="28"/>
        </w:rPr>
        <w:t>Отсутствие необходимой для эффективной работы ПКОО компетентностей не является, точнее – не кажется, существенным препятствием на первом этапе создания ПКОО, когда нередко возникает эйфория от быстрой и успешной работы участников за счет простого объединения их усилий в условиях интенсивной,  напряженной, сосредоточенной работы. Однако при усложнении проектных задач оказывается, что для успешной работы важны и какие-то специальные знания и навыки, что резко актуализирует запрос на сопровождение, в частности – на обучение участников ПКОО в школе или за ее пределами.</w:t>
      </w:r>
    </w:p>
    <w:p w:rsidR="00E87871" w:rsidRPr="00E87871" w:rsidRDefault="00E87871" w:rsidP="002152C3">
      <w:pPr>
        <w:spacing w:after="0" w:line="276" w:lineRule="auto"/>
        <w:ind w:firstLine="700"/>
        <w:jc w:val="both"/>
        <w:rPr>
          <w:rFonts w:ascii="Times New Roman" w:hAnsi="Times New Roman" w:cs="Times New Roman"/>
          <w:sz w:val="28"/>
          <w:szCs w:val="28"/>
        </w:rPr>
      </w:pPr>
      <w:r w:rsidRPr="00E87871">
        <w:rPr>
          <w:rFonts w:ascii="Times New Roman" w:hAnsi="Times New Roman" w:cs="Times New Roman"/>
          <w:sz w:val="28"/>
          <w:szCs w:val="28"/>
        </w:rPr>
        <w:t xml:space="preserve">Проведенный анализ проблем ПКОО и их </w:t>
      </w:r>
      <w:r w:rsidR="00EF233E" w:rsidRPr="00E87871">
        <w:rPr>
          <w:rFonts w:ascii="Times New Roman" w:hAnsi="Times New Roman" w:cs="Times New Roman"/>
          <w:sz w:val="28"/>
          <w:szCs w:val="28"/>
        </w:rPr>
        <w:t>причин доказывает</w:t>
      </w:r>
      <w:r w:rsidRPr="00E87871">
        <w:rPr>
          <w:rFonts w:ascii="Times New Roman" w:hAnsi="Times New Roman" w:cs="Times New Roman"/>
          <w:sz w:val="28"/>
          <w:szCs w:val="28"/>
        </w:rPr>
        <w:t xml:space="preserve">, что в работе команд имеются множество нерешенных задач и большие неиспользуемые резервы, что с одной стороны – бросает серьезный вызов </w:t>
      </w:r>
      <w:r w:rsidRPr="00E87871">
        <w:rPr>
          <w:rFonts w:ascii="Times New Roman" w:hAnsi="Times New Roman" w:cs="Times New Roman"/>
          <w:sz w:val="28"/>
          <w:szCs w:val="28"/>
        </w:rPr>
        <w:lastRenderedPageBreak/>
        <w:t>всем тем, кто призван заниматься поддержкой ПКОО, их внутренним и внешним сопровождением, а с другой стороны – наглядно свидетельствует о явно недостаточной сформированности и развитости в системе образования систем для такого сопровождения.</w:t>
      </w:r>
    </w:p>
    <w:p w:rsidR="00E87871" w:rsidRPr="00E87871" w:rsidRDefault="00E87871" w:rsidP="002152C3">
      <w:pPr>
        <w:spacing w:after="0" w:line="276" w:lineRule="auto"/>
        <w:ind w:firstLine="700"/>
        <w:jc w:val="both"/>
        <w:rPr>
          <w:rFonts w:ascii="Times New Roman" w:hAnsi="Times New Roman" w:cs="Times New Roman"/>
          <w:sz w:val="28"/>
          <w:szCs w:val="28"/>
        </w:rPr>
      </w:pPr>
      <w:r w:rsidRPr="00E87871">
        <w:rPr>
          <w:rFonts w:ascii="Times New Roman" w:hAnsi="Times New Roman" w:cs="Times New Roman"/>
          <w:sz w:val="28"/>
          <w:szCs w:val="28"/>
        </w:rPr>
        <w:t>Итоги обобщенного анализа проблем сопровождения команд представлены ниже в Таблице 1. Проблемы представлены в двух «проекциях»: проекции внешнего и внутреннего сопровождения на работу и результаты ПКОО и проекции внешнего сопровождения на внутреннее сопровождение. При этом по второй проекции проблемы даны в сокращенном виде.</w:t>
      </w:r>
    </w:p>
    <w:p w:rsidR="00E87871" w:rsidRPr="00E87871" w:rsidRDefault="00E87871" w:rsidP="00E87871">
      <w:pPr>
        <w:spacing w:after="0" w:line="360" w:lineRule="auto"/>
        <w:ind w:firstLine="700"/>
        <w:jc w:val="center"/>
        <w:rPr>
          <w:rFonts w:ascii="Times New Roman" w:hAnsi="Times New Roman" w:cs="Times New Roman"/>
          <w:sz w:val="28"/>
          <w:szCs w:val="28"/>
        </w:rPr>
      </w:pPr>
      <w:r w:rsidRPr="00E87871">
        <w:rPr>
          <w:rFonts w:ascii="Times New Roman" w:hAnsi="Times New Roman" w:cs="Times New Roman"/>
          <w:sz w:val="28"/>
          <w:szCs w:val="28"/>
        </w:rPr>
        <w:t xml:space="preserve"> </w:t>
      </w:r>
    </w:p>
    <w:p w:rsidR="00E87871" w:rsidRPr="00E87871" w:rsidRDefault="00E87871" w:rsidP="00E87871">
      <w:pPr>
        <w:spacing w:after="0"/>
        <w:jc w:val="center"/>
        <w:rPr>
          <w:rFonts w:ascii="Times New Roman" w:hAnsi="Times New Roman" w:cs="Times New Roman"/>
          <w:sz w:val="28"/>
          <w:szCs w:val="28"/>
        </w:rPr>
      </w:pPr>
      <w:r w:rsidRPr="00E87871">
        <w:rPr>
          <w:rFonts w:ascii="Times New Roman" w:hAnsi="Times New Roman" w:cs="Times New Roman"/>
          <w:sz w:val="28"/>
          <w:szCs w:val="28"/>
        </w:rPr>
        <w:t>Таблица 1. Обобщенные ключевые проблемы сопровождения</w:t>
      </w:r>
      <w:r w:rsidR="000773C9">
        <w:rPr>
          <w:rFonts w:ascii="Times New Roman" w:hAnsi="Times New Roman" w:cs="Times New Roman"/>
          <w:sz w:val="28"/>
          <w:szCs w:val="28"/>
        </w:rPr>
        <w:br/>
      </w:r>
      <w:r w:rsidRPr="00E87871">
        <w:rPr>
          <w:rFonts w:ascii="Times New Roman" w:hAnsi="Times New Roman" w:cs="Times New Roman"/>
          <w:sz w:val="28"/>
          <w:szCs w:val="28"/>
        </w:rPr>
        <w:t xml:space="preserve"> ПКОО г. в контексте метода анализа проблем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3"/>
        <w:gridCol w:w="1914"/>
        <w:gridCol w:w="1883"/>
        <w:gridCol w:w="2005"/>
        <w:gridCol w:w="1946"/>
      </w:tblGrid>
      <w:tr w:rsidR="00E87871" w:rsidRPr="00E87871" w:rsidTr="000773C9">
        <w:tc>
          <w:tcPr>
            <w:tcW w:w="951" w:type="pct"/>
            <w:shd w:val="clear" w:color="auto" w:fill="auto"/>
          </w:tcPr>
          <w:p w:rsidR="00E87871" w:rsidRPr="00E87871" w:rsidRDefault="00E87871" w:rsidP="000773C9">
            <w:pPr>
              <w:spacing w:after="0" w:line="240" w:lineRule="auto"/>
              <w:jc w:val="center"/>
              <w:rPr>
                <w:rFonts w:ascii="Times New Roman" w:hAnsi="Times New Roman" w:cs="Times New Roman"/>
                <w:sz w:val="24"/>
                <w:szCs w:val="24"/>
              </w:rPr>
            </w:pPr>
            <w:r w:rsidRPr="00E87871">
              <w:rPr>
                <w:rFonts w:ascii="Times New Roman" w:hAnsi="Times New Roman" w:cs="Times New Roman"/>
                <w:sz w:val="24"/>
                <w:szCs w:val="24"/>
              </w:rPr>
              <w:t xml:space="preserve">Уровень </w:t>
            </w:r>
          </w:p>
          <w:p w:rsidR="00E87871" w:rsidRPr="00E87871" w:rsidRDefault="00E87871" w:rsidP="000773C9">
            <w:pPr>
              <w:spacing w:after="0" w:line="240" w:lineRule="auto"/>
              <w:jc w:val="center"/>
              <w:rPr>
                <w:rFonts w:ascii="Times New Roman" w:hAnsi="Times New Roman" w:cs="Times New Roman"/>
                <w:sz w:val="24"/>
                <w:szCs w:val="24"/>
              </w:rPr>
            </w:pPr>
            <w:r w:rsidRPr="00E87871">
              <w:rPr>
                <w:rFonts w:ascii="Times New Roman" w:hAnsi="Times New Roman" w:cs="Times New Roman"/>
                <w:sz w:val="24"/>
                <w:szCs w:val="24"/>
              </w:rPr>
              <w:t>целеполагания,</w:t>
            </w:r>
            <w:r w:rsidR="000773C9">
              <w:rPr>
                <w:rFonts w:ascii="Times New Roman" w:hAnsi="Times New Roman" w:cs="Times New Roman"/>
                <w:sz w:val="24"/>
                <w:szCs w:val="24"/>
              </w:rPr>
              <w:t xml:space="preserve"> </w:t>
            </w:r>
            <w:r w:rsidRPr="00E87871">
              <w:rPr>
                <w:rFonts w:ascii="Times New Roman" w:hAnsi="Times New Roman" w:cs="Times New Roman"/>
                <w:sz w:val="24"/>
                <w:szCs w:val="24"/>
              </w:rPr>
              <w:t xml:space="preserve">группы целей </w:t>
            </w:r>
          </w:p>
        </w:tc>
        <w:tc>
          <w:tcPr>
            <w:tcW w:w="1000" w:type="pct"/>
            <w:shd w:val="clear" w:color="auto" w:fill="auto"/>
          </w:tcPr>
          <w:p w:rsidR="00E87871" w:rsidRPr="00E87871" w:rsidRDefault="00E87871" w:rsidP="000773C9">
            <w:pPr>
              <w:spacing w:after="0" w:line="240" w:lineRule="auto"/>
              <w:jc w:val="center"/>
              <w:rPr>
                <w:rFonts w:ascii="Times New Roman" w:hAnsi="Times New Roman" w:cs="Times New Roman"/>
                <w:sz w:val="24"/>
                <w:szCs w:val="24"/>
              </w:rPr>
            </w:pPr>
            <w:r w:rsidRPr="00E87871">
              <w:rPr>
                <w:rFonts w:ascii="Times New Roman" w:hAnsi="Times New Roman" w:cs="Times New Roman"/>
                <w:sz w:val="24"/>
                <w:szCs w:val="24"/>
              </w:rPr>
              <w:t xml:space="preserve">Требуемые результаты </w:t>
            </w:r>
          </w:p>
        </w:tc>
        <w:tc>
          <w:tcPr>
            <w:tcW w:w="983" w:type="pct"/>
            <w:shd w:val="clear" w:color="auto" w:fill="auto"/>
          </w:tcPr>
          <w:p w:rsidR="00E87871" w:rsidRPr="00E87871" w:rsidRDefault="00E87871" w:rsidP="000773C9">
            <w:pPr>
              <w:spacing w:after="0" w:line="240" w:lineRule="auto"/>
              <w:jc w:val="center"/>
              <w:rPr>
                <w:rFonts w:ascii="Times New Roman" w:hAnsi="Times New Roman" w:cs="Times New Roman"/>
                <w:sz w:val="24"/>
                <w:szCs w:val="24"/>
              </w:rPr>
            </w:pPr>
            <w:r w:rsidRPr="00E87871">
              <w:rPr>
                <w:rFonts w:ascii="Times New Roman" w:hAnsi="Times New Roman" w:cs="Times New Roman"/>
                <w:sz w:val="24"/>
                <w:szCs w:val="24"/>
              </w:rPr>
              <w:t>Реальные результаты</w:t>
            </w:r>
          </w:p>
        </w:tc>
        <w:tc>
          <w:tcPr>
            <w:tcW w:w="1049" w:type="pct"/>
            <w:shd w:val="clear" w:color="auto" w:fill="auto"/>
          </w:tcPr>
          <w:p w:rsidR="00E87871" w:rsidRPr="00E87871" w:rsidRDefault="00E87871" w:rsidP="000773C9">
            <w:pPr>
              <w:spacing w:after="0" w:line="240" w:lineRule="auto"/>
              <w:jc w:val="center"/>
              <w:rPr>
                <w:rFonts w:ascii="Times New Roman" w:hAnsi="Times New Roman" w:cs="Times New Roman"/>
                <w:sz w:val="24"/>
                <w:szCs w:val="24"/>
              </w:rPr>
            </w:pPr>
            <w:r w:rsidRPr="00E87871">
              <w:rPr>
                <w:rFonts w:ascii="Times New Roman" w:hAnsi="Times New Roman" w:cs="Times New Roman"/>
                <w:sz w:val="24"/>
                <w:szCs w:val="24"/>
              </w:rPr>
              <w:t>Проблема как разрыв между требуемыми и реальными результатами</w:t>
            </w:r>
          </w:p>
        </w:tc>
        <w:tc>
          <w:tcPr>
            <w:tcW w:w="1017" w:type="pct"/>
            <w:shd w:val="clear" w:color="auto" w:fill="auto"/>
          </w:tcPr>
          <w:p w:rsidR="00E87871" w:rsidRPr="00E87871" w:rsidRDefault="00E87871" w:rsidP="000773C9">
            <w:pPr>
              <w:spacing w:after="0" w:line="240" w:lineRule="auto"/>
              <w:jc w:val="center"/>
              <w:rPr>
                <w:rFonts w:ascii="Times New Roman" w:hAnsi="Times New Roman" w:cs="Times New Roman"/>
                <w:sz w:val="24"/>
                <w:szCs w:val="24"/>
              </w:rPr>
            </w:pPr>
            <w:r w:rsidRPr="00E87871">
              <w:rPr>
                <w:rFonts w:ascii="Times New Roman" w:hAnsi="Times New Roman" w:cs="Times New Roman"/>
                <w:sz w:val="24"/>
                <w:szCs w:val="24"/>
              </w:rPr>
              <w:t>Действия субъектов сопровождения</w:t>
            </w:r>
            <w:r w:rsidR="00EF233E">
              <w:rPr>
                <w:rFonts w:ascii="Times New Roman" w:hAnsi="Times New Roman" w:cs="Times New Roman"/>
                <w:sz w:val="24"/>
                <w:szCs w:val="24"/>
              </w:rPr>
              <w:t xml:space="preserve"> </w:t>
            </w:r>
            <w:r w:rsidRPr="00E87871">
              <w:rPr>
                <w:rFonts w:ascii="Times New Roman" w:hAnsi="Times New Roman" w:cs="Times New Roman"/>
                <w:sz w:val="24"/>
                <w:szCs w:val="24"/>
              </w:rPr>
              <w:t>по решению проблем</w:t>
            </w:r>
          </w:p>
        </w:tc>
      </w:tr>
      <w:tr w:rsidR="00E87871" w:rsidRPr="00E87871" w:rsidTr="000773C9">
        <w:tc>
          <w:tcPr>
            <w:tcW w:w="5000" w:type="pct"/>
            <w:gridSpan w:val="5"/>
            <w:shd w:val="clear" w:color="auto" w:fill="auto"/>
          </w:tcPr>
          <w:p w:rsidR="00E87871" w:rsidRPr="00E87871" w:rsidRDefault="00E87871" w:rsidP="000773C9">
            <w:pPr>
              <w:spacing w:after="0" w:line="240" w:lineRule="auto"/>
              <w:jc w:val="center"/>
              <w:rPr>
                <w:rFonts w:ascii="Times New Roman" w:hAnsi="Times New Roman" w:cs="Times New Roman"/>
                <w:sz w:val="24"/>
                <w:szCs w:val="24"/>
              </w:rPr>
            </w:pPr>
            <w:r w:rsidRPr="00E87871">
              <w:rPr>
                <w:rFonts w:ascii="Times New Roman" w:hAnsi="Times New Roman" w:cs="Times New Roman"/>
                <w:sz w:val="24"/>
                <w:szCs w:val="24"/>
              </w:rPr>
              <w:t xml:space="preserve">Внутреннее и внешнее сопровождение </w:t>
            </w:r>
            <w:r w:rsidR="000773C9">
              <w:rPr>
                <w:rFonts w:ascii="Times New Roman" w:hAnsi="Times New Roman" w:cs="Times New Roman"/>
                <w:sz w:val="24"/>
                <w:szCs w:val="24"/>
              </w:rPr>
              <w:br/>
            </w:r>
            <w:r w:rsidRPr="00E87871">
              <w:rPr>
                <w:rFonts w:ascii="Times New Roman" w:hAnsi="Times New Roman" w:cs="Times New Roman"/>
                <w:sz w:val="24"/>
                <w:szCs w:val="24"/>
              </w:rPr>
              <w:t>(проекция на ПКОО и их результаты)</w:t>
            </w:r>
          </w:p>
        </w:tc>
      </w:tr>
      <w:tr w:rsidR="00E87871" w:rsidRPr="00E87871" w:rsidTr="000773C9">
        <w:tc>
          <w:tcPr>
            <w:tcW w:w="951"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t>Наличие сопровождения ПКОО</w:t>
            </w:r>
          </w:p>
        </w:tc>
        <w:tc>
          <w:tcPr>
            <w:tcW w:w="1000"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t>ПКОО получают достаточное внутришкольное и внешнее сопровождение</w:t>
            </w:r>
          </w:p>
        </w:tc>
        <w:tc>
          <w:tcPr>
            <w:tcW w:w="983"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t>Большинство ПКОО не получают достаточного внутришкольного и внешнего сопровождения</w:t>
            </w:r>
          </w:p>
        </w:tc>
        <w:tc>
          <w:tcPr>
            <w:tcW w:w="1049"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t>Отсутствие сопровождения в целом или его недостаточность</w:t>
            </w:r>
          </w:p>
        </w:tc>
        <w:tc>
          <w:tcPr>
            <w:tcW w:w="1017"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t>Действия по созданию и запуску обеих подсистем ССПКОО</w:t>
            </w:r>
          </w:p>
        </w:tc>
      </w:tr>
      <w:tr w:rsidR="00E87871" w:rsidRPr="00E87871" w:rsidTr="000773C9">
        <w:tc>
          <w:tcPr>
            <w:tcW w:w="951"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t>Результаты ПКОО</w:t>
            </w:r>
          </w:p>
        </w:tc>
        <w:tc>
          <w:tcPr>
            <w:tcW w:w="1000"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t xml:space="preserve">Результаты ПКОО соответствуют поставленным целям и предъявляемым требованиям  </w:t>
            </w:r>
          </w:p>
        </w:tc>
        <w:tc>
          <w:tcPr>
            <w:tcW w:w="983"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t xml:space="preserve">Результаты ПКОО не соответствуют поставленным целям и предъявляемым требованиям  </w:t>
            </w:r>
          </w:p>
        </w:tc>
        <w:tc>
          <w:tcPr>
            <w:tcW w:w="1049"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t xml:space="preserve">Несоответствие реальных результатов ПКОО  поставленным целям и предъявляемым требованиям  </w:t>
            </w:r>
          </w:p>
        </w:tc>
        <w:tc>
          <w:tcPr>
            <w:tcW w:w="1017"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t>Действия по нацеливание ПКОО на достижение требуемых  результатов</w:t>
            </w:r>
          </w:p>
        </w:tc>
      </w:tr>
      <w:tr w:rsidR="00E87871" w:rsidRPr="00E87871" w:rsidTr="000773C9">
        <w:tc>
          <w:tcPr>
            <w:tcW w:w="951"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t>Процессы деятельности ПКОО</w:t>
            </w:r>
          </w:p>
        </w:tc>
        <w:tc>
          <w:tcPr>
            <w:tcW w:w="1000"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t>Процессы деятельности ПКОО отлажены и нацелены на достижение результатов</w:t>
            </w:r>
          </w:p>
        </w:tc>
        <w:tc>
          <w:tcPr>
            <w:tcW w:w="983"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t>Процессы деятельности ПКОО не отлажены и не нацелены в необходимой мере на достижение результатов</w:t>
            </w:r>
          </w:p>
        </w:tc>
        <w:tc>
          <w:tcPr>
            <w:tcW w:w="1049"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t>Несоответствие процессов деятельности ПКОО требуемым результатам</w:t>
            </w:r>
          </w:p>
        </w:tc>
        <w:tc>
          <w:tcPr>
            <w:tcW w:w="1017"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t>Действия по совершенствованию, оптимизации основных процессов ПКОО</w:t>
            </w:r>
          </w:p>
        </w:tc>
      </w:tr>
      <w:tr w:rsidR="00E87871" w:rsidRPr="00E87871" w:rsidTr="000773C9">
        <w:tc>
          <w:tcPr>
            <w:tcW w:w="951"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t>Процессы развития ПКОО</w:t>
            </w:r>
          </w:p>
        </w:tc>
        <w:tc>
          <w:tcPr>
            <w:tcW w:w="1000"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t xml:space="preserve">ПКОО совершенствуются и </w:t>
            </w:r>
            <w:r w:rsidRPr="00E87871">
              <w:rPr>
                <w:rFonts w:ascii="Times New Roman" w:hAnsi="Times New Roman" w:cs="Times New Roman"/>
                <w:sz w:val="24"/>
                <w:szCs w:val="24"/>
              </w:rPr>
              <w:lastRenderedPageBreak/>
              <w:t>развиваются, повышают свой потенциал</w:t>
            </w:r>
          </w:p>
        </w:tc>
        <w:tc>
          <w:tcPr>
            <w:tcW w:w="983"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lastRenderedPageBreak/>
              <w:t xml:space="preserve">Совершенствование и развитие ПКОО отстаёт </w:t>
            </w:r>
            <w:r w:rsidRPr="00E87871">
              <w:rPr>
                <w:rFonts w:ascii="Times New Roman" w:hAnsi="Times New Roman" w:cs="Times New Roman"/>
                <w:sz w:val="24"/>
                <w:szCs w:val="24"/>
              </w:rPr>
              <w:lastRenderedPageBreak/>
              <w:t xml:space="preserve">от растущих требований к ПКОО </w:t>
            </w:r>
          </w:p>
        </w:tc>
        <w:tc>
          <w:tcPr>
            <w:tcW w:w="1049"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lastRenderedPageBreak/>
              <w:t xml:space="preserve">Медленное и неуправляемое развитие ПКОО </w:t>
            </w:r>
          </w:p>
        </w:tc>
        <w:tc>
          <w:tcPr>
            <w:tcW w:w="1017"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t>Действия по развитию ПКОО</w:t>
            </w:r>
          </w:p>
        </w:tc>
      </w:tr>
      <w:tr w:rsidR="00E87871" w:rsidRPr="00E87871" w:rsidTr="000773C9">
        <w:tc>
          <w:tcPr>
            <w:tcW w:w="951"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lastRenderedPageBreak/>
              <w:t>Ресурсы и условия работы ПКОО</w:t>
            </w:r>
          </w:p>
        </w:tc>
        <w:tc>
          <w:tcPr>
            <w:tcW w:w="1000"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t>ПКОО должны иметь все необходимые и достаточные для их эффективной работы ресурсы и условия, включая  ресурсы и условия, поступающие по линии сопровождения</w:t>
            </w:r>
          </w:p>
        </w:tc>
        <w:tc>
          <w:tcPr>
            <w:tcW w:w="983"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t>Большинство ПКОО не имеют  необходимых и достаточных для их эффективной работы ресурсов и условий, включая  ресурсы и условия, поступающие по линии сопровождения</w:t>
            </w:r>
          </w:p>
        </w:tc>
        <w:tc>
          <w:tcPr>
            <w:tcW w:w="1049"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t>Отсутствие у большинства ПКОО необходимых и достаточных для их эффективной работы ресурсов и условий</w:t>
            </w:r>
          </w:p>
        </w:tc>
        <w:tc>
          <w:tcPr>
            <w:tcW w:w="1017"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t>Действия по усилению ресурсной поддержки ПКОО</w:t>
            </w:r>
          </w:p>
        </w:tc>
      </w:tr>
      <w:tr w:rsidR="00E87871" w:rsidRPr="00E87871" w:rsidTr="000773C9">
        <w:tc>
          <w:tcPr>
            <w:tcW w:w="951"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t>Качество ПКОО</w:t>
            </w:r>
          </w:p>
        </w:tc>
        <w:tc>
          <w:tcPr>
            <w:tcW w:w="1000"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t>ПКОО соответствуют требованиям, предъявляемым к продуктивным командам</w:t>
            </w:r>
          </w:p>
        </w:tc>
        <w:tc>
          <w:tcPr>
            <w:tcW w:w="983"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t>Большинство ПКОО не соответствуют требованиям, предъявляемым к продуктивным командам</w:t>
            </w:r>
          </w:p>
        </w:tc>
        <w:tc>
          <w:tcPr>
            <w:tcW w:w="1049"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t>Несоответствие большинства ПКОО  требованиям, предъявляемым к продуктивным командам</w:t>
            </w:r>
          </w:p>
        </w:tc>
        <w:tc>
          <w:tcPr>
            <w:tcW w:w="1017"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t xml:space="preserve">Действия по формированию образа современной продуктивной ПКОО и </w:t>
            </w:r>
            <w:r w:rsidR="00EF233E" w:rsidRPr="00E87871">
              <w:rPr>
                <w:rFonts w:ascii="Times New Roman" w:hAnsi="Times New Roman" w:cs="Times New Roman"/>
                <w:sz w:val="24"/>
                <w:szCs w:val="24"/>
              </w:rPr>
              <w:t>приближению ПКОО</w:t>
            </w:r>
            <w:r w:rsidRPr="00E87871">
              <w:rPr>
                <w:rFonts w:ascii="Times New Roman" w:hAnsi="Times New Roman" w:cs="Times New Roman"/>
                <w:sz w:val="24"/>
                <w:szCs w:val="24"/>
              </w:rPr>
              <w:t xml:space="preserve"> к этому образу</w:t>
            </w:r>
          </w:p>
        </w:tc>
      </w:tr>
      <w:tr w:rsidR="00E87871" w:rsidRPr="00E87871" w:rsidTr="000773C9">
        <w:tc>
          <w:tcPr>
            <w:tcW w:w="951"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t>Компетентность субъектов ПКОО</w:t>
            </w:r>
          </w:p>
        </w:tc>
        <w:tc>
          <w:tcPr>
            <w:tcW w:w="1000"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t>Субъекты ПКОО должны обладать необходимой компетентностью для работы в команде</w:t>
            </w:r>
          </w:p>
        </w:tc>
        <w:tc>
          <w:tcPr>
            <w:tcW w:w="983"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t>Значительная часть участников ПКОО не обладают компетентностью для работы в команде</w:t>
            </w:r>
          </w:p>
        </w:tc>
        <w:tc>
          <w:tcPr>
            <w:tcW w:w="1049"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t>Несоответствие компетентности  многих участников ПКОО предъявляемым требованиям</w:t>
            </w:r>
          </w:p>
        </w:tc>
        <w:tc>
          <w:tcPr>
            <w:tcW w:w="1017"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t>Действия по повышению компетентности участников ПКОО</w:t>
            </w:r>
          </w:p>
        </w:tc>
      </w:tr>
      <w:tr w:rsidR="00E87871" w:rsidRPr="00E87871" w:rsidTr="000773C9">
        <w:tc>
          <w:tcPr>
            <w:tcW w:w="951"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t>Достаточность  сети ПКОО</w:t>
            </w:r>
          </w:p>
        </w:tc>
        <w:tc>
          <w:tcPr>
            <w:tcW w:w="1000"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t>Имеющийся массив созданных ПКОО достаточен для эффективного решения задач</w:t>
            </w:r>
          </w:p>
        </w:tc>
        <w:tc>
          <w:tcPr>
            <w:tcW w:w="983"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t>Имеющийся массив созданных ПКОО недостаточен для эффективного решения задач</w:t>
            </w:r>
          </w:p>
        </w:tc>
        <w:tc>
          <w:tcPr>
            <w:tcW w:w="1049"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t>Недостаточность количества и потенциала команд для эффективного решения задач</w:t>
            </w:r>
          </w:p>
        </w:tc>
        <w:tc>
          <w:tcPr>
            <w:tcW w:w="1017"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t>Действия по стимулированию создания ПКОО и обеспечению качества их работы</w:t>
            </w:r>
          </w:p>
          <w:p w:rsidR="00E87871" w:rsidRPr="00E87871" w:rsidRDefault="00E87871" w:rsidP="000773C9">
            <w:pPr>
              <w:spacing w:after="0" w:line="240" w:lineRule="auto"/>
              <w:jc w:val="both"/>
              <w:rPr>
                <w:rFonts w:ascii="Times New Roman" w:hAnsi="Times New Roman" w:cs="Times New Roman"/>
                <w:sz w:val="24"/>
                <w:szCs w:val="24"/>
              </w:rPr>
            </w:pPr>
          </w:p>
        </w:tc>
      </w:tr>
      <w:tr w:rsidR="00E87871" w:rsidRPr="00E87871" w:rsidTr="000773C9">
        <w:tc>
          <w:tcPr>
            <w:tcW w:w="951"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t>Продукты сопровождения</w:t>
            </w:r>
          </w:p>
        </w:tc>
        <w:tc>
          <w:tcPr>
            <w:tcW w:w="1000"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t xml:space="preserve">Номенклатура и качество продуктов сопровождения соответствуют современным  требованиям и потребностям </w:t>
            </w:r>
            <w:r w:rsidRPr="00E87871">
              <w:rPr>
                <w:rFonts w:ascii="Times New Roman" w:hAnsi="Times New Roman" w:cs="Times New Roman"/>
                <w:sz w:val="24"/>
                <w:szCs w:val="24"/>
              </w:rPr>
              <w:lastRenderedPageBreak/>
              <w:t>ПКОО</w:t>
            </w:r>
          </w:p>
        </w:tc>
        <w:tc>
          <w:tcPr>
            <w:tcW w:w="983"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lastRenderedPageBreak/>
              <w:t xml:space="preserve">Номенклатура и качество продуктов сопровождения не соответствуют современным  требованиям и </w:t>
            </w:r>
            <w:r w:rsidRPr="00E87871">
              <w:rPr>
                <w:rFonts w:ascii="Times New Roman" w:hAnsi="Times New Roman" w:cs="Times New Roman"/>
                <w:sz w:val="24"/>
                <w:szCs w:val="24"/>
              </w:rPr>
              <w:lastRenderedPageBreak/>
              <w:t>потребностям ПКОО</w:t>
            </w:r>
          </w:p>
        </w:tc>
        <w:tc>
          <w:tcPr>
            <w:tcW w:w="1049"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lastRenderedPageBreak/>
              <w:t xml:space="preserve">Несоответствие номенклатуры и качества продуктов сопровождения современным  требованиям и потребностям </w:t>
            </w:r>
            <w:r w:rsidRPr="00E87871">
              <w:rPr>
                <w:rFonts w:ascii="Times New Roman" w:hAnsi="Times New Roman" w:cs="Times New Roman"/>
                <w:sz w:val="24"/>
                <w:szCs w:val="24"/>
              </w:rPr>
              <w:lastRenderedPageBreak/>
              <w:t>ПКОО</w:t>
            </w:r>
          </w:p>
        </w:tc>
        <w:tc>
          <w:tcPr>
            <w:tcW w:w="1017"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lastRenderedPageBreak/>
              <w:t xml:space="preserve">Действия по обеспечению качества продуктов сопровождения ПКОО, повышению требований к </w:t>
            </w:r>
            <w:r w:rsidRPr="00E87871">
              <w:rPr>
                <w:rFonts w:ascii="Times New Roman" w:hAnsi="Times New Roman" w:cs="Times New Roman"/>
                <w:sz w:val="24"/>
                <w:szCs w:val="24"/>
              </w:rPr>
              <w:lastRenderedPageBreak/>
              <w:t>ним</w:t>
            </w:r>
          </w:p>
        </w:tc>
      </w:tr>
      <w:tr w:rsidR="00E87871" w:rsidRPr="00E87871" w:rsidTr="000773C9">
        <w:tc>
          <w:tcPr>
            <w:tcW w:w="951"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lastRenderedPageBreak/>
              <w:t>Качество выполнения функций сопровождения</w:t>
            </w:r>
          </w:p>
        </w:tc>
        <w:tc>
          <w:tcPr>
            <w:tcW w:w="1000"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t>Качество выполнения функций сопровождения обеспечивает эффективность сопровождения ПКОО</w:t>
            </w:r>
          </w:p>
        </w:tc>
        <w:tc>
          <w:tcPr>
            <w:tcW w:w="983"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t>Качество выполнения функций сопровождения не обеспечивает эффективность сопровождения ПКОО</w:t>
            </w:r>
          </w:p>
        </w:tc>
        <w:tc>
          <w:tcPr>
            <w:tcW w:w="1049"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t>Несоответствие качества выполнения функций сопровождения требованиям к его эффективности</w:t>
            </w:r>
          </w:p>
        </w:tc>
        <w:tc>
          <w:tcPr>
            <w:tcW w:w="1017"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t>Действия по отработке качественного выполнения функций сопровождения</w:t>
            </w:r>
          </w:p>
        </w:tc>
      </w:tr>
      <w:tr w:rsidR="00E87871" w:rsidRPr="00E87871" w:rsidTr="000773C9">
        <w:tc>
          <w:tcPr>
            <w:tcW w:w="5000" w:type="pct"/>
            <w:gridSpan w:val="5"/>
            <w:shd w:val="clear" w:color="auto" w:fill="auto"/>
          </w:tcPr>
          <w:p w:rsidR="00E87871" w:rsidRPr="00E87871" w:rsidRDefault="00E87871" w:rsidP="000773C9">
            <w:pPr>
              <w:spacing w:after="0" w:line="240" w:lineRule="auto"/>
              <w:jc w:val="center"/>
              <w:rPr>
                <w:rFonts w:ascii="Times New Roman" w:hAnsi="Times New Roman" w:cs="Times New Roman"/>
                <w:sz w:val="24"/>
                <w:szCs w:val="24"/>
              </w:rPr>
            </w:pPr>
            <w:r w:rsidRPr="00E87871">
              <w:rPr>
                <w:rFonts w:ascii="Times New Roman" w:hAnsi="Times New Roman" w:cs="Times New Roman"/>
                <w:sz w:val="24"/>
                <w:szCs w:val="24"/>
              </w:rPr>
              <w:t>Внешнее сопровождение</w:t>
            </w:r>
          </w:p>
          <w:p w:rsidR="00E87871" w:rsidRPr="00E87871" w:rsidRDefault="00E87871" w:rsidP="000773C9">
            <w:pPr>
              <w:spacing w:after="0" w:line="240" w:lineRule="auto"/>
              <w:jc w:val="center"/>
              <w:rPr>
                <w:rFonts w:ascii="Times New Roman" w:hAnsi="Times New Roman" w:cs="Times New Roman"/>
                <w:sz w:val="24"/>
                <w:szCs w:val="24"/>
              </w:rPr>
            </w:pPr>
            <w:r w:rsidRPr="00E87871">
              <w:rPr>
                <w:rFonts w:ascii="Times New Roman" w:hAnsi="Times New Roman" w:cs="Times New Roman"/>
                <w:sz w:val="24"/>
                <w:szCs w:val="24"/>
              </w:rPr>
              <w:t>(проекция на внутреннее сопровождение и его результаты)</w:t>
            </w:r>
          </w:p>
        </w:tc>
      </w:tr>
      <w:tr w:rsidR="00E87871" w:rsidRPr="00E87871" w:rsidTr="000773C9">
        <w:tc>
          <w:tcPr>
            <w:tcW w:w="951"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t xml:space="preserve">Сформированность систем </w:t>
            </w:r>
            <w:r w:rsidR="00EF233E" w:rsidRPr="00E87871">
              <w:rPr>
                <w:rFonts w:ascii="Times New Roman" w:hAnsi="Times New Roman" w:cs="Times New Roman"/>
                <w:sz w:val="24"/>
                <w:szCs w:val="24"/>
              </w:rPr>
              <w:t>внутреннего</w:t>
            </w:r>
            <w:r w:rsidRPr="00E87871">
              <w:rPr>
                <w:rFonts w:ascii="Times New Roman" w:hAnsi="Times New Roman" w:cs="Times New Roman"/>
                <w:sz w:val="24"/>
                <w:szCs w:val="24"/>
              </w:rPr>
              <w:t xml:space="preserve"> сопровождения в ОО </w:t>
            </w:r>
          </w:p>
        </w:tc>
        <w:tc>
          <w:tcPr>
            <w:tcW w:w="1000"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t>Системы внутреннего сопровождения ПКОО  в ОО сформированы и действуют</w:t>
            </w:r>
          </w:p>
        </w:tc>
        <w:tc>
          <w:tcPr>
            <w:tcW w:w="983"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t>Системы внутреннего сопровождения ПКОО  в большинстве ОО не сформированы и не действуют</w:t>
            </w:r>
          </w:p>
        </w:tc>
        <w:tc>
          <w:tcPr>
            <w:tcW w:w="1049"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t>Несформированность систем внутреннего сопровождения в большинстве  ОО</w:t>
            </w:r>
          </w:p>
        </w:tc>
        <w:tc>
          <w:tcPr>
            <w:tcW w:w="1017"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t>Действия по стимулированию формирования внутренних систем сопровождения ПКОО в ОО с акцентом на качество</w:t>
            </w:r>
          </w:p>
        </w:tc>
      </w:tr>
      <w:tr w:rsidR="00E87871" w:rsidRPr="00E87871" w:rsidTr="000773C9">
        <w:tc>
          <w:tcPr>
            <w:tcW w:w="951"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t>Сформированность системы внешнего сопровождения ПКОО</w:t>
            </w:r>
          </w:p>
        </w:tc>
        <w:tc>
          <w:tcPr>
            <w:tcW w:w="1000"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t xml:space="preserve">Система внешнего сопровождения сформирована, все её участники вовлечены в совместную, скоординированную  работу </w:t>
            </w:r>
          </w:p>
        </w:tc>
        <w:tc>
          <w:tcPr>
            <w:tcW w:w="983"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t>Система внешнего сопровождения пока не сформирована, многие её участники не выявлены и не вовлечены в совместную,  работу, действия участников работы не скоординированы</w:t>
            </w:r>
          </w:p>
        </w:tc>
        <w:tc>
          <w:tcPr>
            <w:tcW w:w="1049"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t>Несформирова-нность целостной системы внешнего сопровождения</w:t>
            </w:r>
          </w:p>
        </w:tc>
        <w:tc>
          <w:tcPr>
            <w:tcW w:w="1017" w:type="pct"/>
            <w:shd w:val="clear" w:color="auto" w:fill="auto"/>
          </w:tcPr>
          <w:p w:rsidR="00E87871" w:rsidRPr="00E87871" w:rsidRDefault="00E87871" w:rsidP="000773C9">
            <w:pPr>
              <w:spacing w:after="0" w:line="240" w:lineRule="auto"/>
              <w:jc w:val="both"/>
              <w:rPr>
                <w:rFonts w:ascii="Times New Roman" w:hAnsi="Times New Roman" w:cs="Times New Roman"/>
                <w:sz w:val="24"/>
                <w:szCs w:val="24"/>
              </w:rPr>
            </w:pPr>
            <w:r w:rsidRPr="00E87871">
              <w:rPr>
                <w:rFonts w:ascii="Times New Roman" w:hAnsi="Times New Roman" w:cs="Times New Roman"/>
                <w:sz w:val="24"/>
                <w:szCs w:val="24"/>
              </w:rPr>
              <w:t>Действия по проектированию и построению системы внешнего сопровождения ПКОО, вовлечению в её работу новых участников, координации их работы</w:t>
            </w:r>
          </w:p>
        </w:tc>
      </w:tr>
    </w:tbl>
    <w:p w:rsidR="000773C9" w:rsidRDefault="000773C9" w:rsidP="00E87871">
      <w:pPr>
        <w:spacing w:after="0" w:line="360" w:lineRule="auto"/>
        <w:ind w:firstLine="700"/>
        <w:jc w:val="both"/>
        <w:rPr>
          <w:rFonts w:ascii="Times New Roman" w:hAnsi="Times New Roman" w:cs="Times New Roman"/>
          <w:sz w:val="28"/>
          <w:szCs w:val="28"/>
        </w:rPr>
      </w:pPr>
    </w:p>
    <w:p w:rsidR="00E87871" w:rsidRPr="00E87871" w:rsidRDefault="00E87871" w:rsidP="002152C3">
      <w:pPr>
        <w:spacing w:after="0" w:line="276" w:lineRule="auto"/>
        <w:ind w:firstLine="700"/>
        <w:jc w:val="both"/>
        <w:rPr>
          <w:rFonts w:ascii="Times New Roman" w:hAnsi="Times New Roman" w:cs="Times New Roman"/>
          <w:sz w:val="28"/>
          <w:szCs w:val="28"/>
        </w:rPr>
      </w:pPr>
      <w:r w:rsidRPr="00E87871">
        <w:rPr>
          <w:rFonts w:ascii="Times New Roman" w:hAnsi="Times New Roman" w:cs="Times New Roman"/>
          <w:sz w:val="28"/>
          <w:szCs w:val="28"/>
        </w:rPr>
        <w:t>Причины существования выявленных проблем сопровождения ПКОО объясняются отсутствием или недостаточностью развертывания деятельности подсистем сопровождения (нет деятельности – нет и ее результатов), а там, где сопровождение уже началось – дефектами и дефицитами на разных уровнях сопровождения, в процессах, условиях, управлении, системе, компетентности субъектов.</w:t>
      </w:r>
    </w:p>
    <w:p w:rsidR="00FE7CD1" w:rsidRPr="00BB5B32" w:rsidRDefault="00FE7CD1" w:rsidP="00FE7CD1">
      <w:pPr>
        <w:tabs>
          <w:tab w:val="left" w:pos="680"/>
        </w:tabs>
        <w:spacing w:after="0" w:line="240" w:lineRule="auto"/>
        <w:jc w:val="right"/>
        <w:rPr>
          <w:rFonts w:ascii="Times New Roman" w:hAnsi="Times New Roman" w:cs="Times New Roman"/>
          <w:bCs/>
          <w:color w:val="000000"/>
          <w:sz w:val="28"/>
          <w:szCs w:val="28"/>
        </w:rPr>
      </w:pPr>
    </w:p>
    <w:p w:rsidR="00FE7CD1" w:rsidRPr="00043614" w:rsidRDefault="00FE7CD1" w:rsidP="00043614">
      <w:pPr>
        <w:pStyle w:val="10"/>
        <w:jc w:val="center"/>
        <w:rPr>
          <w:rFonts w:ascii="Times New Roman" w:hAnsi="Times New Roman" w:cs="Times New Roman"/>
          <w:color w:val="000000" w:themeColor="text1"/>
        </w:rPr>
      </w:pPr>
      <w:bookmarkStart w:id="10" w:name="_Toc500422089"/>
      <w:r w:rsidRPr="00043614">
        <w:rPr>
          <w:rFonts w:ascii="Times New Roman" w:hAnsi="Times New Roman" w:cs="Times New Roman"/>
          <w:color w:val="000000" w:themeColor="text1"/>
        </w:rPr>
        <w:lastRenderedPageBreak/>
        <w:t>Создание целостной предметно-развивающей образовательной среды школы как условие формирования индивидуальных образовательных маршрутов обучающихся</w:t>
      </w:r>
      <w:bookmarkEnd w:id="10"/>
    </w:p>
    <w:p w:rsidR="00043614" w:rsidRPr="00043614" w:rsidRDefault="00043614" w:rsidP="00043614">
      <w:pPr>
        <w:tabs>
          <w:tab w:val="left" w:pos="680"/>
        </w:tabs>
        <w:spacing w:after="0" w:line="240" w:lineRule="auto"/>
        <w:jc w:val="right"/>
        <w:rPr>
          <w:rFonts w:ascii="Times New Roman" w:hAnsi="Times New Roman" w:cs="Times New Roman"/>
          <w:b/>
          <w:bCs/>
          <w:i/>
          <w:color w:val="000000"/>
          <w:sz w:val="24"/>
          <w:szCs w:val="24"/>
        </w:rPr>
      </w:pPr>
      <w:r w:rsidRPr="00043614">
        <w:rPr>
          <w:rFonts w:ascii="Times New Roman" w:hAnsi="Times New Roman" w:cs="Times New Roman"/>
          <w:b/>
          <w:bCs/>
          <w:i/>
          <w:color w:val="000000"/>
          <w:sz w:val="24"/>
          <w:szCs w:val="24"/>
        </w:rPr>
        <w:t>Демчук Л.А.,</w:t>
      </w:r>
      <w:r>
        <w:rPr>
          <w:rFonts w:ascii="Times New Roman" w:hAnsi="Times New Roman" w:cs="Times New Roman"/>
          <w:b/>
          <w:bCs/>
          <w:i/>
          <w:color w:val="000000"/>
          <w:sz w:val="24"/>
          <w:szCs w:val="24"/>
        </w:rPr>
        <w:br/>
      </w:r>
      <w:r w:rsidRPr="00043614">
        <w:rPr>
          <w:rFonts w:ascii="Times New Roman" w:hAnsi="Times New Roman" w:cs="Times New Roman"/>
          <w:b/>
          <w:bCs/>
          <w:i/>
          <w:color w:val="000000"/>
          <w:sz w:val="24"/>
          <w:szCs w:val="24"/>
        </w:rPr>
        <w:t xml:space="preserve"> директор МАОУ «СОШ № 148 г. Челябинска»</w:t>
      </w:r>
    </w:p>
    <w:p w:rsidR="00FE7CD1" w:rsidRDefault="00FE7CD1" w:rsidP="00FE7CD1">
      <w:pPr>
        <w:tabs>
          <w:tab w:val="left" w:pos="680"/>
        </w:tabs>
        <w:spacing w:after="0" w:line="240" w:lineRule="auto"/>
        <w:jc w:val="center"/>
        <w:rPr>
          <w:rFonts w:ascii="Times New Roman" w:hAnsi="Times New Roman" w:cs="Times New Roman"/>
          <w:bCs/>
          <w:color w:val="000000"/>
          <w:sz w:val="28"/>
          <w:szCs w:val="28"/>
        </w:rPr>
      </w:pPr>
    </w:p>
    <w:p w:rsidR="00FE7CD1" w:rsidRPr="00043614" w:rsidRDefault="00FE7CD1" w:rsidP="002152C3">
      <w:pPr>
        <w:pStyle w:val="a3"/>
        <w:tabs>
          <w:tab w:val="left" w:pos="680"/>
        </w:tabs>
        <w:spacing w:after="0" w:line="276" w:lineRule="auto"/>
        <w:ind w:left="0" w:firstLine="709"/>
        <w:jc w:val="both"/>
        <w:rPr>
          <w:rFonts w:ascii="Times New Roman" w:hAnsi="Times New Roman" w:cs="Times New Roman"/>
          <w:sz w:val="28"/>
          <w:szCs w:val="28"/>
        </w:rPr>
      </w:pPr>
      <w:r w:rsidRPr="00043614">
        <w:rPr>
          <w:rFonts w:ascii="Times New Roman" w:hAnsi="Times New Roman" w:cs="Times New Roman"/>
          <w:sz w:val="28"/>
          <w:szCs w:val="28"/>
        </w:rPr>
        <w:t xml:space="preserve">Одним из требований Федерального государственного образовательного стандарта (далее ФГОС) к условиям реализации образовательных программ всех уровней образования является создание </w:t>
      </w:r>
      <w:r w:rsidRPr="00043614">
        <w:rPr>
          <w:rFonts w:ascii="Times New Roman" w:hAnsi="Times New Roman" w:cs="Times New Roman"/>
          <w:bCs/>
          <w:sz w:val="28"/>
          <w:szCs w:val="28"/>
        </w:rPr>
        <w:t>целостной комфортной развивающей образовательной среды, включающей урочную, внеурочную и внешкольную деятельность, учитывающей историко-культурную, этническую и региональную специфику, способствующей формированию и реализации индивидуальных образовательных маршрутов обучающихся.</w:t>
      </w:r>
    </w:p>
    <w:p w:rsidR="00FE7CD1" w:rsidRPr="00800A7E" w:rsidRDefault="00FE7CD1" w:rsidP="002152C3">
      <w:pPr>
        <w:tabs>
          <w:tab w:val="left" w:pos="680"/>
        </w:tabs>
        <w:spacing w:after="0" w:line="276" w:lineRule="auto"/>
        <w:ind w:firstLine="709"/>
        <w:jc w:val="both"/>
        <w:rPr>
          <w:rFonts w:ascii="Times New Roman" w:hAnsi="Times New Roman" w:cs="Times New Roman"/>
          <w:sz w:val="28"/>
          <w:szCs w:val="28"/>
        </w:rPr>
      </w:pPr>
      <w:r w:rsidRPr="00800A7E">
        <w:rPr>
          <w:rFonts w:ascii="Times New Roman" w:hAnsi="Times New Roman" w:cs="Times New Roman"/>
          <w:sz w:val="28"/>
          <w:szCs w:val="28"/>
        </w:rPr>
        <w:t xml:space="preserve">Муниципальное автономное общеобразовательное учреждение «Средняя общеобразовательная школа № </w:t>
      </w:r>
      <w:smartTag w:uri="urn:schemas-microsoft-com:office:smarttags" w:element="metricconverter">
        <w:smartTagPr>
          <w:attr w:name="ProductID" w:val="148 г"/>
        </w:smartTagPr>
        <w:r w:rsidRPr="00800A7E">
          <w:rPr>
            <w:rFonts w:ascii="Times New Roman" w:hAnsi="Times New Roman" w:cs="Times New Roman"/>
            <w:sz w:val="28"/>
            <w:szCs w:val="28"/>
          </w:rPr>
          <w:t>148 г</w:t>
        </w:r>
      </w:smartTag>
      <w:r w:rsidRPr="00800A7E">
        <w:rPr>
          <w:rFonts w:ascii="Times New Roman" w:hAnsi="Times New Roman" w:cs="Times New Roman"/>
          <w:sz w:val="28"/>
          <w:szCs w:val="28"/>
        </w:rPr>
        <w:t>. Челябинска» расположена в 3-х зданиях, одно из которых является основным, а два других - филиалами.</w:t>
      </w:r>
    </w:p>
    <w:p w:rsidR="00FE7CD1" w:rsidRPr="00800A7E" w:rsidRDefault="00FE7CD1" w:rsidP="002152C3">
      <w:pPr>
        <w:tabs>
          <w:tab w:val="left" w:pos="680"/>
        </w:tabs>
        <w:spacing w:after="0" w:line="276" w:lineRule="auto"/>
        <w:ind w:firstLine="709"/>
        <w:jc w:val="both"/>
        <w:rPr>
          <w:rFonts w:ascii="Times New Roman" w:hAnsi="Times New Roman" w:cs="Times New Roman"/>
          <w:sz w:val="28"/>
          <w:szCs w:val="28"/>
        </w:rPr>
      </w:pPr>
      <w:r w:rsidRPr="00800A7E">
        <w:rPr>
          <w:rFonts w:ascii="Times New Roman" w:hAnsi="Times New Roman" w:cs="Times New Roman"/>
          <w:sz w:val="28"/>
          <w:szCs w:val="28"/>
        </w:rPr>
        <w:t>Миссия МАОУ «СОШ № 148 г. Челябинска»: развитие качественного вариативного образования с целью удовлетворения широкого спектра образовательных потребностей.</w:t>
      </w:r>
    </w:p>
    <w:p w:rsidR="00FE7CD1" w:rsidRDefault="00FE7CD1" w:rsidP="002152C3">
      <w:pPr>
        <w:tabs>
          <w:tab w:val="left" w:pos="680"/>
        </w:tabs>
        <w:spacing w:after="0" w:line="276" w:lineRule="auto"/>
        <w:ind w:firstLine="567"/>
        <w:jc w:val="both"/>
        <w:rPr>
          <w:rFonts w:ascii="Times New Roman" w:hAnsi="Times New Roman" w:cs="Times New Roman"/>
          <w:sz w:val="28"/>
          <w:szCs w:val="28"/>
        </w:rPr>
      </w:pPr>
      <w:r w:rsidRPr="00800A7E">
        <w:rPr>
          <w:rFonts w:ascii="Times New Roman" w:hAnsi="Times New Roman" w:cs="Times New Roman"/>
          <w:sz w:val="28"/>
          <w:szCs w:val="28"/>
        </w:rPr>
        <w:t xml:space="preserve">МАОУ «СОШ № </w:t>
      </w:r>
      <w:smartTag w:uri="urn:schemas-microsoft-com:office:smarttags" w:element="metricconverter">
        <w:smartTagPr>
          <w:attr w:name="ProductID" w:val="148 г"/>
        </w:smartTagPr>
        <w:r w:rsidRPr="00800A7E">
          <w:rPr>
            <w:rFonts w:ascii="Times New Roman" w:hAnsi="Times New Roman" w:cs="Times New Roman"/>
            <w:sz w:val="28"/>
            <w:szCs w:val="28"/>
          </w:rPr>
          <w:t>148 г</w:t>
        </w:r>
      </w:smartTag>
      <w:r w:rsidRPr="00800A7E">
        <w:rPr>
          <w:rFonts w:ascii="Times New Roman" w:hAnsi="Times New Roman" w:cs="Times New Roman"/>
          <w:sz w:val="28"/>
          <w:szCs w:val="28"/>
        </w:rPr>
        <w:t xml:space="preserve">. Челябинска» была основана в 1910 году в пос. Шершни (казачья школа). В 1972 году школа переезжает в новое двухэтажное здание. Первый филиал муниципального автономного общеобразовательного учреждения «Средняя общеобразовательная школа № </w:t>
      </w:r>
      <w:smartTag w:uri="urn:schemas-microsoft-com:office:smarttags" w:element="metricconverter">
        <w:smartTagPr>
          <w:attr w:name="ProductID" w:val="148 г"/>
        </w:smartTagPr>
        <w:r w:rsidRPr="00800A7E">
          <w:rPr>
            <w:rFonts w:ascii="Times New Roman" w:hAnsi="Times New Roman" w:cs="Times New Roman"/>
            <w:sz w:val="28"/>
            <w:szCs w:val="28"/>
          </w:rPr>
          <w:t>148 г</w:t>
        </w:r>
      </w:smartTag>
      <w:r w:rsidRPr="00800A7E">
        <w:rPr>
          <w:rFonts w:ascii="Times New Roman" w:hAnsi="Times New Roman" w:cs="Times New Roman"/>
          <w:sz w:val="28"/>
          <w:szCs w:val="28"/>
        </w:rPr>
        <w:t>. Челябинска» был открыт в 2011 году в микрорайоне-новостройке «Тополиная аллея». В 2016 году построена 2-ая школа на «Тополиной аллее», ставшая впоследствии основной. На настоящий момент общая численность обучающихся в школе 2721 человек. Численность сотрудников 255 человек.</w:t>
      </w:r>
    </w:p>
    <w:p w:rsidR="00FE7CD1" w:rsidRPr="00800A7E" w:rsidRDefault="00FE7CD1" w:rsidP="002152C3">
      <w:pPr>
        <w:tabs>
          <w:tab w:val="left" w:pos="680"/>
        </w:tabs>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В МАОУ «СОШ № 148 г. Челябинска» открыты классы следующих профилей: физико-математические, информационный, химико-биологический, социально-гуманитарные, кадетские, спортивный, хореографический.</w:t>
      </w:r>
    </w:p>
    <w:p w:rsidR="00FE7CD1" w:rsidRPr="00800A7E" w:rsidRDefault="00FE7CD1" w:rsidP="002152C3">
      <w:pPr>
        <w:tabs>
          <w:tab w:val="left" w:pos="680"/>
          <w:tab w:val="left" w:pos="2495"/>
          <w:tab w:val="left" w:pos="3742"/>
          <w:tab w:val="left" w:pos="4990"/>
          <w:tab w:val="left" w:pos="6237"/>
          <w:tab w:val="left" w:pos="7484"/>
          <w:tab w:val="left" w:pos="8732"/>
          <w:tab w:val="left" w:pos="9979"/>
        </w:tabs>
        <w:spacing w:after="0" w:line="276" w:lineRule="auto"/>
        <w:ind w:firstLine="680"/>
        <w:jc w:val="both"/>
        <w:rPr>
          <w:rFonts w:ascii="Times New Roman" w:hAnsi="Times New Roman" w:cs="Times New Roman"/>
          <w:sz w:val="28"/>
          <w:szCs w:val="28"/>
        </w:rPr>
      </w:pPr>
      <w:r w:rsidRPr="00800A7E">
        <w:rPr>
          <w:rFonts w:ascii="Times New Roman" w:hAnsi="Times New Roman" w:cs="Times New Roman"/>
          <w:sz w:val="28"/>
          <w:szCs w:val="28"/>
        </w:rPr>
        <w:t xml:space="preserve">Программа развития МАОУ «СОШ № 148 г. Челябинска», разработанная на 2016-2020 годы, представляет собой реализацию ряда проектов, предусматривающих создание условий для </w:t>
      </w:r>
      <w:r w:rsidRPr="00800A7E">
        <w:rPr>
          <w:rFonts w:ascii="Times New Roman" w:hAnsi="Times New Roman" w:cs="Times New Roman"/>
          <w:bCs/>
          <w:color w:val="000000"/>
          <w:sz w:val="28"/>
          <w:szCs w:val="28"/>
        </w:rPr>
        <w:t>индивидуализации образовательных траекторий обучающихся</w:t>
      </w:r>
      <w:r w:rsidRPr="00800A7E">
        <w:rPr>
          <w:rFonts w:ascii="Times New Roman" w:hAnsi="Times New Roman" w:cs="Times New Roman"/>
          <w:sz w:val="28"/>
          <w:szCs w:val="28"/>
        </w:rPr>
        <w:t xml:space="preserve">: </w:t>
      </w:r>
    </w:p>
    <w:p w:rsidR="00FE7CD1" w:rsidRPr="002152C3" w:rsidRDefault="00FE7CD1" w:rsidP="002152C3">
      <w:pPr>
        <w:pStyle w:val="a5"/>
        <w:tabs>
          <w:tab w:val="left" w:pos="680"/>
        </w:tabs>
        <w:spacing w:line="276" w:lineRule="auto"/>
        <w:ind w:firstLine="680"/>
        <w:jc w:val="both"/>
        <w:rPr>
          <w:b/>
          <w:szCs w:val="28"/>
        </w:rPr>
      </w:pPr>
      <w:r w:rsidRPr="002152C3">
        <w:rPr>
          <w:b/>
          <w:szCs w:val="28"/>
        </w:rPr>
        <w:t>Про</w:t>
      </w:r>
      <w:r w:rsidR="002152C3">
        <w:rPr>
          <w:b/>
          <w:szCs w:val="28"/>
        </w:rPr>
        <w:t>ект «Естественно-научная школа»</w:t>
      </w:r>
    </w:p>
    <w:p w:rsidR="00FE7CD1" w:rsidRPr="00800A7E" w:rsidRDefault="00FE7CD1" w:rsidP="002152C3">
      <w:pPr>
        <w:pStyle w:val="a5"/>
        <w:tabs>
          <w:tab w:val="left" w:pos="680"/>
        </w:tabs>
        <w:spacing w:line="276" w:lineRule="auto"/>
        <w:ind w:firstLine="680"/>
        <w:jc w:val="both"/>
        <w:rPr>
          <w:szCs w:val="28"/>
        </w:rPr>
      </w:pPr>
      <w:r w:rsidRPr="00800A7E">
        <w:rPr>
          <w:szCs w:val="28"/>
        </w:rPr>
        <w:t xml:space="preserve">Создание условий для формирования целостной предметно-развивающей среды через реализацию образовательных программ с углубленным изучением предметов естественно-научного цикла; развитие </w:t>
      </w:r>
      <w:r w:rsidRPr="00800A7E">
        <w:rPr>
          <w:szCs w:val="28"/>
        </w:rPr>
        <w:lastRenderedPageBreak/>
        <w:t>естественно-научного направления в системе дополнительного образования и внеурочной деятельности.</w:t>
      </w:r>
    </w:p>
    <w:p w:rsidR="00FE7CD1" w:rsidRPr="002152C3" w:rsidRDefault="002152C3" w:rsidP="002152C3">
      <w:pPr>
        <w:pStyle w:val="a5"/>
        <w:tabs>
          <w:tab w:val="left" w:pos="680"/>
        </w:tabs>
        <w:spacing w:line="276" w:lineRule="auto"/>
        <w:ind w:firstLine="680"/>
        <w:jc w:val="both"/>
        <w:rPr>
          <w:b/>
          <w:szCs w:val="28"/>
        </w:rPr>
      </w:pPr>
      <w:r>
        <w:rPr>
          <w:b/>
          <w:szCs w:val="28"/>
        </w:rPr>
        <w:t>Проект «Гуманитарная школа»</w:t>
      </w:r>
    </w:p>
    <w:p w:rsidR="00FE7CD1" w:rsidRPr="00800A7E" w:rsidRDefault="00FE7CD1" w:rsidP="002152C3">
      <w:pPr>
        <w:pStyle w:val="a5"/>
        <w:tabs>
          <w:tab w:val="left" w:pos="680"/>
        </w:tabs>
        <w:spacing w:line="276" w:lineRule="auto"/>
        <w:ind w:firstLine="680"/>
        <w:jc w:val="both"/>
        <w:rPr>
          <w:szCs w:val="28"/>
        </w:rPr>
      </w:pPr>
      <w:r w:rsidRPr="00800A7E">
        <w:rPr>
          <w:szCs w:val="28"/>
        </w:rPr>
        <w:t>Создание условий для формирования целостной предметно-развивающей среды через реализацию образовательных программ с углубленным изучением предметов социально-правовой и лингвистической образовательных областей; развитие данных направлений в системе дополнительного образования и внеурочной деятельности.</w:t>
      </w:r>
    </w:p>
    <w:p w:rsidR="00FE7CD1" w:rsidRPr="002152C3" w:rsidRDefault="00FE7CD1" w:rsidP="002152C3">
      <w:pPr>
        <w:pStyle w:val="a5"/>
        <w:tabs>
          <w:tab w:val="left" w:pos="680"/>
        </w:tabs>
        <w:spacing w:line="276" w:lineRule="auto"/>
        <w:ind w:firstLine="680"/>
        <w:jc w:val="both"/>
        <w:rPr>
          <w:b/>
          <w:szCs w:val="28"/>
        </w:rPr>
      </w:pPr>
      <w:r w:rsidRPr="002152C3">
        <w:rPr>
          <w:b/>
          <w:szCs w:val="28"/>
        </w:rPr>
        <w:t>Проект «Учебно</w:t>
      </w:r>
      <w:r w:rsidR="002152C3">
        <w:rPr>
          <w:b/>
          <w:szCs w:val="28"/>
        </w:rPr>
        <w:t>-исследовательская лаборатория»</w:t>
      </w:r>
    </w:p>
    <w:p w:rsidR="00FE7CD1" w:rsidRPr="00800A7E" w:rsidRDefault="00FE7CD1" w:rsidP="002152C3">
      <w:pPr>
        <w:pStyle w:val="a5"/>
        <w:tabs>
          <w:tab w:val="left" w:pos="680"/>
        </w:tabs>
        <w:spacing w:line="276" w:lineRule="auto"/>
        <w:ind w:firstLine="680"/>
        <w:jc w:val="both"/>
        <w:rPr>
          <w:szCs w:val="28"/>
        </w:rPr>
      </w:pPr>
      <w:r w:rsidRPr="00800A7E">
        <w:rPr>
          <w:szCs w:val="28"/>
        </w:rPr>
        <w:t>Создание мотивационных и организационных условий для развития проектной и исследовательской деятельности обучающихся, олимпиадного движения, технического творчества; расширение спектра конкурсных мероприятий и олимпиад с целью развития интеллектуального потенциала обучающихся.</w:t>
      </w:r>
    </w:p>
    <w:p w:rsidR="00FE7CD1" w:rsidRPr="002152C3" w:rsidRDefault="002152C3" w:rsidP="002152C3">
      <w:pPr>
        <w:pStyle w:val="a5"/>
        <w:tabs>
          <w:tab w:val="left" w:pos="680"/>
        </w:tabs>
        <w:spacing w:line="276" w:lineRule="auto"/>
        <w:ind w:firstLine="680"/>
        <w:jc w:val="both"/>
        <w:rPr>
          <w:b/>
          <w:szCs w:val="28"/>
        </w:rPr>
      </w:pPr>
      <w:r>
        <w:rPr>
          <w:b/>
          <w:szCs w:val="28"/>
        </w:rPr>
        <w:t>Проект «Творческая мастерская»</w:t>
      </w:r>
    </w:p>
    <w:p w:rsidR="00FE7CD1" w:rsidRPr="00800A7E" w:rsidRDefault="00FE7CD1" w:rsidP="002152C3">
      <w:pPr>
        <w:pStyle w:val="a5"/>
        <w:tabs>
          <w:tab w:val="left" w:pos="680"/>
        </w:tabs>
        <w:spacing w:line="276" w:lineRule="auto"/>
        <w:ind w:firstLine="680"/>
        <w:jc w:val="both"/>
        <w:rPr>
          <w:szCs w:val="28"/>
        </w:rPr>
      </w:pPr>
      <w:r w:rsidRPr="00800A7E">
        <w:rPr>
          <w:szCs w:val="28"/>
        </w:rPr>
        <w:t>Создание культурного-развивающей среды через развитие системы дополнительного образования, реализацию программ внеурочной деятельности творческой направленности; развитие сетевого взаимодействия с учреждениями культуры, учреждениями дополнительного образования; развитие взаимосвязей с родительской общественностью.</w:t>
      </w:r>
    </w:p>
    <w:p w:rsidR="00FE7CD1" w:rsidRPr="002152C3" w:rsidRDefault="00FE7CD1" w:rsidP="002152C3">
      <w:pPr>
        <w:pStyle w:val="a5"/>
        <w:tabs>
          <w:tab w:val="left" w:pos="680"/>
        </w:tabs>
        <w:spacing w:line="276" w:lineRule="auto"/>
        <w:ind w:firstLine="680"/>
        <w:jc w:val="both"/>
        <w:rPr>
          <w:b/>
          <w:szCs w:val="28"/>
        </w:rPr>
      </w:pPr>
      <w:r w:rsidRPr="002152C3">
        <w:rPr>
          <w:b/>
          <w:szCs w:val="28"/>
        </w:rPr>
        <w:t xml:space="preserve">Проект </w:t>
      </w:r>
      <w:r w:rsidR="002152C3">
        <w:rPr>
          <w:b/>
          <w:szCs w:val="28"/>
        </w:rPr>
        <w:t>«Школа гражданского воспитания»</w:t>
      </w:r>
    </w:p>
    <w:p w:rsidR="00FE7CD1" w:rsidRPr="00800A7E" w:rsidRDefault="00FE7CD1" w:rsidP="002152C3">
      <w:pPr>
        <w:pStyle w:val="a5"/>
        <w:tabs>
          <w:tab w:val="left" w:pos="680"/>
        </w:tabs>
        <w:spacing w:line="276" w:lineRule="auto"/>
        <w:ind w:firstLine="680"/>
        <w:jc w:val="both"/>
        <w:rPr>
          <w:szCs w:val="28"/>
        </w:rPr>
      </w:pPr>
      <w:r w:rsidRPr="00800A7E">
        <w:rPr>
          <w:szCs w:val="28"/>
        </w:rPr>
        <w:t>Создание условий для формирования целостной образовательной среды для воспитания гражданской позиции, нравственности, ответственности через развитие кадетского движения, ученического самоуправления, деятельность по организации школьного музея.</w:t>
      </w:r>
    </w:p>
    <w:p w:rsidR="00FE7CD1" w:rsidRPr="002152C3" w:rsidRDefault="00FE7CD1" w:rsidP="002152C3">
      <w:pPr>
        <w:pStyle w:val="a5"/>
        <w:tabs>
          <w:tab w:val="left" w:pos="680"/>
        </w:tabs>
        <w:spacing w:line="276" w:lineRule="auto"/>
        <w:ind w:firstLine="680"/>
        <w:jc w:val="both"/>
        <w:rPr>
          <w:b/>
          <w:szCs w:val="28"/>
        </w:rPr>
      </w:pPr>
      <w:r w:rsidRPr="002152C3">
        <w:rPr>
          <w:b/>
          <w:szCs w:val="28"/>
        </w:rPr>
        <w:t>Проект «Школа равных возможностей»</w:t>
      </w:r>
    </w:p>
    <w:p w:rsidR="00FE7CD1" w:rsidRPr="00800A7E" w:rsidRDefault="00FE7CD1" w:rsidP="002152C3">
      <w:pPr>
        <w:pStyle w:val="a5"/>
        <w:tabs>
          <w:tab w:val="left" w:pos="680"/>
        </w:tabs>
        <w:spacing w:line="276" w:lineRule="auto"/>
        <w:ind w:firstLine="680"/>
        <w:jc w:val="both"/>
        <w:rPr>
          <w:szCs w:val="28"/>
        </w:rPr>
      </w:pPr>
      <w:r w:rsidRPr="00800A7E">
        <w:rPr>
          <w:szCs w:val="28"/>
        </w:rPr>
        <w:t>Создание условий для реализации инклюзивного образования, разработка и реализация адаптированных образовательных программ, индивидуальных образовательных траекторий; создание эффективной социально-психологической системы сопровождения.</w:t>
      </w:r>
    </w:p>
    <w:p w:rsidR="00FE7CD1" w:rsidRPr="002152C3" w:rsidRDefault="00FE7CD1" w:rsidP="002152C3">
      <w:pPr>
        <w:pStyle w:val="a5"/>
        <w:tabs>
          <w:tab w:val="left" w:pos="680"/>
        </w:tabs>
        <w:spacing w:line="276" w:lineRule="auto"/>
        <w:ind w:firstLine="680"/>
        <w:jc w:val="both"/>
        <w:rPr>
          <w:b/>
          <w:szCs w:val="28"/>
        </w:rPr>
      </w:pPr>
      <w:r w:rsidRPr="002152C3">
        <w:rPr>
          <w:b/>
          <w:szCs w:val="28"/>
        </w:rPr>
        <w:t>Проект «Спортивная шк</w:t>
      </w:r>
      <w:r w:rsidR="002152C3">
        <w:rPr>
          <w:b/>
          <w:szCs w:val="28"/>
        </w:rPr>
        <w:t>ола»</w:t>
      </w:r>
    </w:p>
    <w:p w:rsidR="00FE7CD1" w:rsidRPr="00800A7E" w:rsidRDefault="00FE7CD1" w:rsidP="002152C3">
      <w:pPr>
        <w:pStyle w:val="a5"/>
        <w:tabs>
          <w:tab w:val="left" w:pos="680"/>
        </w:tabs>
        <w:spacing w:line="276" w:lineRule="auto"/>
        <w:ind w:firstLine="680"/>
        <w:jc w:val="both"/>
        <w:rPr>
          <w:szCs w:val="28"/>
        </w:rPr>
      </w:pPr>
      <w:r w:rsidRPr="00800A7E">
        <w:rPr>
          <w:szCs w:val="28"/>
        </w:rPr>
        <w:t>Создание условий для формирования принципов здорового образа жизни через развитие системы дополнительного образования, реализацию программ внеурочной деятельности физкультурно-оздоровительной направленности; развитие сетевого взаимодействия со спортивными школами, учреждениями дополнительного образования; организация массовых спортивных мероприятий.</w:t>
      </w:r>
    </w:p>
    <w:p w:rsidR="00FE7CD1" w:rsidRPr="002152C3" w:rsidRDefault="00FE7CD1" w:rsidP="002152C3">
      <w:pPr>
        <w:pStyle w:val="a5"/>
        <w:tabs>
          <w:tab w:val="left" w:pos="680"/>
        </w:tabs>
        <w:spacing w:line="276" w:lineRule="auto"/>
        <w:ind w:firstLine="680"/>
        <w:jc w:val="both"/>
        <w:rPr>
          <w:b/>
          <w:szCs w:val="28"/>
        </w:rPr>
      </w:pPr>
      <w:r w:rsidRPr="002152C3">
        <w:rPr>
          <w:b/>
          <w:szCs w:val="28"/>
        </w:rPr>
        <w:t>Прое</w:t>
      </w:r>
      <w:r w:rsidR="002152C3">
        <w:rPr>
          <w:b/>
          <w:szCs w:val="28"/>
        </w:rPr>
        <w:t>кт «Педагогическая лаборатория»</w:t>
      </w:r>
    </w:p>
    <w:p w:rsidR="00FE7CD1" w:rsidRPr="00800A7E" w:rsidRDefault="00FE7CD1" w:rsidP="002152C3">
      <w:pPr>
        <w:tabs>
          <w:tab w:val="left" w:pos="680"/>
          <w:tab w:val="left" w:pos="2495"/>
          <w:tab w:val="left" w:pos="3742"/>
          <w:tab w:val="left" w:pos="4990"/>
          <w:tab w:val="left" w:pos="6237"/>
          <w:tab w:val="left" w:pos="7484"/>
          <w:tab w:val="left" w:pos="8732"/>
          <w:tab w:val="left" w:pos="9979"/>
        </w:tabs>
        <w:spacing w:after="0" w:line="276" w:lineRule="auto"/>
        <w:ind w:firstLine="680"/>
        <w:jc w:val="both"/>
        <w:rPr>
          <w:rFonts w:ascii="Times New Roman" w:hAnsi="Times New Roman" w:cs="Times New Roman"/>
          <w:sz w:val="28"/>
          <w:szCs w:val="28"/>
        </w:rPr>
      </w:pPr>
      <w:r w:rsidRPr="00800A7E">
        <w:rPr>
          <w:rFonts w:ascii="Times New Roman" w:hAnsi="Times New Roman" w:cs="Times New Roman"/>
          <w:sz w:val="28"/>
          <w:szCs w:val="28"/>
        </w:rPr>
        <w:lastRenderedPageBreak/>
        <w:t>Создание организационных и мотивационных условий для повышения профессиональной компетентности педагогов; реализация вариативных форм повышения квалификации педагогов; распространение педагогического опыта.</w:t>
      </w:r>
    </w:p>
    <w:p w:rsidR="00FE7CD1" w:rsidRPr="00800A7E" w:rsidRDefault="00FE7CD1" w:rsidP="002152C3">
      <w:pPr>
        <w:tabs>
          <w:tab w:val="left" w:pos="680"/>
          <w:tab w:val="left" w:pos="2495"/>
          <w:tab w:val="left" w:pos="3742"/>
          <w:tab w:val="left" w:pos="4990"/>
          <w:tab w:val="left" w:pos="6237"/>
          <w:tab w:val="left" w:pos="7484"/>
          <w:tab w:val="left" w:pos="8732"/>
          <w:tab w:val="left" w:pos="9979"/>
        </w:tabs>
        <w:spacing w:after="0" w:line="276" w:lineRule="auto"/>
        <w:ind w:firstLine="680"/>
        <w:jc w:val="both"/>
        <w:rPr>
          <w:rFonts w:ascii="Times New Roman" w:hAnsi="Times New Roman" w:cs="Times New Roman"/>
          <w:sz w:val="28"/>
          <w:szCs w:val="28"/>
        </w:rPr>
      </w:pPr>
      <w:r w:rsidRPr="00800A7E">
        <w:rPr>
          <w:rFonts w:ascii="Times New Roman" w:hAnsi="Times New Roman" w:cs="Times New Roman"/>
          <w:sz w:val="28"/>
          <w:szCs w:val="28"/>
        </w:rPr>
        <w:t>С целью повышения эффективности решения задач, заявленных в Программе развития, МАОУ «СОШ № 148 г. Челябинска» сотрудничает со многими организациями города.</w:t>
      </w:r>
    </w:p>
    <w:p w:rsidR="00FE7CD1" w:rsidRPr="00800A7E" w:rsidRDefault="00FE7CD1" w:rsidP="002152C3">
      <w:pPr>
        <w:tabs>
          <w:tab w:val="left" w:pos="680"/>
          <w:tab w:val="left" w:pos="2495"/>
          <w:tab w:val="left" w:pos="3742"/>
          <w:tab w:val="left" w:pos="4990"/>
          <w:tab w:val="left" w:pos="6237"/>
          <w:tab w:val="left" w:pos="7484"/>
          <w:tab w:val="left" w:pos="8732"/>
          <w:tab w:val="left" w:pos="9979"/>
        </w:tabs>
        <w:spacing w:after="0" w:line="276" w:lineRule="auto"/>
        <w:ind w:firstLine="709"/>
        <w:jc w:val="both"/>
        <w:rPr>
          <w:rFonts w:ascii="Times New Roman" w:hAnsi="Times New Roman" w:cs="Times New Roman"/>
          <w:sz w:val="28"/>
          <w:szCs w:val="28"/>
        </w:rPr>
      </w:pPr>
      <w:r w:rsidRPr="00800A7E">
        <w:rPr>
          <w:rFonts w:ascii="Times New Roman" w:hAnsi="Times New Roman" w:cs="Times New Roman"/>
          <w:sz w:val="28"/>
          <w:szCs w:val="28"/>
        </w:rPr>
        <w:t>Социальными партнерами МАОУ «СОШ № 148 г. Челябинска» являются:</w:t>
      </w:r>
    </w:p>
    <w:p w:rsidR="00FE7CD1" w:rsidRPr="002152C3" w:rsidRDefault="00FE7CD1" w:rsidP="00BF0134">
      <w:pPr>
        <w:pStyle w:val="a3"/>
        <w:numPr>
          <w:ilvl w:val="0"/>
          <w:numId w:val="10"/>
        </w:numPr>
        <w:tabs>
          <w:tab w:val="left" w:pos="680"/>
        </w:tabs>
        <w:spacing w:after="0" w:line="276" w:lineRule="auto"/>
        <w:jc w:val="both"/>
        <w:rPr>
          <w:rFonts w:ascii="Times New Roman" w:hAnsi="Times New Roman" w:cs="Times New Roman"/>
          <w:sz w:val="28"/>
          <w:szCs w:val="28"/>
        </w:rPr>
      </w:pPr>
      <w:r w:rsidRPr="002152C3">
        <w:rPr>
          <w:rFonts w:ascii="Times New Roman" w:hAnsi="Times New Roman" w:cs="Times New Roman"/>
          <w:sz w:val="28"/>
          <w:szCs w:val="28"/>
        </w:rPr>
        <w:t>ФГАОУ ВО «Южно-Уральский государственный университет» (Национальный исследовательский университет);</w:t>
      </w:r>
    </w:p>
    <w:p w:rsidR="00FE7CD1" w:rsidRPr="002152C3" w:rsidRDefault="00FE7CD1" w:rsidP="00BF0134">
      <w:pPr>
        <w:pStyle w:val="a3"/>
        <w:numPr>
          <w:ilvl w:val="0"/>
          <w:numId w:val="10"/>
        </w:numPr>
        <w:tabs>
          <w:tab w:val="left" w:pos="680"/>
        </w:tabs>
        <w:spacing w:after="0" w:line="276" w:lineRule="auto"/>
        <w:jc w:val="both"/>
        <w:rPr>
          <w:rFonts w:ascii="Times New Roman" w:hAnsi="Times New Roman" w:cs="Times New Roman"/>
          <w:sz w:val="28"/>
          <w:szCs w:val="28"/>
        </w:rPr>
      </w:pPr>
      <w:r w:rsidRPr="002152C3">
        <w:rPr>
          <w:rFonts w:ascii="Times New Roman" w:hAnsi="Times New Roman" w:cs="Times New Roman"/>
          <w:sz w:val="28"/>
          <w:szCs w:val="28"/>
        </w:rPr>
        <w:t xml:space="preserve">ФГБОУ ВО «Южно-Уральский государственный гуманитарно-педагогический университет» </w:t>
      </w:r>
    </w:p>
    <w:p w:rsidR="00FE7CD1" w:rsidRPr="002152C3" w:rsidRDefault="00FE7CD1" w:rsidP="00BF0134">
      <w:pPr>
        <w:pStyle w:val="a3"/>
        <w:numPr>
          <w:ilvl w:val="0"/>
          <w:numId w:val="10"/>
        </w:numPr>
        <w:tabs>
          <w:tab w:val="left" w:pos="680"/>
        </w:tabs>
        <w:spacing w:after="0" w:line="276" w:lineRule="auto"/>
        <w:jc w:val="both"/>
        <w:rPr>
          <w:rFonts w:ascii="Times New Roman" w:hAnsi="Times New Roman" w:cs="Times New Roman"/>
          <w:sz w:val="28"/>
          <w:szCs w:val="28"/>
        </w:rPr>
      </w:pPr>
      <w:r w:rsidRPr="002152C3">
        <w:rPr>
          <w:rFonts w:ascii="Times New Roman" w:hAnsi="Times New Roman" w:cs="Times New Roman"/>
          <w:sz w:val="28"/>
          <w:szCs w:val="28"/>
        </w:rPr>
        <w:t>Филиал военного учебно-научного центра военно-воздушных сил «Военно-воздушная академия имени профессора Н.Е. Жуковского и Ю.А. Гагарина» в г. Челябинске (ЧВВАКУШ);</w:t>
      </w:r>
    </w:p>
    <w:p w:rsidR="00FE7CD1" w:rsidRPr="002152C3" w:rsidRDefault="00FE7CD1" w:rsidP="00BF0134">
      <w:pPr>
        <w:pStyle w:val="a3"/>
        <w:numPr>
          <w:ilvl w:val="0"/>
          <w:numId w:val="10"/>
        </w:numPr>
        <w:tabs>
          <w:tab w:val="left" w:pos="680"/>
        </w:tabs>
        <w:spacing w:after="0" w:line="276" w:lineRule="auto"/>
        <w:jc w:val="both"/>
        <w:rPr>
          <w:rFonts w:ascii="Times New Roman" w:hAnsi="Times New Roman" w:cs="Times New Roman"/>
          <w:sz w:val="28"/>
          <w:szCs w:val="28"/>
        </w:rPr>
      </w:pPr>
      <w:r w:rsidRPr="002152C3">
        <w:rPr>
          <w:rFonts w:ascii="Times New Roman" w:hAnsi="Times New Roman" w:cs="Times New Roman"/>
          <w:sz w:val="28"/>
          <w:szCs w:val="28"/>
        </w:rPr>
        <w:t>ГБАОУ «Челябинский педагогический колледж № 1»;</w:t>
      </w:r>
    </w:p>
    <w:p w:rsidR="00FE7CD1" w:rsidRPr="002152C3" w:rsidRDefault="00FE7CD1" w:rsidP="00BF0134">
      <w:pPr>
        <w:pStyle w:val="a3"/>
        <w:numPr>
          <w:ilvl w:val="0"/>
          <w:numId w:val="10"/>
        </w:numPr>
        <w:tabs>
          <w:tab w:val="left" w:pos="680"/>
        </w:tabs>
        <w:spacing w:after="0" w:line="276" w:lineRule="auto"/>
        <w:jc w:val="both"/>
        <w:rPr>
          <w:rFonts w:ascii="Times New Roman" w:hAnsi="Times New Roman" w:cs="Times New Roman"/>
          <w:sz w:val="28"/>
          <w:szCs w:val="28"/>
        </w:rPr>
      </w:pPr>
      <w:r w:rsidRPr="002152C3">
        <w:rPr>
          <w:rFonts w:ascii="Times New Roman" w:hAnsi="Times New Roman" w:cs="Times New Roman"/>
          <w:sz w:val="28"/>
          <w:szCs w:val="28"/>
        </w:rPr>
        <w:t>Дворец пионеров и школьников им. Н.К. Крупской;</w:t>
      </w:r>
    </w:p>
    <w:p w:rsidR="00FE7CD1" w:rsidRPr="002152C3" w:rsidRDefault="00FE7CD1" w:rsidP="00BF0134">
      <w:pPr>
        <w:pStyle w:val="a3"/>
        <w:numPr>
          <w:ilvl w:val="0"/>
          <w:numId w:val="10"/>
        </w:numPr>
        <w:tabs>
          <w:tab w:val="left" w:pos="680"/>
        </w:tabs>
        <w:spacing w:after="0" w:line="276" w:lineRule="auto"/>
        <w:jc w:val="both"/>
        <w:rPr>
          <w:rFonts w:ascii="Times New Roman" w:hAnsi="Times New Roman" w:cs="Times New Roman"/>
          <w:sz w:val="28"/>
          <w:szCs w:val="28"/>
        </w:rPr>
      </w:pPr>
      <w:r w:rsidRPr="002152C3">
        <w:rPr>
          <w:rFonts w:ascii="Times New Roman" w:hAnsi="Times New Roman" w:cs="Times New Roman"/>
          <w:sz w:val="28"/>
          <w:szCs w:val="28"/>
        </w:rPr>
        <w:t>МБУДОД Центр внешкольной работы «Истоки»;</w:t>
      </w:r>
    </w:p>
    <w:p w:rsidR="00FE7CD1" w:rsidRPr="002152C3" w:rsidRDefault="00FE7CD1" w:rsidP="00BF0134">
      <w:pPr>
        <w:pStyle w:val="a3"/>
        <w:numPr>
          <w:ilvl w:val="0"/>
          <w:numId w:val="10"/>
        </w:numPr>
        <w:tabs>
          <w:tab w:val="left" w:pos="680"/>
        </w:tabs>
        <w:spacing w:after="0" w:line="276" w:lineRule="auto"/>
        <w:jc w:val="both"/>
        <w:rPr>
          <w:rFonts w:ascii="Times New Roman" w:hAnsi="Times New Roman" w:cs="Times New Roman"/>
          <w:sz w:val="28"/>
          <w:szCs w:val="28"/>
        </w:rPr>
      </w:pPr>
      <w:r w:rsidRPr="002152C3">
        <w:rPr>
          <w:rFonts w:ascii="Times New Roman" w:hAnsi="Times New Roman" w:cs="Times New Roman"/>
          <w:sz w:val="28"/>
          <w:szCs w:val="28"/>
        </w:rPr>
        <w:t>Совет ветеранов Центрального района;</w:t>
      </w:r>
    </w:p>
    <w:p w:rsidR="00FE7CD1" w:rsidRPr="002152C3" w:rsidRDefault="00FE7CD1" w:rsidP="00BF0134">
      <w:pPr>
        <w:pStyle w:val="a3"/>
        <w:numPr>
          <w:ilvl w:val="0"/>
          <w:numId w:val="10"/>
        </w:numPr>
        <w:tabs>
          <w:tab w:val="left" w:pos="680"/>
        </w:tabs>
        <w:spacing w:after="0" w:line="276" w:lineRule="auto"/>
        <w:jc w:val="both"/>
        <w:rPr>
          <w:rFonts w:ascii="Times New Roman" w:hAnsi="Times New Roman" w:cs="Times New Roman"/>
          <w:sz w:val="28"/>
          <w:szCs w:val="28"/>
        </w:rPr>
      </w:pPr>
      <w:r w:rsidRPr="002152C3">
        <w:rPr>
          <w:rFonts w:ascii="Times New Roman" w:hAnsi="Times New Roman" w:cs="Times New Roman"/>
          <w:sz w:val="28"/>
          <w:szCs w:val="28"/>
        </w:rPr>
        <w:t>«Академия «Почемучки»;</w:t>
      </w:r>
    </w:p>
    <w:p w:rsidR="00FE7CD1" w:rsidRPr="002152C3" w:rsidRDefault="00FE7CD1" w:rsidP="00BF0134">
      <w:pPr>
        <w:pStyle w:val="a3"/>
        <w:numPr>
          <w:ilvl w:val="0"/>
          <w:numId w:val="10"/>
        </w:numPr>
        <w:tabs>
          <w:tab w:val="left" w:pos="680"/>
        </w:tabs>
        <w:spacing w:after="0" w:line="276" w:lineRule="auto"/>
        <w:jc w:val="both"/>
        <w:rPr>
          <w:rFonts w:ascii="Times New Roman" w:hAnsi="Times New Roman" w:cs="Times New Roman"/>
          <w:sz w:val="28"/>
          <w:szCs w:val="28"/>
        </w:rPr>
      </w:pPr>
      <w:r w:rsidRPr="002152C3">
        <w:rPr>
          <w:rFonts w:ascii="Times New Roman" w:hAnsi="Times New Roman" w:cs="Times New Roman"/>
          <w:sz w:val="28"/>
          <w:szCs w:val="28"/>
        </w:rPr>
        <w:t>Клуб иностранного языка «Парадигма»;</w:t>
      </w:r>
    </w:p>
    <w:p w:rsidR="00FE7CD1" w:rsidRPr="002152C3" w:rsidRDefault="00FE7CD1" w:rsidP="00BF0134">
      <w:pPr>
        <w:pStyle w:val="a3"/>
        <w:numPr>
          <w:ilvl w:val="0"/>
          <w:numId w:val="10"/>
        </w:numPr>
        <w:tabs>
          <w:tab w:val="left" w:pos="680"/>
        </w:tabs>
        <w:spacing w:after="0" w:line="276" w:lineRule="auto"/>
        <w:jc w:val="both"/>
        <w:rPr>
          <w:rFonts w:ascii="Times New Roman" w:hAnsi="Times New Roman" w:cs="Times New Roman"/>
          <w:sz w:val="28"/>
          <w:szCs w:val="28"/>
        </w:rPr>
      </w:pPr>
      <w:r w:rsidRPr="002152C3">
        <w:rPr>
          <w:rFonts w:ascii="Times New Roman" w:hAnsi="Times New Roman" w:cs="Times New Roman"/>
          <w:sz w:val="28"/>
          <w:szCs w:val="28"/>
        </w:rPr>
        <w:t>МБУДОД СДЮСШОР № 11 по гребле на байдарках и каноэ г. Челябинска;</w:t>
      </w:r>
    </w:p>
    <w:p w:rsidR="00FE7CD1" w:rsidRPr="002152C3" w:rsidRDefault="00FE7CD1" w:rsidP="00BF0134">
      <w:pPr>
        <w:pStyle w:val="a3"/>
        <w:numPr>
          <w:ilvl w:val="0"/>
          <w:numId w:val="10"/>
        </w:numPr>
        <w:tabs>
          <w:tab w:val="left" w:pos="680"/>
        </w:tabs>
        <w:spacing w:after="0" w:line="276" w:lineRule="auto"/>
        <w:jc w:val="both"/>
        <w:rPr>
          <w:rFonts w:ascii="Times New Roman" w:hAnsi="Times New Roman" w:cs="Times New Roman"/>
          <w:sz w:val="28"/>
          <w:szCs w:val="28"/>
        </w:rPr>
      </w:pPr>
      <w:r w:rsidRPr="002152C3">
        <w:rPr>
          <w:rFonts w:ascii="Times New Roman" w:hAnsi="Times New Roman" w:cs="Times New Roman"/>
          <w:sz w:val="28"/>
          <w:szCs w:val="28"/>
        </w:rPr>
        <w:t>Федерация панкратиона в Челябинской области;</w:t>
      </w:r>
    </w:p>
    <w:p w:rsidR="00FE7CD1" w:rsidRPr="002152C3" w:rsidRDefault="00FE7CD1" w:rsidP="00BF0134">
      <w:pPr>
        <w:pStyle w:val="a3"/>
        <w:numPr>
          <w:ilvl w:val="0"/>
          <w:numId w:val="10"/>
        </w:numPr>
        <w:tabs>
          <w:tab w:val="left" w:pos="680"/>
        </w:tabs>
        <w:spacing w:after="0" w:line="276" w:lineRule="auto"/>
        <w:jc w:val="both"/>
        <w:rPr>
          <w:rFonts w:ascii="Times New Roman" w:hAnsi="Times New Roman" w:cs="Times New Roman"/>
          <w:sz w:val="28"/>
          <w:szCs w:val="28"/>
        </w:rPr>
      </w:pPr>
      <w:r w:rsidRPr="002152C3">
        <w:rPr>
          <w:rFonts w:ascii="Times New Roman" w:hAnsi="Times New Roman" w:cs="Times New Roman"/>
          <w:sz w:val="28"/>
          <w:szCs w:val="28"/>
        </w:rPr>
        <w:t xml:space="preserve">Школа олимпийского резерва «Карате»; </w:t>
      </w:r>
    </w:p>
    <w:p w:rsidR="00FE7CD1" w:rsidRPr="002152C3" w:rsidRDefault="00FE7CD1" w:rsidP="00BF0134">
      <w:pPr>
        <w:pStyle w:val="a3"/>
        <w:numPr>
          <w:ilvl w:val="0"/>
          <w:numId w:val="10"/>
        </w:numPr>
        <w:tabs>
          <w:tab w:val="left" w:pos="680"/>
        </w:tabs>
        <w:spacing w:after="0" w:line="276" w:lineRule="auto"/>
        <w:jc w:val="both"/>
        <w:rPr>
          <w:rFonts w:ascii="Times New Roman" w:hAnsi="Times New Roman" w:cs="Times New Roman"/>
          <w:sz w:val="28"/>
          <w:szCs w:val="28"/>
        </w:rPr>
      </w:pPr>
      <w:r w:rsidRPr="002152C3">
        <w:rPr>
          <w:rFonts w:ascii="Times New Roman" w:hAnsi="Times New Roman" w:cs="Times New Roman"/>
          <w:sz w:val="28"/>
          <w:szCs w:val="28"/>
        </w:rPr>
        <w:t>Школа олимпийского резерва по греко-римской борьбе;</w:t>
      </w:r>
    </w:p>
    <w:p w:rsidR="00FE7CD1" w:rsidRPr="002152C3" w:rsidRDefault="00FE7CD1" w:rsidP="00BF0134">
      <w:pPr>
        <w:pStyle w:val="a3"/>
        <w:numPr>
          <w:ilvl w:val="0"/>
          <w:numId w:val="10"/>
        </w:numPr>
        <w:tabs>
          <w:tab w:val="left" w:pos="680"/>
        </w:tabs>
        <w:spacing w:after="0" w:line="276" w:lineRule="auto"/>
        <w:jc w:val="both"/>
        <w:rPr>
          <w:rFonts w:ascii="Times New Roman" w:hAnsi="Times New Roman" w:cs="Times New Roman"/>
          <w:sz w:val="28"/>
          <w:szCs w:val="28"/>
        </w:rPr>
      </w:pPr>
      <w:r w:rsidRPr="002152C3">
        <w:rPr>
          <w:rFonts w:ascii="Times New Roman" w:hAnsi="Times New Roman" w:cs="Times New Roman"/>
          <w:sz w:val="28"/>
          <w:szCs w:val="28"/>
        </w:rPr>
        <w:t>Школа «Карате киокушинкай»;</w:t>
      </w:r>
    </w:p>
    <w:p w:rsidR="00FE7CD1" w:rsidRPr="002152C3" w:rsidRDefault="00FE7CD1" w:rsidP="00BF0134">
      <w:pPr>
        <w:pStyle w:val="a3"/>
        <w:numPr>
          <w:ilvl w:val="0"/>
          <w:numId w:val="10"/>
        </w:numPr>
        <w:tabs>
          <w:tab w:val="left" w:pos="680"/>
        </w:tabs>
        <w:spacing w:after="0" w:line="276" w:lineRule="auto"/>
        <w:jc w:val="both"/>
        <w:rPr>
          <w:rFonts w:ascii="Times New Roman" w:hAnsi="Times New Roman" w:cs="Times New Roman"/>
          <w:sz w:val="28"/>
          <w:szCs w:val="28"/>
        </w:rPr>
      </w:pPr>
      <w:r w:rsidRPr="002152C3">
        <w:rPr>
          <w:rFonts w:ascii="Times New Roman" w:hAnsi="Times New Roman" w:cs="Times New Roman"/>
          <w:sz w:val="28"/>
          <w:szCs w:val="28"/>
        </w:rPr>
        <w:t>Школа «Ушу»;</w:t>
      </w:r>
    </w:p>
    <w:p w:rsidR="00FE7CD1" w:rsidRPr="002152C3" w:rsidRDefault="00FE7CD1" w:rsidP="00BF0134">
      <w:pPr>
        <w:pStyle w:val="a3"/>
        <w:numPr>
          <w:ilvl w:val="0"/>
          <w:numId w:val="10"/>
        </w:numPr>
        <w:tabs>
          <w:tab w:val="left" w:pos="680"/>
        </w:tabs>
        <w:spacing w:after="0" w:line="276" w:lineRule="auto"/>
        <w:jc w:val="both"/>
        <w:rPr>
          <w:rFonts w:ascii="Times New Roman" w:hAnsi="Times New Roman" w:cs="Times New Roman"/>
          <w:sz w:val="28"/>
          <w:szCs w:val="28"/>
        </w:rPr>
      </w:pPr>
      <w:r w:rsidRPr="002152C3">
        <w:rPr>
          <w:rFonts w:ascii="Times New Roman" w:hAnsi="Times New Roman" w:cs="Times New Roman"/>
          <w:sz w:val="28"/>
          <w:szCs w:val="28"/>
        </w:rPr>
        <w:t>Школа музыки «Тоника»;</w:t>
      </w:r>
    </w:p>
    <w:p w:rsidR="00FE7CD1" w:rsidRPr="002152C3" w:rsidRDefault="00FE7CD1" w:rsidP="00BF0134">
      <w:pPr>
        <w:pStyle w:val="a3"/>
        <w:numPr>
          <w:ilvl w:val="0"/>
          <w:numId w:val="10"/>
        </w:numPr>
        <w:tabs>
          <w:tab w:val="left" w:pos="680"/>
        </w:tabs>
        <w:spacing w:after="0" w:line="276" w:lineRule="auto"/>
        <w:jc w:val="both"/>
        <w:rPr>
          <w:rFonts w:ascii="Times New Roman" w:hAnsi="Times New Roman" w:cs="Times New Roman"/>
          <w:sz w:val="28"/>
          <w:szCs w:val="28"/>
        </w:rPr>
      </w:pPr>
      <w:r w:rsidRPr="002152C3">
        <w:rPr>
          <w:rFonts w:ascii="Times New Roman" w:hAnsi="Times New Roman" w:cs="Times New Roman"/>
          <w:sz w:val="28"/>
          <w:szCs w:val="28"/>
        </w:rPr>
        <w:t xml:space="preserve">Студия современного танца «Шаг вперед»; </w:t>
      </w:r>
    </w:p>
    <w:p w:rsidR="00FE7CD1" w:rsidRPr="002152C3" w:rsidRDefault="00FE7CD1" w:rsidP="00BF0134">
      <w:pPr>
        <w:pStyle w:val="a3"/>
        <w:numPr>
          <w:ilvl w:val="0"/>
          <w:numId w:val="10"/>
        </w:numPr>
        <w:tabs>
          <w:tab w:val="left" w:pos="680"/>
          <w:tab w:val="left" w:pos="2495"/>
          <w:tab w:val="left" w:pos="3742"/>
          <w:tab w:val="left" w:pos="4990"/>
          <w:tab w:val="left" w:pos="6237"/>
          <w:tab w:val="left" w:pos="7484"/>
          <w:tab w:val="left" w:pos="8732"/>
          <w:tab w:val="left" w:pos="9979"/>
        </w:tabs>
        <w:spacing w:after="0" w:line="276" w:lineRule="auto"/>
        <w:jc w:val="both"/>
        <w:rPr>
          <w:rFonts w:ascii="Times New Roman" w:hAnsi="Times New Roman" w:cs="Times New Roman"/>
          <w:sz w:val="28"/>
          <w:szCs w:val="28"/>
        </w:rPr>
      </w:pPr>
      <w:r w:rsidRPr="002152C3">
        <w:rPr>
          <w:rFonts w:ascii="Times New Roman" w:hAnsi="Times New Roman" w:cs="Times New Roman"/>
          <w:sz w:val="28"/>
          <w:szCs w:val="28"/>
        </w:rPr>
        <w:t>МБУДОД Центр внешкольной работы «Истоки».</w:t>
      </w:r>
    </w:p>
    <w:p w:rsidR="00FE7CD1" w:rsidRPr="00800A7E" w:rsidRDefault="00FE7CD1" w:rsidP="002152C3">
      <w:pPr>
        <w:tabs>
          <w:tab w:val="left" w:pos="680"/>
          <w:tab w:val="left" w:pos="2495"/>
          <w:tab w:val="left" w:pos="3742"/>
          <w:tab w:val="left" w:pos="4990"/>
          <w:tab w:val="left" w:pos="6237"/>
          <w:tab w:val="left" w:pos="7484"/>
          <w:tab w:val="left" w:pos="8732"/>
          <w:tab w:val="left" w:pos="9979"/>
        </w:tabs>
        <w:spacing w:after="0" w:line="276" w:lineRule="auto"/>
        <w:ind w:firstLine="709"/>
        <w:jc w:val="both"/>
        <w:rPr>
          <w:rFonts w:ascii="Times New Roman" w:hAnsi="Times New Roman" w:cs="Times New Roman"/>
          <w:sz w:val="28"/>
          <w:szCs w:val="28"/>
        </w:rPr>
      </w:pPr>
      <w:r w:rsidRPr="00800A7E">
        <w:rPr>
          <w:rFonts w:ascii="Times New Roman" w:hAnsi="Times New Roman" w:cs="Times New Roman"/>
          <w:sz w:val="28"/>
          <w:szCs w:val="28"/>
        </w:rPr>
        <w:t>В образовательной организации представлен широкий спектр программ дополнительного образования на бесплатной и платной основе.</w:t>
      </w:r>
    </w:p>
    <w:p w:rsidR="00FE7CD1" w:rsidRPr="00800A7E" w:rsidRDefault="00FE7CD1" w:rsidP="007F4778">
      <w:pPr>
        <w:tabs>
          <w:tab w:val="left" w:pos="680"/>
          <w:tab w:val="left" w:pos="2495"/>
          <w:tab w:val="left" w:pos="3742"/>
          <w:tab w:val="left" w:pos="4990"/>
          <w:tab w:val="left" w:pos="6237"/>
          <w:tab w:val="left" w:pos="7484"/>
          <w:tab w:val="left" w:pos="8732"/>
          <w:tab w:val="left" w:pos="9979"/>
        </w:tabs>
        <w:spacing w:after="0" w:line="276" w:lineRule="auto"/>
        <w:ind w:firstLine="709"/>
        <w:jc w:val="both"/>
        <w:rPr>
          <w:rFonts w:ascii="Times New Roman" w:hAnsi="Times New Roman" w:cs="Times New Roman"/>
          <w:sz w:val="28"/>
          <w:szCs w:val="28"/>
        </w:rPr>
      </w:pPr>
      <w:r w:rsidRPr="00800A7E">
        <w:rPr>
          <w:rFonts w:ascii="Times New Roman" w:hAnsi="Times New Roman" w:cs="Times New Roman"/>
          <w:sz w:val="28"/>
          <w:szCs w:val="28"/>
        </w:rPr>
        <w:t>Система дополнительного образования представлена</w:t>
      </w:r>
      <w:r w:rsidR="007F4778">
        <w:rPr>
          <w:rFonts w:ascii="Times New Roman" w:hAnsi="Times New Roman" w:cs="Times New Roman"/>
          <w:sz w:val="28"/>
          <w:szCs w:val="28"/>
        </w:rPr>
        <w:t xml:space="preserve"> спортивными</w:t>
      </w:r>
      <w:r w:rsidRPr="00800A7E">
        <w:rPr>
          <w:rFonts w:ascii="Times New Roman" w:hAnsi="Times New Roman" w:cs="Times New Roman"/>
          <w:sz w:val="28"/>
          <w:szCs w:val="28"/>
        </w:rPr>
        <w:t xml:space="preserve"> объединениями</w:t>
      </w:r>
      <w:r w:rsidR="002152C3">
        <w:rPr>
          <w:rFonts w:ascii="Times New Roman" w:hAnsi="Times New Roman" w:cs="Times New Roman"/>
          <w:sz w:val="28"/>
          <w:szCs w:val="28"/>
        </w:rPr>
        <w:t xml:space="preserve"> </w:t>
      </w:r>
      <w:r w:rsidR="007F4778">
        <w:rPr>
          <w:rFonts w:ascii="Times New Roman" w:hAnsi="Times New Roman" w:cs="Times New Roman"/>
          <w:sz w:val="28"/>
          <w:szCs w:val="28"/>
        </w:rPr>
        <w:t>(</w:t>
      </w:r>
      <w:r w:rsidRPr="00800A7E">
        <w:rPr>
          <w:rFonts w:ascii="Times New Roman" w:hAnsi="Times New Roman" w:cs="Times New Roman"/>
          <w:sz w:val="28"/>
          <w:szCs w:val="28"/>
        </w:rPr>
        <w:t>легк</w:t>
      </w:r>
      <w:r w:rsidR="007F4778">
        <w:rPr>
          <w:rFonts w:ascii="Times New Roman" w:hAnsi="Times New Roman" w:cs="Times New Roman"/>
          <w:sz w:val="28"/>
          <w:szCs w:val="28"/>
        </w:rPr>
        <w:t>ая</w:t>
      </w:r>
      <w:r w:rsidRPr="00800A7E">
        <w:rPr>
          <w:rFonts w:ascii="Times New Roman" w:hAnsi="Times New Roman" w:cs="Times New Roman"/>
          <w:sz w:val="28"/>
          <w:szCs w:val="28"/>
        </w:rPr>
        <w:t xml:space="preserve"> атлетик</w:t>
      </w:r>
      <w:r w:rsidR="007F4778">
        <w:rPr>
          <w:rFonts w:ascii="Times New Roman" w:hAnsi="Times New Roman" w:cs="Times New Roman"/>
          <w:sz w:val="28"/>
          <w:szCs w:val="28"/>
        </w:rPr>
        <w:t>а</w:t>
      </w:r>
      <w:r w:rsidR="002152C3">
        <w:rPr>
          <w:rFonts w:ascii="Times New Roman" w:hAnsi="Times New Roman" w:cs="Times New Roman"/>
          <w:sz w:val="28"/>
          <w:szCs w:val="28"/>
        </w:rPr>
        <w:t xml:space="preserve">, </w:t>
      </w:r>
      <w:r w:rsidRPr="00800A7E">
        <w:rPr>
          <w:rFonts w:ascii="Times New Roman" w:hAnsi="Times New Roman" w:cs="Times New Roman"/>
          <w:sz w:val="28"/>
          <w:szCs w:val="28"/>
        </w:rPr>
        <w:t>футбол</w:t>
      </w:r>
      <w:r w:rsidR="002152C3">
        <w:rPr>
          <w:rFonts w:ascii="Times New Roman" w:hAnsi="Times New Roman" w:cs="Times New Roman"/>
          <w:sz w:val="28"/>
          <w:szCs w:val="28"/>
        </w:rPr>
        <w:t xml:space="preserve">, </w:t>
      </w:r>
      <w:r w:rsidRPr="00800A7E">
        <w:rPr>
          <w:rFonts w:ascii="Times New Roman" w:hAnsi="Times New Roman" w:cs="Times New Roman"/>
          <w:sz w:val="28"/>
          <w:szCs w:val="28"/>
        </w:rPr>
        <w:t>гимнастик</w:t>
      </w:r>
      <w:r w:rsidR="007F4778">
        <w:rPr>
          <w:rFonts w:ascii="Times New Roman" w:hAnsi="Times New Roman" w:cs="Times New Roman"/>
          <w:sz w:val="28"/>
          <w:szCs w:val="28"/>
        </w:rPr>
        <w:t>а</w:t>
      </w:r>
      <w:r w:rsidR="002152C3">
        <w:rPr>
          <w:rFonts w:ascii="Times New Roman" w:hAnsi="Times New Roman" w:cs="Times New Roman"/>
          <w:sz w:val="28"/>
          <w:szCs w:val="28"/>
        </w:rPr>
        <w:t xml:space="preserve">, тхэквондо, </w:t>
      </w:r>
      <w:r w:rsidRPr="00800A7E">
        <w:rPr>
          <w:rFonts w:ascii="Times New Roman" w:hAnsi="Times New Roman" w:cs="Times New Roman"/>
          <w:sz w:val="28"/>
          <w:szCs w:val="28"/>
        </w:rPr>
        <w:t>волейбол</w:t>
      </w:r>
      <w:r w:rsidR="007F4778">
        <w:rPr>
          <w:rFonts w:ascii="Times New Roman" w:hAnsi="Times New Roman" w:cs="Times New Roman"/>
          <w:sz w:val="28"/>
          <w:szCs w:val="28"/>
        </w:rPr>
        <w:t xml:space="preserve">), </w:t>
      </w:r>
      <w:r w:rsidRPr="00800A7E">
        <w:rPr>
          <w:rFonts w:ascii="Times New Roman" w:hAnsi="Times New Roman" w:cs="Times New Roman"/>
          <w:sz w:val="28"/>
          <w:szCs w:val="28"/>
        </w:rPr>
        <w:t>отряд</w:t>
      </w:r>
      <w:r w:rsidR="007F4778">
        <w:rPr>
          <w:rFonts w:ascii="Times New Roman" w:hAnsi="Times New Roman" w:cs="Times New Roman"/>
          <w:sz w:val="28"/>
          <w:szCs w:val="28"/>
        </w:rPr>
        <w:t xml:space="preserve">ом «Юный зарничник» и </w:t>
      </w:r>
      <w:r w:rsidRPr="00800A7E">
        <w:rPr>
          <w:rFonts w:ascii="Times New Roman" w:hAnsi="Times New Roman" w:cs="Times New Roman"/>
          <w:sz w:val="28"/>
          <w:szCs w:val="28"/>
        </w:rPr>
        <w:t>клуб</w:t>
      </w:r>
      <w:r w:rsidR="007F4778">
        <w:rPr>
          <w:rFonts w:ascii="Times New Roman" w:hAnsi="Times New Roman" w:cs="Times New Roman"/>
          <w:sz w:val="28"/>
          <w:szCs w:val="28"/>
        </w:rPr>
        <w:t xml:space="preserve">ом «Я – гражданин России», студиями </w:t>
      </w:r>
      <w:r w:rsidR="007F4778">
        <w:rPr>
          <w:rFonts w:ascii="Times New Roman" w:hAnsi="Times New Roman" w:cs="Times New Roman"/>
          <w:sz w:val="28"/>
          <w:szCs w:val="28"/>
        </w:rPr>
        <w:lastRenderedPageBreak/>
        <w:t xml:space="preserve">театрального и праздничного творчества, кружками </w:t>
      </w:r>
      <w:r w:rsidRPr="00800A7E">
        <w:rPr>
          <w:rFonts w:ascii="Times New Roman" w:hAnsi="Times New Roman" w:cs="Times New Roman"/>
          <w:sz w:val="28"/>
          <w:szCs w:val="28"/>
        </w:rPr>
        <w:t>робототехник</w:t>
      </w:r>
      <w:r w:rsidR="007F4778">
        <w:rPr>
          <w:rFonts w:ascii="Times New Roman" w:hAnsi="Times New Roman" w:cs="Times New Roman"/>
          <w:sz w:val="28"/>
          <w:szCs w:val="28"/>
        </w:rPr>
        <w:t xml:space="preserve">и, </w:t>
      </w:r>
      <w:r w:rsidRPr="00800A7E">
        <w:rPr>
          <w:rFonts w:ascii="Times New Roman" w:hAnsi="Times New Roman" w:cs="Times New Roman"/>
          <w:sz w:val="28"/>
          <w:szCs w:val="28"/>
        </w:rPr>
        <w:t>легоконструировани</w:t>
      </w:r>
      <w:r w:rsidR="007F4778">
        <w:rPr>
          <w:rFonts w:ascii="Times New Roman" w:hAnsi="Times New Roman" w:cs="Times New Roman"/>
          <w:sz w:val="28"/>
          <w:szCs w:val="28"/>
        </w:rPr>
        <w:t xml:space="preserve">я, </w:t>
      </w:r>
      <w:r w:rsidRPr="00800A7E">
        <w:rPr>
          <w:rFonts w:ascii="Times New Roman" w:hAnsi="Times New Roman" w:cs="Times New Roman"/>
          <w:sz w:val="28"/>
          <w:szCs w:val="28"/>
        </w:rPr>
        <w:t>авиамоделировани</w:t>
      </w:r>
      <w:r w:rsidR="007F4778">
        <w:rPr>
          <w:rFonts w:ascii="Times New Roman" w:hAnsi="Times New Roman" w:cs="Times New Roman"/>
          <w:sz w:val="28"/>
          <w:szCs w:val="28"/>
        </w:rPr>
        <w:t>я и несколькими другими.</w:t>
      </w:r>
    </w:p>
    <w:p w:rsidR="00FE7CD1" w:rsidRPr="00800A7E" w:rsidRDefault="00FE7CD1" w:rsidP="002152C3">
      <w:pPr>
        <w:tabs>
          <w:tab w:val="left" w:pos="680"/>
        </w:tabs>
        <w:spacing w:after="0" w:line="276" w:lineRule="auto"/>
        <w:ind w:firstLine="709"/>
        <w:jc w:val="both"/>
        <w:rPr>
          <w:rFonts w:ascii="Times New Roman" w:hAnsi="Times New Roman" w:cs="Times New Roman"/>
          <w:sz w:val="28"/>
          <w:szCs w:val="28"/>
        </w:rPr>
      </w:pPr>
      <w:r w:rsidRPr="00800A7E">
        <w:rPr>
          <w:rFonts w:ascii="Times New Roman" w:hAnsi="Times New Roman" w:cs="Times New Roman"/>
          <w:sz w:val="28"/>
          <w:szCs w:val="28"/>
        </w:rPr>
        <w:t>В одном из филиалов действует «Субботняя немецкая школа», в рамках которой дети изучают язык, культуру, традиции, обычаи Германии.</w:t>
      </w:r>
    </w:p>
    <w:p w:rsidR="00FE7CD1" w:rsidRDefault="00FE7CD1" w:rsidP="002152C3">
      <w:pPr>
        <w:tabs>
          <w:tab w:val="left" w:pos="680"/>
          <w:tab w:val="left" w:pos="2495"/>
          <w:tab w:val="left" w:pos="3742"/>
          <w:tab w:val="left" w:pos="4990"/>
          <w:tab w:val="left" w:pos="6237"/>
          <w:tab w:val="left" w:pos="7484"/>
          <w:tab w:val="left" w:pos="8732"/>
          <w:tab w:val="left" w:pos="9979"/>
        </w:tabs>
        <w:spacing w:after="0" w:line="276" w:lineRule="auto"/>
        <w:ind w:firstLine="709"/>
        <w:jc w:val="both"/>
        <w:rPr>
          <w:rFonts w:ascii="Times New Roman" w:hAnsi="Times New Roman" w:cs="Times New Roman"/>
          <w:sz w:val="28"/>
          <w:szCs w:val="28"/>
        </w:rPr>
      </w:pPr>
      <w:r w:rsidRPr="00800A7E">
        <w:rPr>
          <w:rFonts w:ascii="Times New Roman" w:hAnsi="Times New Roman" w:cs="Times New Roman"/>
          <w:sz w:val="28"/>
          <w:szCs w:val="28"/>
        </w:rPr>
        <w:t>Кроме этого по желанию родителей на базе МАОУ «СОШ № 148» организованы платные образовательные услуги «Дошколенок»</w:t>
      </w:r>
      <w:r w:rsidR="007F4778">
        <w:rPr>
          <w:rFonts w:ascii="Times New Roman" w:hAnsi="Times New Roman" w:cs="Times New Roman"/>
          <w:sz w:val="28"/>
          <w:szCs w:val="28"/>
        </w:rPr>
        <w:t xml:space="preserve">, </w:t>
      </w:r>
      <w:r w:rsidRPr="00800A7E">
        <w:rPr>
          <w:rFonts w:ascii="Times New Roman" w:hAnsi="Times New Roman" w:cs="Times New Roman"/>
          <w:sz w:val="28"/>
          <w:szCs w:val="28"/>
        </w:rPr>
        <w:t>«Школа будущего пятиклассника»</w:t>
      </w:r>
      <w:r w:rsidR="007F4778">
        <w:rPr>
          <w:rFonts w:ascii="Times New Roman" w:hAnsi="Times New Roman" w:cs="Times New Roman"/>
          <w:sz w:val="28"/>
          <w:szCs w:val="28"/>
        </w:rPr>
        <w:t xml:space="preserve">, студия «Мозаика», изостудия «В мире красок», </w:t>
      </w:r>
      <w:r w:rsidRPr="00800A7E">
        <w:rPr>
          <w:rFonts w:ascii="Times New Roman" w:hAnsi="Times New Roman" w:cs="Times New Roman"/>
          <w:sz w:val="28"/>
          <w:szCs w:val="28"/>
        </w:rPr>
        <w:t>«Современный активный английский</w:t>
      </w:r>
      <w:r w:rsidR="007F4778">
        <w:rPr>
          <w:rFonts w:ascii="Times New Roman" w:hAnsi="Times New Roman" w:cs="Times New Roman"/>
          <w:sz w:val="28"/>
          <w:szCs w:val="28"/>
        </w:rPr>
        <w:t>» и другие по запросам обучающихся и их родителей.</w:t>
      </w:r>
    </w:p>
    <w:p w:rsidR="00FE7CD1" w:rsidRPr="00A972D8" w:rsidRDefault="00FE7CD1" w:rsidP="002152C3">
      <w:pPr>
        <w:tabs>
          <w:tab w:val="left" w:pos="680"/>
          <w:tab w:val="left" w:pos="2495"/>
          <w:tab w:val="left" w:pos="3742"/>
          <w:tab w:val="left" w:pos="4990"/>
          <w:tab w:val="left" w:pos="6237"/>
          <w:tab w:val="left" w:pos="7484"/>
          <w:tab w:val="left" w:pos="8732"/>
          <w:tab w:val="left" w:pos="9979"/>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ФГОС в МАОУ «СОШ № 148 г. Челябинска» созданы материально-технические условия реализации образовательной программы. Покажем это на примере </w:t>
      </w:r>
      <w:r w:rsidRPr="00A972D8">
        <w:rPr>
          <w:rFonts w:ascii="Times New Roman" w:hAnsi="Times New Roman" w:cs="Times New Roman"/>
          <w:sz w:val="28"/>
          <w:szCs w:val="28"/>
        </w:rPr>
        <w:t>школе-новостройки.</w:t>
      </w:r>
    </w:p>
    <w:p w:rsidR="00FE7CD1" w:rsidRPr="00800A7E" w:rsidRDefault="00FE7CD1" w:rsidP="007F4778">
      <w:pPr>
        <w:tabs>
          <w:tab w:val="left" w:pos="680"/>
          <w:tab w:val="left" w:pos="2495"/>
          <w:tab w:val="left" w:pos="3742"/>
          <w:tab w:val="left" w:pos="4990"/>
          <w:tab w:val="left" w:pos="6237"/>
          <w:tab w:val="left" w:pos="7484"/>
          <w:tab w:val="left" w:pos="8732"/>
          <w:tab w:val="left" w:pos="9979"/>
        </w:tabs>
        <w:spacing w:after="0" w:line="276" w:lineRule="auto"/>
        <w:ind w:firstLine="709"/>
        <w:jc w:val="both"/>
        <w:rPr>
          <w:rFonts w:ascii="Times New Roman" w:hAnsi="Times New Roman" w:cs="Times New Roman"/>
          <w:bCs/>
          <w:kern w:val="36"/>
          <w:sz w:val="28"/>
          <w:szCs w:val="28"/>
        </w:rPr>
      </w:pPr>
      <w:r w:rsidRPr="00800A7E">
        <w:rPr>
          <w:rFonts w:ascii="Times New Roman" w:hAnsi="Times New Roman" w:cs="Times New Roman"/>
          <w:sz w:val="28"/>
          <w:szCs w:val="28"/>
        </w:rPr>
        <w:t xml:space="preserve">Школа по проектной мощности рассчитана на 800 учащихся, площадь здания 9 500 кв.м. Введена в строй </w:t>
      </w:r>
      <w:r w:rsidR="007F4778">
        <w:rPr>
          <w:rFonts w:ascii="Times New Roman" w:hAnsi="Times New Roman" w:cs="Times New Roman"/>
          <w:sz w:val="28"/>
          <w:szCs w:val="28"/>
        </w:rPr>
        <w:t>в ноябре 2016</w:t>
      </w:r>
      <w:r w:rsidRPr="00800A7E">
        <w:rPr>
          <w:rFonts w:ascii="Times New Roman" w:hAnsi="Times New Roman" w:cs="Times New Roman"/>
          <w:sz w:val="28"/>
          <w:szCs w:val="28"/>
        </w:rPr>
        <w:t xml:space="preserve"> г. Балансовая стоимость здания школы 409 397 800,00 руб., в том числе оборудование школы согласно </w:t>
      </w:r>
      <w:r w:rsidRPr="00FE7CD1">
        <w:rPr>
          <w:rFonts w:ascii="Times New Roman" w:hAnsi="Times New Roman" w:cs="Times New Roman"/>
          <w:sz w:val="28"/>
          <w:szCs w:val="28"/>
        </w:rPr>
        <w:t>Приказу Министерства образования и науки России от 30.03.2016 №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w:t>
      </w:r>
      <w:r w:rsidRPr="00800A7E">
        <w:rPr>
          <w:rFonts w:ascii="Times New Roman" w:hAnsi="Times New Roman" w:cs="Times New Roman"/>
          <w:bCs/>
          <w:kern w:val="36"/>
          <w:sz w:val="28"/>
          <w:szCs w:val="28"/>
        </w:rPr>
        <w:t xml:space="preserve">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rsidR="00FE7CD1" w:rsidRPr="00800A7E" w:rsidRDefault="00FE7CD1" w:rsidP="007F4778">
      <w:pPr>
        <w:tabs>
          <w:tab w:val="left" w:pos="680"/>
        </w:tabs>
        <w:spacing w:after="0" w:line="276" w:lineRule="auto"/>
        <w:ind w:firstLine="680"/>
        <w:jc w:val="both"/>
        <w:rPr>
          <w:rFonts w:ascii="Times New Roman" w:hAnsi="Times New Roman" w:cs="Times New Roman"/>
          <w:sz w:val="28"/>
          <w:szCs w:val="28"/>
        </w:rPr>
      </w:pPr>
      <w:r w:rsidRPr="00800A7E">
        <w:rPr>
          <w:rFonts w:ascii="Times New Roman" w:hAnsi="Times New Roman" w:cs="Times New Roman"/>
          <w:sz w:val="28"/>
          <w:szCs w:val="28"/>
        </w:rPr>
        <w:t>Кабинетный фонд:</w:t>
      </w:r>
    </w:p>
    <w:p w:rsidR="00FE7CD1" w:rsidRPr="007F4778" w:rsidRDefault="00FE7CD1" w:rsidP="00BF0134">
      <w:pPr>
        <w:pStyle w:val="a3"/>
        <w:numPr>
          <w:ilvl w:val="0"/>
          <w:numId w:val="11"/>
        </w:numPr>
        <w:tabs>
          <w:tab w:val="left" w:pos="680"/>
        </w:tabs>
        <w:spacing w:after="0" w:line="276" w:lineRule="auto"/>
        <w:jc w:val="both"/>
        <w:rPr>
          <w:rFonts w:ascii="Times New Roman" w:hAnsi="Times New Roman" w:cs="Times New Roman"/>
          <w:sz w:val="28"/>
          <w:szCs w:val="28"/>
        </w:rPr>
      </w:pPr>
      <w:r w:rsidRPr="007F4778">
        <w:rPr>
          <w:rFonts w:ascii="Times New Roman" w:hAnsi="Times New Roman" w:cs="Times New Roman"/>
          <w:sz w:val="28"/>
          <w:szCs w:val="28"/>
        </w:rPr>
        <w:t>36 кабинетов,</w:t>
      </w:r>
    </w:p>
    <w:p w:rsidR="00FE7CD1" w:rsidRPr="007F4778" w:rsidRDefault="00FE7CD1" w:rsidP="00BF0134">
      <w:pPr>
        <w:pStyle w:val="a3"/>
        <w:numPr>
          <w:ilvl w:val="0"/>
          <w:numId w:val="11"/>
        </w:numPr>
        <w:tabs>
          <w:tab w:val="left" w:pos="680"/>
        </w:tabs>
        <w:spacing w:after="0" w:line="276" w:lineRule="auto"/>
        <w:jc w:val="both"/>
        <w:rPr>
          <w:rFonts w:ascii="Times New Roman" w:hAnsi="Times New Roman" w:cs="Times New Roman"/>
          <w:sz w:val="28"/>
          <w:szCs w:val="28"/>
        </w:rPr>
      </w:pPr>
      <w:r w:rsidRPr="007F4778">
        <w:rPr>
          <w:rFonts w:ascii="Times New Roman" w:hAnsi="Times New Roman" w:cs="Times New Roman"/>
          <w:sz w:val="28"/>
          <w:szCs w:val="28"/>
        </w:rPr>
        <w:t>2 спортзала,</w:t>
      </w:r>
    </w:p>
    <w:p w:rsidR="00FE7CD1" w:rsidRPr="007F4778" w:rsidRDefault="00FE7CD1" w:rsidP="00BF0134">
      <w:pPr>
        <w:pStyle w:val="a3"/>
        <w:numPr>
          <w:ilvl w:val="0"/>
          <w:numId w:val="11"/>
        </w:numPr>
        <w:tabs>
          <w:tab w:val="left" w:pos="680"/>
        </w:tabs>
        <w:spacing w:after="0" w:line="276" w:lineRule="auto"/>
        <w:jc w:val="both"/>
        <w:rPr>
          <w:rFonts w:ascii="Times New Roman" w:hAnsi="Times New Roman" w:cs="Times New Roman"/>
          <w:sz w:val="28"/>
          <w:szCs w:val="28"/>
        </w:rPr>
      </w:pPr>
      <w:r w:rsidRPr="007F4778">
        <w:rPr>
          <w:rFonts w:ascii="Times New Roman" w:hAnsi="Times New Roman" w:cs="Times New Roman"/>
          <w:sz w:val="28"/>
          <w:szCs w:val="28"/>
        </w:rPr>
        <w:t xml:space="preserve">1 тренажерный зал, </w:t>
      </w:r>
    </w:p>
    <w:p w:rsidR="00FE7CD1" w:rsidRPr="007F4778" w:rsidRDefault="00FE7CD1" w:rsidP="00BF0134">
      <w:pPr>
        <w:pStyle w:val="a3"/>
        <w:numPr>
          <w:ilvl w:val="0"/>
          <w:numId w:val="11"/>
        </w:numPr>
        <w:tabs>
          <w:tab w:val="left" w:pos="680"/>
        </w:tabs>
        <w:spacing w:after="0" w:line="276" w:lineRule="auto"/>
        <w:jc w:val="both"/>
        <w:rPr>
          <w:rFonts w:ascii="Times New Roman" w:hAnsi="Times New Roman" w:cs="Times New Roman"/>
          <w:sz w:val="28"/>
          <w:szCs w:val="28"/>
        </w:rPr>
      </w:pPr>
      <w:r w:rsidRPr="007F4778">
        <w:rPr>
          <w:rFonts w:ascii="Times New Roman" w:hAnsi="Times New Roman" w:cs="Times New Roman"/>
          <w:sz w:val="28"/>
          <w:szCs w:val="28"/>
        </w:rPr>
        <w:t>1 актовый зал,</w:t>
      </w:r>
    </w:p>
    <w:p w:rsidR="00FE7CD1" w:rsidRPr="007F4778" w:rsidRDefault="00FE7CD1" w:rsidP="00BF0134">
      <w:pPr>
        <w:pStyle w:val="a3"/>
        <w:numPr>
          <w:ilvl w:val="0"/>
          <w:numId w:val="11"/>
        </w:numPr>
        <w:tabs>
          <w:tab w:val="left" w:pos="680"/>
        </w:tabs>
        <w:spacing w:after="0" w:line="276" w:lineRule="auto"/>
        <w:jc w:val="both"/>
        <w:rPr>
          <w:rFonts w:ascii="Times New Roman" w:hAnsi="Times New Roman" w:cs="Times New Roman"/>
          <w:sz w:val="28"/>
          <w:szCs w:val="28"/>
        </w:rPr>
      </w:pPr>
      <w:r w:rsidRPr="007F4778">
        <w:rPr>
          <w:rFonts w:ascii="Times New Roman" w:hAnsi="Times New Roman" w:cs="Times New Roman"/>
          <w:sz w:val="28"/>
          <w:szCs w:val="28"/>
        </w:rPr>
        <w:t>столовая на 120 мест,</w:t>
      </w:r>
    </w:p>
    <w:p w:rsidR="00FE7CD1" w:rsidRPr="007F4778" w:rsidRDefault="00FE7CD1" w:rsidP="00BF0134">
      <w:pPr>
        <w:pStyle w:val="a3"/>
        <w:numPr>
          <w:ilvl w:val="0"/>
          <w:numId w:val="11"/>
        </w:numPr>
        <w:tabs>
          <w:tab w:val="left" w:pos="680"/>
        </w:tabs>
        <w:spacing w:after="0" w:line="276" w:lineRule="auto"/>
        <w:jc w:val="both"/>
        <w:rPr>
          <w:rFonts w:ascii="Times New Roman" w:hAnsi="Times New Roman" w:cs="Times New Roman"/>
          <w:sz w:val="28"/>
          <w:szCs w:val="28"/>
        </w:rPr>
      </w:pPr>
      <w:r w:rsidRPr="007F4778">
        <w:rPr>
          <w:rFonts w:ascii="Times New Roman" w:hAnsi="Times New Roman" w:cs="Times New Roman"/>
          <w:sz w:val="28"/>
          <w:szCs w:val="28"/>
        </w:rPr>
        <w:t>медицинский блок (2 кабинета врача и процедурный кабинет),</w:t>
      </w:r>
    </w:p>
    <w:p w:rsidR="00FE7CD1" w:rsidRPr="007F4778" w:rsidRDefault="00FE7CD1" w:rsidP="00BF0134">
      <w:pPr>
        <w:pStyle w:val="a3"/>
        <w:numPr>
          <w:ilvl w:val="0"/>
          <w:numId w:val="11"/>
        </w:numPr>
        <w:tabs>
          <w:tab w:val="left" w:pos="680"/>
        </w:tabs>
        <w:spacing w:after="0" w:line="276" w:lineRule="auto"/>
        <w:jc w:val="both"/>
        <w:rPr>
          <w:rFonts w:ascii="Times New Roman" w:hAnsi="Times New Roman" w:cs="Times New Roman"/>
          <w:sz w:val="28"/>
          <w:szCs w:val="28"/>
        </w:rPr>
      </w:pPr>
      <w:r w:rsidRPr="007F4778">
        <w:rPr>
          <w:rFonts w:ascii="Times New Roman" w:hAnsi="Times New Roman" w:cs="Times New Roman"/>
          <w:sz w:val="28"/>
          <w:szCs w:val="28"/>
        </w:rPr>
        <w:t xml:space="preserve">хореографический зал, </w:t>
      </w:r>
    </w:p>
    <w:p w:rsidR="00FE7CD1" w:rsidRPr="007F4778" w:rsidRDefault="00FE7CD1" w:rsidP="00BF0134">
      <w:pPr>
        <w:pStyle w:val="a3"/>
        <w:numPr>
          <w:ilvl w:val="0"/>
          <w:numId w:val="11"/>
        </w:numPr>
        <w:tabs>
          <w:tab w:val="left" w:pos="680"/>
        </w:tabs>
        <w:spacing w:after="0" w:line="276" w:lineRule="auto"/>
        <w:jc w:val="both"/>
        <w:rPr>
          <w:rFonts w:ascii="Times New Roman" w:hAnsi="Times New Roman" w:cs="Times New Roman"/>
          <w:sz w:val="28"/>
          <w:szCs w:val="28"/>
        </w:rPr>
      </w:pPr>
      <w:r w:rsidRPr="007F4778">
        <w:rPr>
          <w:rFonts w:ascii="Times New Roman" w:hAnsi="Times New Roman" w:cs="Times New Roman"/>
          <w:sz w:val="28"/>
          <w:szCs w:val="28"/>
        </w:rPr>
        <w:t>информационно-библиотечный зал.</w:t>
      </w:r>
    </w:p>
    <w:p w:rsidR="00FE7CD1" w:rsidRPr="007F4778" w:rsidRDefault="00FE7CD1" w:rsidP="007F4778">
      <w:pPr>
        <w:tabs>
          <w:tab w:val="left" w:pos="680"/>
        </w:tabs>
        <w:spacing w:after="0" w:line="276" w:lineRule="auto"/>
        <w:ind w:firstLine="680"/>
        <w:jc w:val="both"/>
        <w:rPr>
          <w:rFonts w:ascii="Times New Roman" w:hAnsi="Times New Roman" w:cs="Times New Roman"/>
          <w:sz w:val="28"/>
          <w:szCs w:val="28"/>
        </w:rPr>
      </w:pPr>
      <w:r w:rsidRPr="00800A7E">
        <w:rPr>
          <w:rFonts w:ascii="Times New Roman" w:hAnsi="Times New Roman" w:cs="Times New Roman"/>
          <w:sz w:val="28"/>
          <w:szCs w:val="28"/>
        </w:rPr>
        <w:t>Кабинет физики оснащен потолочной системой электроснабжения стоимостью 4 00</w:t>
      </w:r>
      <w:r>
        <w:rPr>
          <w:rFonts w:ascii="Times New Roman" w:hAnsi="Times New Roman" w:cs="Times New Roman"/>
          <w:sz w:val="28"/>
          <w:szCs w:val="28"/>
        </w:rPr>
        <w:t>0 000 руб. – единственной</w:t>
      </w:r>
      <w:r w:rsidRPr="00800A7E">
        <w:rPr>
          <w:rFonts w:ascii="Times New Roman" w:hAnsi="Times New Roman" w:cs="Times New Roman"/>
          <w:sz w:val="28"/>
          <w:szCs w:val="28"/>
        </w:rPr>
        <w:t xml:space="preserve"> в г. Челябинске, оборудованием </w:t>
      </w:r>
      <w:r w:rsidRPr="00800A7E">
        <w:rPr>
          <w:rFonts w:ascii="Times New Roman" w:hAnsi="Times New Roman" w:cs="Times New Roman"/>
          <w:sz w:val="28"/>
          <w:szCs w:val="28"/>
        </w:rPr>
        <w:lastRenderedPageBreak/>
        <w:t>для профильного изучения предмета. Кабинеты биологии и химии оснащены островными столами для выполнения лабораторных работ, оборудованием для профильного изучения предметов.</w:t>
      </w:r>
      <w:r w:rsidRPr="00800A7E">
        <w:rPr>
          <w:rFonts w:ascii="Times New Roman" w:hAnsi="Times New Roman" w:cs="Times New Roman"/>
          <w:sz w:val="28"/>
          <w:szCs w:val="28"/>
        </w:rPr>
        <w:tab/>
      </w:r>
      <w:r>
        <w:rPr>
          <w:rFonts w:ascii="Times New Roman" w:hAnsi="Times New Roman" w:cs="Times New Roman"/>
          <w:sz w:val="28"/>
          <w:szCs w:val="28"/>
        </w:rPr>
        <w:t xml:space="preserve"> </w:t>
      </w:r>
      <w:r w:rsidRPr="00800A7E">
        <w:rPr>
          <w:rFonts w:ascii="Times New Roman" w:hAnsi="Times New Roman" w:cs="Times New Roman"/>
          <w:sz w:val="28"/>
          <w:szCs w:val="28"/>
        </w:rPr>
        <w:t xml:space="preserve">Два инженерных кабинета – </w:t>
      </w:r>
      <w:r w:rsidRPr="007F4778">
        <w:rPr>
          <w:rFonts w:ascii="Times New Roman" w:hAnsi="Times New Roman" w:cs="Times New Roman"/>
          <w:sz w:val="28"/>
          <w:szCs w:val="28"/>
        </w:rPr>
        <w:t>проектно-исследовательской деятельности для начальной школы и профильный инженерно-технологический для средней и старшей школы</w:t>
      </w:r>
      <w:r w:rsidRPr="00800A7E">
        <w:rPr>
          <w:rFonts w:ascii="Times New Roman" w:hAnsi="Times New Roman" w:cs="Times New Roman"/>
          <w:sz w:val="28"/>
          <w:szCs w:val="28"/>
        </w:rPr>
        <w:t xml:space="preserve">, оснащены наборами по робототехнике и программным обеспечением. Два компьютерных класса оснащены оборудованием для профильного изучения предмета. Кабинеты технологии для девочек и мальчиков оборудованы по последним требованиям к оснащению кабинетов технологии. В школе имеются </w:t>
      </w:r>
      <w:r w:rsidRPr="007F4778">
        <w:rPr>
          <w:rFonts w:ascii="Times New Roman" w:hAnsi="Times New Roman" w:cs="Times New Roman"/>
          <w:sz w:val="28"/>
          <w:szCs w:val="28"/>
        </w:rPr>
        <w:t xml:space="preserve">2 спортивных зала и зал ЛФК; 2 </w:t>
      </w:r>
      <w:r w:rsidR="00EF233E" w:rsidRPr="007F4778">
        <w:rPr>
          <w:rFonts w:ascii="Times New Roman" w:hAnsi="Times New Roman" w:cs="Times New Roman"/>
          <w:sz w:val="28"/>
          <w:szCs w:val="28"/>
        </w:rPr>
        <w:t>лингафонных</w:t>
      </w:r>
      <w:r w:rsidRPr="007F4778">
        <w:rPr>
          <w:rFonts w:ascii="Times New Roman" w:hAnsi="Times New Roman" w:cs="Times New Roman"/>
          <w:sz w:val="28"/>
          <w:szCs w:val="28"/>
        </w:rPr>
        <w:t xml:space="preserve"> кабинета и 3 кабинета иностранных языков; кабинеты математики (3 шт.), русского языка и литературы (3 шт.), истории и обществознания, географии, искусства (музыка и ИЗО), 12 кабинетов начальной школы, актовый зал на 108 мест, зал хореографии, информационно-библиотечный центр, студия графического дизайна и издательский центр; столовая на 300 мест, медицинский блок, кабинеты логопеда и психолога, оборудован гардероб на 800 мест. Все кабинеты оборудованы АРМ учителя (включая интерактивные доски, проекторы</w:t>
      </w:r>
      <w:r w:rsidRPr="00800A7E">
        <w:rPr>
          <w:rFonts w:ascii="Times New Roman" w:hAnsi="Times New Roman" w:cs="Times New Roman"/>
          <w:sz w:val="28"/>
          <w:szCs w:val="28"/>
        </w:rPr>
        <w:t xml:space="preserve"> компьютеры для учителя, МФУ)</w:t>
      </w:r>
      <w:r w:rsidRPr="007F4778">
        <w:rPr>
          <w:rFonts w:ascii="Times New Roman" w:hAnsi="Times New Roman" w:cs="Times New Roman"/>
          <w:sz w:val="28"/>
          <w:szCs w:val="28"/>
        </w:rPr>
        <w:t xml:space="preserve">, системами хранения плакатов и карт, наборами учебной мебели на 25 учащихся. Кабинеты физики, биологии, информатики, проектно-исследовательской деятельности для начальной школы и профильный инженерно-технологический для средней и старшей школы, 2 </w:t>
      </w:r>
      <w:r w:rsidR="00EF233E" w:rsidRPr="007F4778">
        <w:rPr>
          <w:rFonts w:ascii="Times New Roman" w:hAnsi="Times New Roman" w:cs="Times New Roman"/>
          <w:sz w:val="28"/>
          <w:szCs w:val="28"/>
        </w:rPr>
        <w:t>лингафонных</w:t>
      </w:r>
      <w:r w:rsidRPr="007F4778">
        <w:rPr>
          <w:rFonts w:ascii="Times New Roman" w:hAnsi="Times New Roman" w:cs="Times New Roman"/>
          <w:sz w:val="28"/>
          <w:szCs w:val="28"/>
        </w:rPr>
        <w:t xml:space="preserve"> кабинета оснащены мобильными компьютерными классами (7 шт.).</w:t>
      </w:r>
    </w:p>
    <w:p w:rsidR="00FE7CD1" w:rsidRDefault="00FE7CD1" w:rsidP="002152C3">
      <w:pPr>
        <w:spacing w:after="0" w:line="276" w:lineRule="auto"/>
        <w:ind w:firstLine="709"/>
        <w:jc w:val="both"/>
        <w:rPr>
          <w:rFonts w:ascii="Times New Roman" w:hAnsi="Times New Roman" w:cs="Times New Roman"/>
          <w:sz w:val="28"/>
          <w:szCs w:val="28"/>
        </w:rPr>
      </w:pPr>
      <w:r w:rsidRPr="00800A7E">
        <w:rPr>
          <w:rFonts w:ascii="Times New Roman" w:hAnsi="Times New Roman" w:cs="Times New Roman"/>
          <w:sz w:val="28"/>
          <w:szCs w:val="28"/>
        </w:rPr>
        <w:t xml:space="preserve">Данная школа </w:t>
      </w:r>
      <w:r>
        <w:rPr>
          <w:rFonts w:ascii="Times New Roman" w:hAnsi="Times New Roman" w:cs="Times New Roman"/>
          <w:sz w:val="28"/>
          <w:szCs w:val="28"/>
        </w:rPr>
        <w:t>вошла в состав</w:t>
      </w:r>
      <w:r w:rsidRPr="00800A7E">
        <w:rPr>
          <w:rFonts w:ascii="Times New Roman" w:hAnsi="Times New Roman" w:cs="Times New Roman"/>
          <w:sz w:val="28"/>
          <w:szCs w:val="28"/>
        </w:rPr>
        <w:t xml:space="preserve"> муниципальной общеобразовательной школы «Средняя общеобразовательная школа № 148 г. Челябинска» и является основным зданием</w:t>
      </w:r>
      <w:r>
        <w:rPr>
          <w:rFonts w:ascii="Times New Roman" w:hAnsi="Times New Roman" w:cs="Times New Roman"/>
          <w:sz w:val="28"/>
          <w:szCs w:val="28"/>
        </w:rPr>
        <w:t>.</w:t>
      </w:r>
    </w:p>
    <w:p w:rsidR="00FE7CD1" w:rsidRPr="00557BA7" w:rsidRDefault="00FE7CD1" w:rsidP="002152C3">
      <w:pPr>
        <w:spacing w:after="0" w:line="276" w:lineRule="auto"/>
        <w:ind w:firstLine="709"/>
        <w:jc w:val="both"/>
        <w:rPr>
          <w:rFonts w:ascii="Times New Roman" w:hAnsi="Times New Roman" w:cs="Times New Roman"/>
          <w:sz w:val="28"/>
          <w:szCs w:val="28"/>
        </w:rPr>
      </w:pPr>
      <w:r w:rsidRPr="00557BA7">
        <w:rPr>
          <w:rFonts w:ascii="Times New Roman" w:hAnsi="Times New Roman" w:cs="Times New Roman"/>
          <w:sz w:val="28"/>
          <w:szCs w:val="28"/>
        </w:rPr>
        <w:t xml:space="preserve">Таким образом, в МАОУ «СОШ № 148 г. Челябинска» создается </w:t>
      </w:r>
      <w:r w:rsidRPr="00FE7CD1">
        <w:rPr>
          <w:rFonts w:ascii="Times New Roman" w:hAnsi="Times New Roman" w:cs="Times New Roman"/>
          <w:sz w:val="28"/>
          <w:szCs w:val="28"/>
        </w:rPr>
        <w:t>целостная предметно-развивающая образовательная среда, способствующая формированию индивидуальных образовательных маршрутов обучающихся.</w:t>
      </w:r>
    </w:p>
    <w:p w:rsidR="00FE7CD1" w:rsidRDefault="00FE7CD1" w:rsidP="00E87871">
      <w:pPr>
        <w:spacing w:after="0" w:line="276" w:lineRule="auto"/>
        <w:jc w:val="both"/>
        <w:rPr>
          <w:rFonts w:ascii="Times New Roman" w:hAnsi="Times New Roman" w:cs="Times New Roman"/>
          <w:sz w:val="28"/>
          <w:szCs w:val="28"/>
        </w:rPr>
      </w:pPr>
    </w:p>
    <w:p w:rsidR="003508D8" w:rsidRPr="00625975" w:rsidRDefault="003508D8" w:rsidP="00625975">
      <w:pPr>
        <w:pStyle w:val="10"/>
        <w:jc w:val="center"/>
        <w:rPr>
          <w:rFonts w:ascii="Times New Roman" w:hAnsi="Times New Roman" w:cs="Times New Roman"/>
          <w:color w:val="000000" w:themeColor="text1"/>
        </w:rPr>
      </w:pPr>
      <w:bookmarkStart w:id="11" w:name="_Toc500422090"/>
      <w:r w:rsidRPr="00625975">
        <w:rPr>
          <w:rFonts w:ascii="Times New Roman" w:hAnsi="Times New Roman" w:cs="Times New Roman"/>
          <w:color w:val="000000" w:themeColor="text1"/>
        </w:rPr>
        <w:t>Создание коллектива единомышленников в условиях становления школы-новостройки</w:t>
      </w:r>
      <w:bookmarkEnd w:id="11"/>
    </w:p>
    <w:p w:rsidR="003508D8" w:rsidRPr="00043614" w:rsidRDefault="003508D8" w:rsidP="00625975">
      <w:pPr>
        <w:spacing w:after="0" w:line="240" w:lineRule="auto"/>
        <w:jc w:val="right"/>
        <w:rPr>
          <w:rFonts w:ascii="Times New Roman" w:eastAsia="Times New Roman" w:hAnsi="Times New Roman" w:cs="Times New Roman"/>
          <w:b/>
          <w:bCs/>
          <w:i/>
          <w:sz w:val="24"/>
          <w:szCs w:val="24"/>
        </w:rPr>
      </w:pPr>
      <w:r w:rsidRPr="00625975">
        <w:rPr>
          <w:rFonts w:ascii="Times New Roman" w:eastAsia="Times New Roman" w:hAnsi="Times New Roman" w:cs="Times New Roman"/>
          <w:b/>
          <w:bCs/>
          <w:i/>
          <w:sz w:val="24"/>
          <w:szCs w:val="24"/>
        </w:rPr>
        <w:t>Зеленина И</w:t>
      </w:r>
      <w:r w:rsidR="00043614" w:rsidRPr="00625975">
        <w:rPr>
          <w:rFonts w:ascii="Times New Roman" w:eastAsia="Times New Roman" w:hAnsi="Times New Roman" w:cs="Times New Roman"/>
          <w:b/>
          <w:bCs/>
          <w:i/>
          <w:sz w:val="24"/>
          <w:szCs w:val="24"/>
        </w:rPr>
        <w:t>.</w:t>
      </w:r>
      <w:r w:rsidRPr="00625975">
        <w:rPr>
          <w:rFonts w:ascii="Times New Roman" w:eastAsia="Times New Roman" w:hAnsi="Times New Roman" w:cs="Times New Roman"/>
          <w:b/>
          <w:bCs/>
          <w:i/>
          <w:sz w:val="24"/>
          <w:szCs w:val="24"/>
        </w:rPr>
        <w:t>Г</w:t>
      </w:r>
      <w:r w:rsidR="00043614" w:rsidRPr="00625975">
        <w:rPr>
          <w:rFonts w:ascii="Times New Roman" w:eastAsia="Times New Roman" w:hAnsi="Times New Roman" w:cs="Times New Roman"/>
          <w:b/>
          <w:bCs/>
          <w:i/>
          <w:sz w:val="24"/>
          <w:szCs w:val="24"/>
        </w:rPr>
        <w:t>.</w:t>
      </w:r>
      <w:r w:rsidRPr="00625975">
        <w:rPr>
          <w:rFonts w:ascii="Times New Roman" w:eastAsia="Times New Roman" w:hAnsi="Times New Roman" w:cs="Times New Roman"/>
          <w:b/>
          <w:bCs/>
          <w:i/>
          <w:sz w:val="24"/>
          <w:szCs w:val="24"/>
        </w:rPr>
        <w:t>,</w:t>
      </w:r>
      <w:r w:rsidR="00043614" w:rsidRPr="00625975">
        <w:rPr>
          <w:rFonts w:ascii="Times New Roman" w:eastAsia="Times New Roman" w:hAnsi="Times New Roman" w:cs="Times New Roman"/>
          <w:b/>
          <w:bCs/>
          <w:i/>
          <w:sz w:val="24"/>
          <w:szCs w:val="24"/>
        </w:rPr>
        <w:br/>
      </w:r>
      <w:r w:rsidRPr="00625975">
        <w:rPr>
          <w:rFonts w:ascii="Times New Roman" w:eastAsia="Times New Roman" w:hAnsi="Times New Roman" w:cs="Times New Roman"/>
          <w:b/>
          <w:bCs/>
          <w:i/>
          <w:sz w:val="24"/>
          <w:szCs w:val="24"/>
        </w:rPr>
        <w:t xml:space="preserve"> заместитель директора по УВР</w:t>
      </w:r>
      <w:r w:rsidR="00043614" w:rsidRPr="00625975">
        <w:rPr>
          <w:rFonts w:ascii="Times New Roman" w:eastAsia="Times New Roman" w:hAnsi="Times New Roman" w:cs="Times New Roman"/>
          <w:b/>
          <w:bCs/>
          <w:i/>
          <w:sz w:val="24"/>
          <w:szCs w:val="24"/>
        </w:rPr>
        <w:br/>
      </w:r>
      <w:r w:rsidRPr="00625975">
        <w:rPr>
          <w:rFonts w:ascii="Times New Roman" w:eastAsia="Times New Roman" w:hAnsi="Times New Roman" w:cs="Times New Roman"/>
          <w:b/>
          <w:bCs/>
          <w:i/>
          <w:sz w:val="24"/>
          <w:szCs w:val="24"/>
        </w:rPr>
        <w:t xml:space="preserve"> </w:t>
      </w:r>
      <w:r w:rsidR="00043614" w:rsidRPr="00625975">
        <w:rPr>
          <w:rFonts w:ascii="Times New Roman" w:eastAsia="Times New Roman" w:hAnsi="Times New Roman" w:cs="Times New Roman"/>
          <w:b/>
          <w:bCs/>
          <w:i/>
          <w:sz w:val="24"/>
          <w:szCs w:val="24"/>
        </w:rPr>
        <w:t xml:space="preserve">МОУ </w:t>
      </w:r>
      <w:r w:rsidRPr="00625975">
        <w:rPr>
          <w:rFonts w:ascii="Times New Roman" w:eastAsia="Times New Roman" w:hAnsi="Times New Roman" w:cs="Times New Roman"/>
          <w:b/>
          <w:bCs/>
          <w:i/>
          <w:sz w:val="24"/>
          <w:szCs w:val="24"/>
        </w:rPr>
        <w:t>«Средняя общеобразовательная школа № 148 г. Челябинска»</w:t>
      </w:r>
      <w:r w:rsidRPr="00043614">
        <w:rPr>
          <w:rFonts w:ascii="Times New Roman" w:eastAsia="Times New Roman" w:hAnsi="Times New Roman" w:cs="Times New Roman"/>
          <w:b/>
          <w:bCs/>
          <w:i/>
          <w:sz w:val="24"/>
          <w:szCs w:val="24"/>
        </w:rPr>
        <w:t xml:space="preserve"> </w:t>
      </w:r>
    </w:p>
    <w:p w:rsidR="003508D8" w:rsidRDefault="003508D8" w:rsidP="003508D8">
      <w:pPr>
        <w:spacing w:after="0" w:line="240" w:lineRule="auto"/>
        <w:jc w:val="right"/>
        <w:rPr>
          <w:rFonts w:ascii="Times New Roman" w:eastAsia="Times New Roman" w:hAnsi="Times New Roman" w:cs="Times New Roman"/>
          <w:bCs/>
          <w:sz w:val="28"/>
          <w:szCs w:val="28"/>
        </w:rPr>
      </w:pPr>
    </w:p>
    <w:p w:rsidR="003508D8" w:rsidRPr="00043614" w:rsidRDefault="003508D8" w:rsidP="00043614">
      <w:pPr>
        <w:pStyle w:val="a7"/>
        <w:shd w:val="clear" w:color="auto" w:fill="FFFFFF"/>
        <w:spacing w:before="0" w:beforeAutospacing="0" w:after="0" w:afterAutospacing="0"/>
        <w:jc w:val="both"/>
        <w:textAlignment w:val="baseline"/>
        <w:rPr>
          <w:b/>
          <w:i/>
          <w:color w:val="000000"/>
        </w:rPr>
      </w:pPr>
      <w:r w:rsidRPr="00043614">
        <w:rPr>
          <w:rStyle w:val="a8"/>
          <w:i/>
          <w:color w:val="000000"/>
          <w:bdr w:val="none" w:sz="0" w:space="0" w:color="auto" w:frame="1"/>
        </w:rPr>
        <w:t>Если бы</w:t>
      </w:r>
      <w:r w:rsidR="00043614" w:rsidRPr="00043614">
        <w:rPr>
          <w:b/>
          <w:i/>
          <w:color w:val="000000"/>
        </w:rPr>
        <w:t xml:space="preserve"> </w:t>
      </w:r>
      <w:r w:rsidRPr="00043614">
        <w:rPr>
          <w:b/>
          <w:i/>
          <w:color w:val="000000"/>
        </w:rPr>
        <w:t>не существовало таких точек, в которых сходились бы интересы всех, не могло бы быть и речи о каком бы то ни было обществе.</w:t>
      </w:r>
    </w:p>
    <w:p w:rsidR="003508D8" w:rsidRPr="003A3E49" w:rsidRDefault="003508D8" w:rsidP="003508D8">
      <w:pPr>
        <w:pStyle w:val="a7"/>
        <w:shd w:val="clear" w:color="auto" w:fill="FFFFFF"/>
        <w:spacing w:before="0" w:beforeAutospacing="0" w:after="0" w:afterAutospacing="0"/>
        <w:jc w:val="right"/>
        <w:textAlignment w:val="baseline"/>
        <w:rPr>
          <w:color w:val="000000"/>
          <w:sz w:val="28"/>
          <w:szCs w:val="28"/>
        </w:rPr>
      </w:pPr>
      <w:r w:rsidRPr="003A3E49">
        <w:rPr>
          <w:rStyle w:val="a9"/>
          <w:b/>
          <w:bCs/>
          <w:szCs w:val="28"/>
          <w:bdr w:val="none" w:sz="0" w:space="0" w:color="auto" w:frame="1"/>
        </w:rPr>
        <w:t>Ж.-Ж. Руссо</w:t>
      </w:r>
    </w:p>
    <w:p w:rsidR="003508D8" w:rsidRDefault="003508D8" w:rsidP="00625975">
      <w:pPr>
        <w:pStyle w:val="a7"/>
        <w:spacing w:before="0" w:beforeAutospacing="0" w:after="0" w:afterAutospacing="0" w:line="276" w:lineRule="auto"/>
        <w:ind w:firstLine="709"/>
        <w:jc w:val="both"/>
        <w:rPr>
          <w:sz w:val="28"/>
          <w:szCs w:val="28"/>
        </w:rPr>
      </w:pPr>
      <w:r>
        <w:rPr>
          <w:sz w:val="28"/>
          <w:szCs w:val="28"/>
        </w:rPr>
        <w:lastRenderedPageBreak/>
        <w:t>Российская система образования претерпевает за последние 20 лет значительные изменения. Одним из них является реорганизация образовательных организаций, создание крупных образовательных комплексов с большим количеством обучающихся и сотрудников. Управление таким коллективом требует несколько иных подходов, чем работа в небольшой школе.</w:t>
      </w:r>
    </w:p>
    <w:p w:rsidR="003508D8" w:rsidRDefault="003508D8" w:rsidP="00625975">
      <w:pPr>
        <w:pStyle w:val="a7"/>
        <w:spacing w:before="0" w:beforeAutospacing="0" w:after="0" w:afterAutospacing="0" w:line="276" w:lineRule="auto"/>
        <w:ind w:firstLine="709"/>
        <w:jc w:val="both"/>
        <w:rPr>
          <w:sz w:val="28"/>
          <w:szCs w:val="28"/>
        </w:rPr>
      </w:pPr>
      <w:r>
        <w:rPr>
          <w:sz w:val="28"/>
          <w:szCs w:val="28"/>
        </w:rPr>
        <w:t>Школу № 148 города Челябинска нельзя назвать школой-новостройкой в полном смысле этого слова. Школе более 100 лет, но до 2011 года это была небольшая школа, в которой обучалось чуть более 400 учеников, в 2011 году появился филиал на 800 обучающихся, в ноябре 2016 года открылась новая школа. В настоящее время МАОУ «СОШ № 148 г. Челябинска» - это  3 здания,  более 2,5 тысяч учеников, около 300 сотрудников.</w:t>
      </w:r>
    </w:p>
    <w:p w:rsidR="003508D8" w:rsidRDefault="003508D8" w:rsidP="00625975">
      <w:pPr>
        <w:pStyle w:val="a7"/>
        <w:spacing w:before="0" w:beforeAutospacing="0" w:after="0" w:afterAutospacing="0" w:line="276" w:lineRule="auto"/>
        <w:ind w:firstLine="709"/>
        <w:jc w:val="both"/>
        <w:rPr>
          <w:sz w:val="28"/>
          <w:szCs w:val="28"/>
        </w:rPr>
      </w:pPr>
      <w:r>
        <w:rPr>
          <w:sz w:val="28"/>
          <w:szCs w:val="28"/>
        </w:rPr>
        <w:t>Таким образом, коллектив за очень небольшой период увеличился в несколько раз. И так как 2 здания школы находятся в новом микрорайоне, за 2 года количество обучающихся выросло почти в 2 раза, пропорционально увеличивается количество сотрудников. Изменилась и миссия школа, которую сейчас можно кратко охарактеризовать таким образом: «Школа для каждого, школа – для всех». До недавнего времени существовали массовые школы, лицеи и гимназии. С принятием нового закона № 273-ФЗ «Об образовании в Российской Федерации» ситуация изменилась. Наш образовательный комплекс - единственная организация общего образования в большом микрорайоне, и логично, что в нем должна быть создана образовательная среда, удовлетворяющая любые образовательные запросы, именно, в этом мы видим развитие нашего образовательного учреждения. Поэтому буквально за последние 2 года на уровне начального и основного образования в школе появились кадетские классы, хореографический класс, спортивный класс, на уровне основного и среднего образования реализуются программы углубленного изучения естественно-научных и социально-гуманитарных предметов.</w:t>
      </w:r>
    </w:p>
    <w:p w:rsidR="003508D8" w:rsidRDefault="003508D8" w:rsidP="00625975">
      <w:pPr>
        <w:pStyle w:val="a7"/>
        <w:spacing w:before="0" w:beforeAutospacing="0" w:after="0" w:afterAutospacing="0" w:line="276" w:lineRule="auto"/>
        <w:ind w:firstLine="709"/>
        <w:jc w:val="both"/>
        <w:rPr>
          <w:sz w:val="28"/>
          <w:szCs w:val="28"/>
        </w:rPr>
      </w:pPr>
      <w:r>
        <w:rPr>
          <w:sz w:val="28"/>
          <w:szCs w:val="28"/>
        </w:rPr>
        <w:t xml:space="preserve">Но ведь </w:t>
      </w:r>
      <w:r w:rsidRPr="003C3315">
        <w:rPr>
          <w:sz w:val="28"/>
          <w:szCs w:val="28"/>
        </w:rPr>
        <w:t>мож</w:t>
      </w:r>
      <w:r>
        <w:rPr>
          <w:sz w:val="28"/>
          <w:szCs w:val="28"/>
        </w:rPr>
        <w:t>но</w:t>
      </w:r>
      <w:r w:rsidRPr="003C3315">
        <w:rPr>
          <w:sz w:val="28"/>
          <w:szCs w:val="28"/>
        </w:rPr>
        <w:t xml:space="preserve"> разработать прекрасные планы и стратегии, найти оптимальные структуры и создать эффективные системы, установить самое современное оборудование и использовать самые лучшие технологии. Однако все это будет сведено на нет, если </w:t>
      </w:r>
      <w:r>
        <w:rPr>
          <w:sz w:val="28"/>
          <w:szCs w:val="28"/>
        </w:rPr>
        <w:t>кадры</w:t>
      </w:r>
      <w:r w:rsidRPr="003C3315">
        <w:rPr>
          <w:sz w:val="28"/>
          <w:szCs w:val="28"/>
        </w:rPr>
        <w:t xml:space="preserve"> не</w:t>
      </w:r>
      <w:r>
        <w:rPr>
          <w:sz w:val="28"/>
          <w:szCs w:val="28"/>
        </w:rPr>
        <w:t xml:space="preserve"> будут работать должным образом.</w:t>
      </w:r>
      <w:r w:rsidRPr="003C3315">
        <w:rPr>
          <w:sz w:val="28"/>
          <w:szCs w:val="28"/>
        </w:rPr>
        <w:t xml:space="preserve"> Готовность человека выполнять свою работу является одним из ключевых факторов успеха функ</w:t>
      </w:r>
      <w:r>
        <w:rPr>
          <w:sz w:val="28"/>
          <w:szCs w:val="28"/>
        </w:rPr>
        <w:t>ционирования любой системы</w:t>
      </w:r>
      <w:r w:rsidRPr="003C3315">
        <w:rPr>
          <w:sz w:val="28"/>
          <w:szCs w:val="28"/>
        </w:rPr>
        <w:t>.</w:t>
      </w:r>
      <w:r>
        <w:rPr>
          <w:sz w:val="28"/>
          <w:szCs w:val="28"/>
        </w:rPr>
        <w:t xml:space="preserve"> </w:t>
      </w:r>
    </w:p>
    <w:p w:rsidR="003508D8" w:rsidRDefault="003508D8" w:rsidP="00625975">
      <w:pPr>
        <w:pStyle w:val="a7"/>
        <w:spacing w:before="0" w:beforeAutospacing="0" w:after="0" w:afterAutospacing="0" w:line="276" w:lineRule="auto"/>
        <w:ind w:firstLine="709"/>
        <w:jc w:val="both"/>
        <w:rPr>
          <w:sz w:val="28"/>
          <w:szCs w:val="28"/>
        </w:rPr>
      </w:pPr>
      <w:r w:rsidRPr="00C77439">
        <w:rPr>
          <w:sz w:val="28"/>
          <w:szCs w:val="28"/>
        </w:rPr>
        <w:t xml:space="preserve">Однако с позиций управления нельзя говорить о человеке вообще, так как все люди разные. Люди ведут себя по-разному, у них различные способности, различное отношение к делу, к организации, к своим обязанностям; люди имеют различные потребности, их мотивы к </w:t>
      </w:r>
      <w:r w:rsidRPr="00C77439">
        <w:rPr>
          <w:sz w:val="28"/>
          <w:szCs w:val="28"/>
        </w:rPr>
        <w:lastRenderedPageBreak/>
        <w:t>деятельности могут существенно отличаться.</w:t>
      </w:r>
      <w:r>
        <w:rPr>
          <w:sz w:val="28"/>
          <w:szCs w:val="28"/>
        </w:rPr>
        <w:t xml:space="preserve"> И очень важно, чтобы все эти разные люди могли эффективно взаимодействовать. Анализируя ситуацию, мы видим, что существуют определенные сложности:</w:t>
      </w:r>
    </w:p>
    <w:p w:rsidR="003508D8" w:rsidRDefault="003508D8" w:rsidP="00BF0134">
      <w:pPr>
        <w:pStyle w:val="a7"/>
        <w:numPr>
          <w:ilvl w:val="0"/>
          <w:numId w:val="13"/>
        </w:numPr>
        <w:spacing w:before="0" w:beforeAutospacing="0" w:after="0" w:afterAutospacing="0" w:line="276" w:lineRule="auto"/>
        <w:jc w:val="both"/>
        <w:rPr>
          <w:sz w:val="28"/>
          <w:szCs w:val="28"/>
        </w:rPr>
      </w:pPr>
      <w:r>
        <w:rPr>
          <w:sz w:val="28"/>
          <w:szCs w:val="28"/>
        </w:rPr>
        <w:t>территориальная удаленность зданий школы (но всегда можно найти возможность для совместной деятельности);</w:t>
      </w:r>
    </w:p>
    <w:p w:rsidR="003508D8" w:rsidRDefault="003508D8" w:rsidP="00BF0134">
      <w:pPr>
        <w:pStyle w:val="a7"/>
        <w:numPr>
          <w:ilvl w:val="0"/>
          <w:numId w:val="13"/>
        </w:numPr>
        <w:spacing w:before="0" w:beforeAutospacing="0" w:after="0" w:afterAutospacing="0" w:line="276" w:lineRule="auto"/>
        <w:jc w:val="both"/>
        <w:rPr>
          <w:sz w:val="28"/>
          <w:szCs w:val="28"/>
        </w:rPr>
      </w:pPr>
      <w:r>
        <w:rPr>
          <w:sz w:val="28"/>
          <w:szCs w:val="28"/>
        </w:rPr>
        <w:t>в связи с ежегодным увеличением количества обучающихся постоянный приток новых сотрудников, имеющих другой опыт работы, другие ценности (но возможно, новый опыт обогатит и наш коллектив);</w:t>
      </w:r>
    </w:p>
    <w:p w:rsidR="003508D8" w:rsidRPr="00691383" w:rsidRDefault="003508D8" w:rsidP="00BF0134">
      <w:pPr>
        <w:pStyle w:val="a7"/>
        <w:numPr>
          <w:ilvl w:val="0"/>
          <w:numId w:val="13"/>
        </w:numPr>
        <w:tabs>
          <w:tab w:val="left" w:pos="680"/>
          <w:tab w:val="left" w:pos="1418"/>
          <w:tab w:val="left" w:pos="3742"/>
          <w:tab w:val="left" w:pos="4990"/>
          <w:tab w:val="left" w:pos="6237"/>
          <w:tab w:val="left" w:pos="7484"/>
          <w:tab w:val="left" w:pos="8732"/>
          <w:tab w:val="left" w:pos="9979"/>
        </w:tabs>
        <w:spacing w:before="0" w:beforeAutospacing="0" w:after="0" w:afterAutospacing="0" w:line="276" w:lineRule="auto"/>
        <w:jc w:val="both"/>
        <w:rPr>
          <w:bCs/>
          <w:sz w:val="28"/>
          <w:szCs w:val="28"/>
        </w:rPr>
      </w:pPr>
      <w:r w:rsidRPr="00691383">
        <w:rPr>
          <w:sz w:val="28"/>
          <w:szCs w:val="28"/>
        </w:rPr>
        <w:t>нежелание или неумение взаимодействия при организации какого-либо мероприятия</w:t>
      </w:r>
      <w:r>
        <w:rPr>
          <w:sz w:val="28"/>
          <w:szCs w:val="28"/>
        </w:rPr>
        <w:t>, значимого для всей школы,</w:t>
      </w:r>
      <w:r w:rsidRPr="00691383">
        <w:rPr>
          <w:sz w:val="28"/>
          <w:szCs w:val="28"/>
        </w:rPr>
        <w:t xml:space="preserve"> в </w:t>
      </w:r>
      <w:r>
        <w:rPr>
          <w:sz w:val="28"/>
          <w:szCs w:val="28"/>
        </w:rPr>
        <w:t xml:space="preserve">отдельном </w:t>
      </w:r>
      <w:r w:rsidRPr="00691383">
        <w:rPr>
          <w:sz w:val="28"/>
          <w:szCs w:val="28"/>
        </w:rPr>
        <w:t>филиале</w:t>
      </w:r>
      <w:r>
        <w:rPr>
          <w:sz w:val="28"/>
          <w:szCs w:val="28"/>
        </w:rPr>
        <w:t xml:space="preserve"> (иногда это приводит к «здоровой» конкуренции).</w:t>
      </w:r>
    </w:p>
    <w:p w:rsidR="003508D8" w:rsidRPr="00691383" w:rsidRDefault="003508D8" w:rsidP="00625975">
      <w:pPr>
        <w:pStyle w:val="a7"/>
        <w:tabs>
          <w:tab w:val="left" w:pos="680"/>
          <w:tab w:val="left" w:pos="2495"/>
          <w:tab w:val="left" w:pos="3742"/>
          <w:tab w:val="left" w:pos="4990"/>
          <w:tab w:val="left" w:pos="6237"/>
          <w:tab w:val="left" w:pos="7484"/>
          <w:tab w:val="left" w:pos="8732"/>
          <w:tab w:val="left" w:pos="9979"/>
        </w:tabs>
        <w:spacing w:before="0" w:beforeAutospacing="0" w:after="0" w:afterAutospacing="0" w:line="276" w:lineRule="auto"/>
        <w:ind w:firstLine="680"/>
        <w:jc w:val="both"/>
        <w:rPr>
          <w:bCs/>
          <w:sz w:val="28"/>
          <w:szCs w:val="28"/>
        </w:rPr>
      </w:pPr>
      <w:r w:rsidRPr="00691383">
        <w:rPr>
          <w:sz w:val="28"/>
          <w:szCs w:val="28"/>
        </w:rPr>
        <w:t>Существует концепция партисипативного управления, в которой декларируется, что  открывая работнику доступ к принятию решения по поводу вопросов, связанных с его функционированием в организации, мы мотивируем человека к лучшему выполнению своей работы.</w:t>
      </w:r>
      <w:r w:rsidRPr="00691383">
        <w:t xml:space="preserve">  </w:t>
      </w:r>
      <w:r w:rsidRPr="00691383">
        <w:rPr>
          <w:sz w:val="28"/>
          <w:szCs w:val="28"/>
        </w:rPr>
        <w:t xml:space="preserve">Это утверждение было проверено на практике. Одним из основных документов, регламентирующих развитие образовательной организации, является Программа развития. В МАОУ «СОШ № 148 г. Челябинска» </w:t>
      </w:r>
      <w:r w:rsidRPr="00691383">
        <w:rPr>
          <w:bCs/>
          <w:sz w:val="28"/>
          <w:szCs w:val="28"/>
        </w:rPr>
        <w:t>реализация Программы развития будет осуществлена через создание системы управления следующими проектами:</w:t>
      </w:r>
    </w:p>
    <w:p w:rsidR="003508D8" w:rsidRPr="006523C1" w:rsidRDefault="003508D8" w:rsidP="00BF0134">
      <w:pPr>
        <w:pStyle w:val="a5"/>
        <w:widowControl/>
        <w:numPr>
          <w:ilvl w:val="0"/>
          <w:numId w:val="14"/>
        </w:numPr>
        <w:spacing w:line="276" w:lineRule="auto"/>
        <w:jc w:val="both"/>
        <w:rPr>
          <w:b/>
          <w:szCs w:val="28"/>
        </w:rPr>
      </w:pPr>
      <w:r w:rsidRPr="006523C1">
        <w:rPr>
          <w:szCs w:val="28"/>
        </w:rPr>
        <w:t>Естественно-научная школа</w:t>
      </w:r>
    </w:p>
    <w:p w:rsidR="003508D8" w:rsidRPr="006523C1" w:rsidRDefault="003508D8" w:rsidP="00BF0134">
      <w:pPr>
        <w:pStyle w:val="a5"/>
        <w:widowControl/>
        <w:numPr>
          <w:ilvl w:val="0"/>
          <w:numId w:val="14"/>
        </w:numPr>
        <w:spacing w:line="276" w:lineRule="auto"/>
        <w:jc w:val="both"/>
        <w:rPr>
          <w:b/>
          <w:szCs w:val="28"/>
        </w:rPr>
      </w:pPr>
      <w:r w:rsidRPr="006523C1">
        <w:rPr>
          <w:szCs w:val="28"/>
        </w:rPr>
        <w:t>Гуманитарная школа</w:t>
      </w:r>
    </w:p>
    <w:p w:rsidR="003508D8" w:rsidRPr="006523C1" w:rsidRDefault="003508D8" w:rsidP="00BF0134">
      <w:pPr>
        <w:pStyle w:val="a5"/>
        <w:widowControl/>
        <w:numPr>
          <w:ilvl w:val="0"/>
          <w:numId w:val="14"/>
        </w:numPr>
        <w:spacing w:line="276" w:lineRule="auto"/>
        <w:jc w:val="both"/>
        <w:rPr>
          <w:b/>
          <w:szCs w:val="28"/>
        </w:rPr>
      </w:pPr>
      <w:r w:rsidRPr="006523C1">
        <w:rPr>
          <w:szCs w:val="28"/>
        </w:rPr>
        <w:t>Учебно-исследовательская лаборатория</w:t>
      </w:r>
    </w:p>
    <w:p w:rsidR="003508D8" w:rsidRPr="006523C1" w:rsidRDefault="003508D8" w:rsidP="00BF0134">
      <w:pPr>
        <w:pStyle w:val="a5"/>
        <w:widowControl/>
        <w:numPr>
          <w:ilvl w:val="0"/>
          <w:numId w:val="14"/>
        </w:numPr>
        <w:spacing w:line="276" w:lineRule="auto"/>
        <w:jc w:val="both"/>
        <w:rPr>
          <w:b/>
          <w:szCs w:val="28"/>
        </w:rPr>
      </w:pPr>
      <w:r w:rsidRPr="006523C1">
        <w:rPr>
          <w:szCs w:val="28"/>
        </w:rPr>
        <w:t>Творческая мастерская</w:t>
      </w:r>
    </w:p>
    <w:p w:rsidR="003508D8" w:rsidRPr="006523C1" w:rsidRDefault="003508D8" w:rsidP="00BF0134">
      <w:pPr>
        <w:pStyle w:val="a5"/>
        <w:widowControl/>
        <w:numPr>
          <w:ilvl w:val="0"/>
          <w:numId w:val="14"/>
        </w:numPr>
        <w:spacing w:line="276" w:lineRule="auto"/>
        <w:jc w:val="both"/>
        <w:rPr>
          <w:b/>
          <w:szCs w:val="28"/>
        </w:rPr>
      </w:pPr>
      <w:r w:rsidRPr="006523C1">
        <w:rPr>
          <w:szCs w:val="28"/>
        </w:rPr>
        <w:t>Школа гражданского воспитания</w:t>
      </w:r>
    </w:p>
    <w:p w:rsidR="003508D8" w:rsidRPr="006523C1" w:rsidRDefault="003508D8" w:rsidP="00BF0134">
      <w:pPr>
        <w:pStyle w:val="a5"/>
        <w:widowControl/>
        <w:numPr>
          <w:ilvl w:val="0"/>
          <w:numId w:val="14"/>
        </w:numPr>
        <w:spacing w:line="276" w:lineRule="auto"/>
        <w:jc w:val="both"/>
        <w:rPr>
          <w:b/>
          <w:szCs w:val="28"/>
        </w:rPr>
      </w:pPr>
      <w:r w:rsidRPr="006523C1">
        <w:rPr>
          <w:szCs w:val="28"/>
        </w:rPr>
        <w:t>Мир равных возможностей</w:t>
      </w:r>
    </w:p>
    <w:p w:rsidR="003508D8" w:rsidRPr="006523C1" w:rsidRDefault="003508D8" w:rsidP="00BF0134">
      <w:pPr>
        <w:pStyle w:val="a5"/>
        <w:widowControl/>
        <w:numPr>
          <w:ilvl w:val="0"/>
          <w:numId w:val="14"/>
        </w:numPr>
        <w:spacing w:line="276" w:lineRule="auto"/>
        <w:jc w:val="both"/>
        <w:rPr>
          <w:b/>
          <w:szCs w:val="28"/>
        </w:rPr>
      </w:pPr>
      <w:r w:rsidRPr="006523C1">
        <w:rPr>
          <w:szCs w:val="28"/>
        </w:rPr>
        <w:t>Спорт – часть жизни</w:t>
      </w:r>
    </w:p>
    <w:p w:rsidR="003508D8" w:rsidRPr="006523C1" w:rsidRDefault="003508D8" w:rsidP="00BF0134">
      <w:pPr>
        <w:pStyle w:val="a5"/>
        <w:widowControl/>
        <w:numPr>
          <w:ilvl w:val="0"/>
          <w:numId w:val="14"/>
        </w:numPr>
        <w:spacing w:line="276" w:lineRule="auto"/>
        <w:jc w:val="both"/>
        <w:rPr>
          <w:b/>
          <w:szCs w:val="28"/>
        </w:rPr>
      </w:pPr>
      <w:r w:rsidRPr="006523C1">
        <w:rPr>
          <w:szCs w:val="28"/>
        </w:rPr>
        <w:t>Педагогическая лаборатория</w:t>
      </w:r>
    </w:p>
    <w:p w:rsidR="003508D8" w:rsidRPr="006523C1" w:rsidRDefault="003508D8" w:rsidP="00625975">
      <w:pPr>
        <w:pStyle w:val="a7"/>
        <w:spacing w:before="0" w:beforeAutospacing="0" w:after="0" w:afterAutospacing="0" w:line="276" w:lineRule="auto"/>
        <w:ind w:firstLine="709"/>
        <w:jc w:val="both"/>
        <w:rPr>
          <w:sz w:val="28"/>
          <w:szCs w:val="28"/>
        </w:rPr>
      </w:pPr>
      <w:r w:rsidRPr="006523C1">
        <w:rPr>
          <w:sz w:val="28"/>
          <w:szCs w:val="28"/>
        </w:rPr>
        <w:t>Планирование работы и её анализ в рамках каждого проекта проводится раз в полгода. За реализацию каждого проекта, координацию деятельности назначается ответственный</w:t>
      </w:r>
    </w:p>
    <w:p w:rsidR="003508D8" w:rsidRDefault="003508D8" w:rsidP="00625975">
      <w:pPr>
        <w:pStyle w:val="a7"/>
        <w:spacing w:before="0" w:beforeAutospacing="0" w:after="0" w:afterAutospacing="0" w:line="276" w:lineRule="auto"/>
        <w:ind w:firstLine="709"/>
        <w:jc w:val="both"/>
        <w:rPr>
          <w:sz w:val="28"/>
          <w:szCs w:val="28"/>
        </w:rPr>
      </w:pPr>
      <w:r>
        <w:rPr>
          <w:sz w:val="28"/>
          <w:szCs w:val="28"/>
        </w:rPr>
        <w:t>При утверждении Программы развития нами были созданы рабочие группы из всех сотрудников нашей школы, которые и разработали планы реализации проектов на ближайший год, понимая, что берут на себя определенную ответственность за их выполнение.  Естественно, что за выполнение каждого отдельного проекта отвечает кто-то из команды администрации.</w:t>
      </w:r>
    </w:p>
    <w:p w:rsidR="003508D8" w:rsidRDefault="003508D8" w:rsidP="00625975">
      <w:pPr>
        <w:pStyle w:val="a7"/>
        <w:spacing w:before="0" w:beforeAutospacing="0" w:after="0" w:afterAutospacing="0" w:line="276" w:lineRule="auto"/>
        <w:ind w:firstLine="709"/>
        <w:jc w:val="both"/>
        <w:rPr>
          <w:sz w:val="28"/>
          <w:szCs w:val="28"/>
        </w:rPr>
      </w:pPr>
      <w:r>
        <w:rPr>
          <w:sz w:val="28"/>
          <w:szCs w:val="28"/>
        </w:rPr>
        <w:lastRenderedPageBreak/>
        <w:t>Следует заметить, чтобы задачи решались эффективно, сотрудник должен находиться в процессе постоянного саморазвития. Для сплочения коллектива большое значение имеет система внутришкольного повышения квалификации. Правильно построенное совместное обучение всегда приводит к единению. Организуя внутришкольные курсы, мы используем как собственные ресурсы, так и приглашаем интересных людей. Иногда занятия лишь опосредованно связаны с педагогикой. Это могут быть научные лекции, прочитанные нашими бывшими учениками (тут виден ещё и результат совместного труда), очень интересным было занятие по развитию памяти, где мы научились запоминать число «пи» до двадцатого знака.</w:t>
      </w:r>
    </w:p>
    <w:p w:rsidR="003508D8" w:rsidRDefault="003508D8" w:rsidP="00625975">
      <w:pPr>
        <w:pStyle w:val="a7"/>
        <w:spacing w:before="0" w:beforeAutospacing="0" w:after="0" w:afterAutospacing="0" w:line="276" w:lineRule="auto"/>
        <w:ind w:firstLine="709"/>
        <w:jc w:val="both"/>
        <w:rPr>
          <w:sz w:val="28"/>
          <w:szCs w:val="28"/>
        </w:rPr>
      </w:pPr>
      <w:r>
        <w:rPr>
          <w:sz w:val="28"/>
          <w:szCs w:val="28"/>
        </w:rPr>
        <w:t>Несомненно, объединению коллектива способствует совместный досуг. Здесь трудно найти что-то новое. У нас в школе для учеников действует театральная студия «Юпитер», мы активно привлекаем сотрудников ставить спектакли для взрослых, кроме этого проходят вечерние показы, где бывают и учителя, и родители, и ученики.</w:t>
      </w:r>
    </w:p>
    <w:p w:rsidR="003508D8" w:rsidRDefault="003508D8" w:rsidP="00625975">
      <w:pPr>
        <w:pStyle w:val="a7"/>
        <w:spacing w:before="0" w:beforeAutospacing="0" w:after="0" w:afterAutospacing="0" w:line="276" w:lineRule="auto"/>
        <w:ind w:firstLine="709"/>
        <w:jc w:val="both"/>
        <w:rPr>
          <w:sz w:val="28"/>
          <w:szCs w:val="28"/>
        </w:rPr>
      </w:pPr>
      <w:r>
        <w:rPr>
          <w:sz w:val="28"/>
          <w:szCs w:val="28"/>
        </w:rPr>
        <w:t>Несомненно, важным средством, способствующим развитию коллектива, является грамотное  стимулирование. Стимулирование может быть материальным и нематериальным.</w:t>
      </w:r>
    </w:p>
    <w:p w:rsidR="003508D8" w:rsidRDefault="003508D8" w:rsidP="00625975">
      <w:pPr>
        <w:pStyle w:val="a7"/>
        <w:spacing w:before="0" w:beforeAutospacing="0" w:after="0" w:afterAutospacing="0" w:line="276" w:lineRule="auto"/>
        <w:ind w:firstLine="709"/>
        <w:jc w:val="both"/>
        <w:rPr>
          <w:sz w:val="28"/>
          <w:szCs w:val="28"/>
        </w:rPr>
      </w:pPr>
      <w:r w:rsidRPr="00633435">
        <w:rPr>
          <w:sz w:val="28"/>
          <w:szCs w:val="28"/>
        </w:rPr>
        <w:t xml:space="preserve">Одним из достаточно успешных методов стимулирования </w:t>
      </w:r>
      <w:r>
        <w:rPr>
          <w:sz w:val="28"/>
          <w:szCs w:val="28"/>
        </w:rPr>
        <w:t>является</w:t>
      </w:r>
      <w:r w:rsidRPr="00633435">
        <w:rPr>
          <w:sz w:val="28"/>
          <w:szCs w:val="28"/>
        </w:rPr>
        <w:t xml:space="preserve"> приобщение работника к оцениванию собственных достижений через составление портфолио. Чтобы система действовала, алгоритм должен быть простым и понятным. В </w:t>
      </w:r>
      <w:r>
        <w:rPr>
          <w:sz w:val="28"/>
          <w:szCs w:val="28"/>
        </w:rPr>
        <w:t>школе</w:t>
      </w:r>
      <w:r w:rsidRPr="00633435">
        <w:rPr>
          <w:sz w:val="28"/>
          <w:szCs w:val="28"/>
        </w:rPr>
        <w:t xml:space="preserve"> разработаны карты оценивания труда педагогических работников, на основе которых заполняются портфолио. По результатам подводится рейтинг.</w:t>
      </w:r>
      <w:r>
        <w:rPr>
          <w:sz w:val="28"/>
          <w:szCs w:val="28"/>
        </w:rPr>
        <w:t xml:space="preserve"> А уже по результатам рейтинга используются и моральные методы стимулирования, и материальные.</w:t>
      </w:r>
    </w:p>
    <w:p w:rsidR="003508D8" w:rsidRPr="00E822D5" w:rsidRDefault="003508D8" w:rsidP="00625975">
      <w:pPr>
        <w:pStyle w:val="a7"/>
        <w:widowControl w:val="0"/>
        <w:shd w:val="clear" w:color="auto" w:fill="FFFFFF"/>
        <w:tabs>
          <w:tab w:val="left" w:pos="749"/>
        </w:tabs>
        <w:adjustRightInd w:val="0"/>
        <w:spacing w:before="0" w:beforeAutospacing="0" w:after="0" w:afterAutospacing="0" w:line="276" w:lineRule="auto"/>
        <w:ind w:firstLine="709"/>
        <w:jc w:val="both"/>
        <w:rPr>
          <w:sz w:val="28"/>
          <w:szCs w:val="28"/>
        </w:rPr>
      </w:pPr>
      <w:r w:rsidRPr="00E822D5">
        <w:rPr>
          <w:sz w:val="28"/>
          <w:szCs w:val="28"/>
        </w:rPr>
        <w:t xml:space="preserve">Выплаты за качество выполняемых работ устанавливаются по результатам оценки выполнения утвержденных критериев и показателей результативности и эффективности работы всех работников. </w:t>
      </w:r>
      <w:r>
        <w:rPr>
          <w:sz w:val="28"/>
          <w:szCs w:val="28"/>
        </w:rPr>
        <w:t>В МАОУ «СОШ № 148 г. Челябинска» используется следующий П</w:t>
      </w:r>
      <w:r w:rsidRPr="00E822D5">
        <w:rPr>
          <w:sz w:val="28"/>
          <w:szCs w:val="28"/>
        </w:rPr>
        <w:t>орядок  определения размера стимулирующих выпла</w:t>
      </w:r>
      <w:r>
        <w:rPr>
          <w:sz w:val="28"/>
          <w:szCs w:val="28"/>
        </w:rPr>
        <w:t>т за качество выполняемых работ</w:t>
      </w:r>
      <w:r w:rsidRPr="00E822D5">
        <w:rPr>
          <w:sz w:val="28"/>
          <w:szCs w:val="28"/>
        </w:rPr>
        <w:t>:</w:t>
      </w:r>
    </w:p>
    <w:p w:rsidR="003508D8" w:rsidRPr="00E822D5" w:rsidRDefault="003508D8" w:rsidP="00625975">
      <w:pPr>
        <w:spacing w:after="0" w:line="276" w:lineRule="auto"/>
        <w:ind w:firstLine="709"/>
        <w:jc w:val="both"/>
        <w:rPr>
          <w:rFonts w:ascii="Times New Roman" w:hAnsi="Times New Roman" w:cs="Times New Roman"/>
          <w:sz w:val="28"/>
          <w:szCs w:val="28"/>
        </w:rPr>
      </w:pPr>
      <w:r w:rsidRPr="00E822D5">
        <w:rPr>
          <w:rFonts w:ascii="Times New Roman" w:hAnsi="Times New Roman" w:cs="Times New Roman"/>
          <w:sz w:val="28"/>
          <w:szCs w:val="28"/>
        </w:rPr>
        <w:t xml:space="preserve">- в рамках внутришкольного контроля заместителями директора проводится мониторинг профессиональной деятельности педагогических работников по утверждённым критериям и показателям. По полученным результатам выстраивается рейтинг учителей, который предоставляется  экспертному совету; </w:t>
      </w:r>
    </w:p>
    <w:p w:rsidR="003508D8" w:rsidRPr="00E822D5" w:rsidRDefault="003508D8" w:rsidP="00625975">
      <w:pPr>
        <w:spacing w:after="0" w:line="276" w:lineRule="auto"/>
        <w:ind w:firstLine="709"/>
        <w:jc w:val="both"/>
        <w:rPr>
          <w:rFonts w:ascii="Times New Roman" w:hAnsi="Times New Roman" w:cs="Times New Roman"/>
          <w:sz w:val="28"/>
          <w:szCs w:val="28"/>
        </w:rPr>
      </w:pPr>
      <w:r w:rsidRPr="00E822D5">
        <w:rPr>
          <w:rFonts w:ascii="Times New Roman" w:hAnsi="Times New Roman" w:cs="Times New Roman"/>
          <w:sz w:val="28"/>
          <w:szCs w:val="28"/>
        </w:rPr>
        <w:t>- экспертный совет своим решением устанавливает минимальное количество баллов (наименьший предел), начиная с которого будет устанавливаться выплата премий педагогическим работникам;</w:t>
      </w:r>
    </w:p>
    <w:p w:rsidR="003508D8" w:rsidRPr="00E822D5" w:rsidRDefault="003508D8" w:rsidP="00625975">
      <w:pPr>
        <w:spacing w:after="0" w:line="276" w:lineRule="auto"/>
        <w:ind w:firstLine="709"/>
        <w:jc w:val="both"/>
        <w:rPr>
          <w:rFonts w:ascii="Times New Roman" w:hAnsi="Times New Roman" w:cs="Times New Roman"/>
          <w:sz w:val="28"/>
          <w:szCs w:val="28"/>
        </w:rPr>
      </w:pPr>
      <w:r w:rsidRPr="00E822D5">
        <w:rPr>
          <w:rFonts w:ascii="Times New Roman" w:hAnsi="Times New Roman" w:cs="Times New Roman"/>
          <w:sz w:val="28"/>
          <w:szCs w:val="28"/>
        </w:rPr>
        <w:lastRenderedPageBreak/>
        <w:t xml:space="preserve">- все результативные показатели деятельности (баллы) работников, за исключением тех, кто не вошёл в наименьший предел, суммируются и определяется их общий объем. </w:t>
      </w:r>
      <w:r>
        <w:rPr>
          <w:rFonts w:ascii="Times New Roman" w:hAnsi="Times New Roman" w:cs="Times New Roman"/>
          <w:sz w:val="28"/>
          <w:szCs w:val="28"/>
        </w:rPr>
        <w:t>В зависимости от</w:t>
      </w:r>
      <w:r w:rsidRPr="00E822D5">
        <w:rPr>
          <w:rFonts w:ascii="Times New Roman" w:hAnsi="Times New Roman" w:cs="Times New Roman"/>
          <w:sz w:val="28"/>
          <w:szCs w:val="28"/>
        </w:rPr>
        <w:t xml:space="preserve"> фонда оплаты труда, </w:t>
      </w:r>
      <w:r>
        <w:rPr>
          <w:rFonts w:ascii="Times New Roman" w:hAnsi="Times New Roman" w:cs="Times New Roman"/>
          <w:sz w:val="28"/>
          <w:szCs w:val="28"/>
        </w:rPr>
        <w:t xml:space="preserve">сумма, </w:t>
      </w:r>
      <w:r w:rsidRPr="00E822D5">
        <w:rPr>
          <w:rFonts w:ascii="Times New Roman" w:hAnsi="Times New Roman" w:cs="Times New Roman"/>
          <w:sz w:val="28"/>
          <w:szCs w:val="28"/>
        </w:rPr>
        <w:t>направляемая на стимулирование труда педагогов делится на общий объём баллов, устанавливая тем самым денежный вес в рублях одного балла;</w:t>
      </w:r>
    </w:p>
    <w:p w:rsidR="003508D8" w:rsidRPr="00E822D5" w:rsidRDefault="003508D8" w:rsidP="00625975">
      <w:pPr>
        <w:spacing w:after="0" w:line="276" w:lineRule="auto"/>
        <w:ind w:firstLine="709"/>
        <w:jc w:val="both"/>
        <w:rPr>
          <w:rFonts w:ascii="Times New Roman" w:hAnsi="Times New Roman" w:cs="Times New Roman"/>
          <w:sz w:val="28"/>
          <w:szCs w:val="28"/>
        </w:rPr>
      </w:pPr>
      <w:r w:rsidRPr="00E822D5">
        <w:rPr>
          <w:rFonts w:ascii="Times New Roman" w:hAnsi="Times New Roman" w:cs="Times New Roman"/>
          <w:sz w:val="28"/>
          <w:szCs w:val="28"/>
        </w:rPr>
        <w:t>- денежный вес одного балла умножается на сумму баллов каждого работника, в результате чего</w:t>
      </w:r>
      <w:r>
        <w:rPr>
          <w:rFonts w:ascii="Times New Roman" w:hAnsi="Times New Roman" w:cs="Times New Roman"/>
          <w:sz w:val="28"/>
          <w:szCs w:val="28"/>
        </w:rPr>
        <w:t xml:space="preserve"> устанавливается размер выплаты.</w:t>
      </w:r>
    </w:p>
    <w:p w:rsidR="003508D8" w:rsidRPr="00E822D5" w:rsidRDefault="003508D8" w:rsidP="00625975">
      <w:pPr>
        <w:spacing w:after="0" w:line="276" w:lineRule="auto"/>
        <w:ind w:firstLine="709"/>
        <w:jc w:val="both"/>
        <w:rPr>
          <w:rFonts w:ascii="Times New Roman" w:hAnsi="Times New Roman" w:cs="Times New Roman"/>
          <w:sz w:val="28"/>
          <w:szCs w:val="28"/>
        </w:rPr>
      </w:pPr>
      <w:r w:rsidRPr="00E822D5">
        <w:rPr>
          <w:rFonts w:ascii="Times New Roman" w:hAnsi="Times New Roman" w:cs="Times New Roman"/>
          <w:sz w:val="28"/>
          <w:szCs w:val="28"/>
        </w:rPr>
        <w:t>Стимулирующие выплаты за качество выполняемых работ ра</w:t>
      </w:r>
      <w:r>
        <w:rPr>
          <w:rFonts w:ascii="Times New Roman" w:hAnsi="Times New Roman" w:cs="Times New Roman"/>
          <w:sz w:val="28"/>
          <w:szCs w:val="28"/>
        </w:rPr>
        <w:t>спределяются экспертным советом</w:t>
      </w:r>
      <w:r w:rsidRPr="00E822D5">
        <w:rPr>
          <w:rFonts w:ascii="Times New Roman" w:hAnsi="Times New Roman" w:cs="Times New Roman"/>
          <w:sz w:val="28"/>
          <w:szCs w:val="28"/>
        </w:rPr>
        <w:t>, что обеспечивает демократический, государственно-общественный характер управления;</w:t>
      </w:r>
    </w:p>
    <w:p w:rsidR="003508D8" w:rsidRDefault="003508D8" w:rsidP="00625975">
      <w:pPr>
        <w:pStyle w:val="a7"/>
        <w:spacing w:before="0" w:beforeAutospacing="0" w:after="0" w:afterAutospacing="0" w:line="276" w:lineRule="auto"/>
        <w:ind w:firstLine="709"/>
        <w:jc w:val="both"/>
        <w:rPr>
          <w:sz w:val="28"/>
          <w:szCs w:val="28"/>
        </w:rPr>
      </w:pPr>
      <w:r w:rsidRPr="006523C1">
        <w:rPr>
          <w:sz w:val="28"/>
          <w:szCs w:val="28"/>
        </w:rPr>
        <w:t>Из моральных стимулов один из наиболее сильных – это признание. Людям необходимо знать не только то, насколько хорошо они достигли своих целей или выполнили свою работу, но также и то, что их достижения оценены должным образом.</w:t>
      </w:r>
      <w:r w:rsidRPr="00803BCE">
        <w:rPr>
          <w:sz w:val="28"/>
          <w:szCs w:val="28"/>
        </w:rPr>
        <w:t xml:space="preserve"> </w:t>
      </w:r>
      <w:r>
        <w:rPr>
          <w:sz w:val="28"/>
          <w:szCs w:val="28"/>
        </w:rPr>
        <w:t>Признание</w:t>
      </w:r>
      <w:r w:rsidRPr="003C3315">
        <w:rPr>
          <w:sz w:val="28"/>
          <w:szCs w:val="28"/>
        </w:rPr>
        <w:t xml:space="preserve"> - это продвижение по службе, включение в престижный проект, расширение рабочего пространства для обеспечения более интер</w:t>
      </w:r>
      <w:r>
        <w:rPr>
          <w:sz w:val="28"/>
          <w:szCs w:val="28"/>
        </w:rPr>
        <w:t>есной и вознаграждаемой работы, ш</w:t>
      </w:r>
      <w:r w:rsidRPr="003C3315">
        <w:rPr>
          <w:sz w:val="28"/>
          <w:szCs w:val="28"/>
        </w:rPr>
        <w:t>ироко</w:t>
      </w:r>
      <w:r>
        <w:rPr>
          <w:sz w:val="28"/>
          <w:szCs w:val="28"/>
        </w:rPr>
        <w:t xml:space="preserve">е </w:t>
      </w:r>
      <w:r w:rsidRPr="003C3315">
        <w:rPr>
          <w:sz w:val="28"/>
          <w:szCs w:val="28"/>
        </w:rPr>
        <w:t>распространени</w:t>
      </w:r>
      <w:r>
        <w:rPr>
          <w:sz w:val="28"/>
          <w:szCs w:val="28"/>
        </w:rPr>
        <w:t>е</w:t>
      </w:r>
      <w:r w:rsidRPr="003C3315">
        <w:rPr>
          <w:sz w:val="28"/>
          <w:szCs w:val="28"/>
        </w:rPr>
        <w:t xml:space="preserve"> информации о достижениях работников</w:t>
      </w:r>
      <w:r>
        <w:rPr>
          <w:sz w:val="28"/>
          <w:szCs w:val="28"/>
        </w:rPr>
        <w:t xml:space="preserve">. </w:t>
      </w:r>
      <w:r w:rsidRPr="003C3315">
        <w:rPr>
          <w:sz w:val="28"/>
          <w:szCs w:val="28"/>
        </w:rPr>
        <w:t xml:space="preserve"> </w:t>
      </w:r>
    </w:p>
    <w:p w:rsidR="003508D8" w:rsidRDefault="003508D8" w:rsidP="00625975">
      <w:pPr>
        <w:pStyle w:val="a7"/>
        <w:spacing w:before="0" w:beforeAutospacing="0" w:after="0" w:afterAutospacing="0" w:line="276" w:lineRule="auto"/>
        <w:ind w:firstLine="709"/>
        <w:jc w:val="both"/>
        <w:rPr>
          <w:sz w:val="28"/>
          <w:szCs w:val="28"/>
        </w:rPr>
      </w:pPr>
      <w:r w:rsidRPr="006523C1">
        <w:rPr>
          <w:sz w:val="28"/>
          <w:szCs w:val="28"/>
        </w:rPr>
        <w:t>В школе в мае традиционно проходит День чести, где награждают и учеников, и учителей.</w:t>
      </w:r>
      <w:r>
        <w:rPr>
          <w:sz w:val="28"/>
          <w:szCs w:val="28"/>
        </w:rPr>
        <w:t xml:space="preserve"> При презентации кандидатур педагогов учитывается и место в рейтинге, и результаты анкетирования учеников. </w:t>
      </w:r>
    </w:p>
    <w:p w:rsidR="003508D8" w:rsidRDefault="003508D8" w:rsidP="00625975">
      <w:pPr>
        <w:pStyle w:val="a7"/>
        <w:spacing w:before="0" w:beforeAutospacing="0" w:after="0" w:afterAutospacing="0" w:line="276" w:lineRule="auto"/>
        <w:ind w:firstLine="709"/>
        <w:jc w:val="both"/>
        <w:rPr>
          <w:sz w:val="28"/>
          <w:szCs w:val="28"/>
        </w:rPr>
      </w:pPr>
      <w:r>
        <w:rPr>
          <w:sz w:val="28"/>
          <w:szCs w:val="28"/>
        </w:rPr>
        <w:t>С удовольствием хочется отметить, что в коллектив единомышленников входят и родители наших учеников. В школе организован Попечительский совет, благодаря деятельности которого успешно реализуется ряд проектов:</w:t>
      </w:r>
    </w:p>
    <w:p w:rsidR="003508D8" w:rsidRDefault="003508D8" w:rsidP="00BF0134">
      <w:pPr>
        <w:pStyle w:val="a7"/>
        <w:numPr>
          <w:ilvl w:val="0"/>
          <w:numId w:val="15"/>
        </w:numPr>
        <w:spacing w:before="0" w:beforeAutospacing="0" w:after="0" w:afterAutospacing="0" w:line="276" w:lineRule="auto"/>
        <w:jc w:val="both"/>
        <w:rPr>
          <w:sz w:val="28"/>
          <w:szCs w:val="28"/>
        </w:rPr>
      </w:pPr>
      <w:r>
        <w:rPr>
          <w:sz w:val="28"/>
          <w:szCs w:val="28"/>
        </w:rPr>
        <w:t>театральное освещение актового зала;</w:t>
      </w:r>
    </w:p>
    <w:p w:rsidR="003508D8" w:rsidRDefault="003508D8" w:rsidP="00BF0134">
      <w:pPr>
        <w:pStyle w:val="a7"/>
        <w:numPr>
          <w:ilvl w:val="0"/>
          <w:numId w:val="15"/>
        </w:numPr>
        <w:spacing w:before="0" w:beforeAutospacing="0" w:after="0" w:afterAutospacing="0" w:line="276" w:lineRule="auto"/>
        <w:jc w:val="both"/>
        <w:rPr>
          <w:sz w:val="28"/>
          <w:szCs w:val="28"/>
        </w:rPr>
      </w:pPr>
      <w:r>
        <w:rPr>
          <w:sz w:val="28"/>
          <w:szCs w:val="28"/>
        </w:rPr>
        <w:t>благоустройство пришкольной территории;</w:t>
      </w:r>
    </w:p>
    <w:p w:rsidR="003508D8" w:rsidRDefault="003508D8" w:rsidP="00BF0134">
      <w:pPr>
        <w:pStyle w:val="a7"/>
        <w:numPr>
          <w:ilvl w:val="0"/>
          <w:numId w:val="15"/>
        </w:numPr>
        <w:spacing w:before="0" w:beforeAutospacing="0" w:after="0" w:afterAutospacing="0" w:line="276" w:lineRule="auto"/>
        <w:jc w:val="both"/>
        <w:rPr>
          <w:sz w:val="28"/>
          <w:szCs w:val="28"/>
        </w:rPr>
      </w:pPr>
      <w:r>
        <w:rPr>
          <w:sz w:val="28"/>
          <w:szCs w:val="28"/>
        </w:rPr>
        <w:t>создание школьного «Музея 3-х академиков» (на прикрепленной  к школе территории есть улицы Академика Королева, Академика Сахарова,  Академика Макеева);</w:t>
      </w:r>
    </w:p>
    <w:p w:rsidR="003508D8" w:rsidRDefault="003508D8" w:rsidP="00BF0134">
      <w:pPr>
        <w:pStyle w:val="a7"/>
        <w:numPr>
          <w:ilvl w:val="0"/>
          <w:numId w:val="15"/>
        </w:numPr>
        <w:spacing w:before="0" w:beforeAutospacing="0" w:after="0" w:afterAutospacing="0" w:line="276" w:lineRule="auto"/>
        <w:jc w:val="both"/>
        <w:rPr>
          <w:sz w:val="28"/>
          <w:szCs w:val="28"/>
        </w:rPr>
      </w:pPr>
      <w:r>
        <w:rPr>
          <w:sz w:val="28"/>
          <w:szCs w:val="28"/>
        </w:rPr>
        <w:t>участие в конкурсах на грантовую поддержку.</w:t>
      </w:r>
    </w:p>
    <w:p w:rsidR="003508D8" w:rsidRPr="00803BCE" w:rsidRDefault="003508D8" w:rsidP="00625975">
      <w:pPr>
        <w:pStyle w:val="a7"/>
        <w:spacing w:before="0" w:beforeAutospacing="0" w:after="0" w:afterAutospacing="0" w:line="276" w:lineRule="auto"/>
        <w:ind w:firstLine="709"/>
        <w:jc w:val="both"/>
        <w:rPr>
          <w:bCs/>
          <w:sz w:val="28"/>
          <w:szCs w:val="28"/>
        </w:rPr>
      </w:pPr>
      <w:r>
        <w:rPr>
          <w:sz w:val="28"/>
          <w:szCs w:val="28"/>
        </w:rPr>
        <w:t xml:space="preserve">Таким образом, несмотря на некоторую территориальную отдаленность и связанные с этим сложности взаимодействия мы находим способы для создания единого работоспособного коллектива и стараемся организовать управление </w:t>
      </w:r>
      <w:r w:rsidRPr="00803BCE">
        <w:rPr>
          <w:bCs/>
          <w:sz w:val="28"/>
          <w:szCs w:val="28"/>
        </w:rPr>
        <w:t xml:space="preserve">таким образом, чтобы каждый понимал, у него есть возможность </w:t>
      </w:r>
      <w:bookmarkStart w:id="12" w:name="_Toc134865169"/>
      <w:bookmarkStart w:id="13" w:name="_Toc90704318"/>
      <w:bookmarkEnd w:id="12"/>
      <w:r w:rsidRPr="00803BCE">
        <w:rPr>
          <w:bCs/>
          <w:sz w:val="28"/>
          <w:szCs w:val="28"/>
        </w:rPr>
        <w:t>быть успешным</w:t>
      </w:r>
      <w:bookmarkEnd w:id="13"/>
      <w:r>
        <w:rPr>
          <w:bCs/>
          <w:sz w:val="28"/>
          <w:szCs w:val="28"/>
        </w:rPr>
        <w:t>.</w:t>
      </w:r>
    </w:p>
    <w:p w:rsidR="003508D8" w:rsidRDefault="003508D8" w:rsidP="00625975">
      <w:pPr>
        <w:pStyle w:val="a7"/>
        <w:spacing w:before="0" w:beforeAutospacing="0" w:after="0" w:afterAutospacing="0" w:line="276" w:lineRule="auto"/>
        <w:ind w:firstLine="709"/>
        <w:jc w:val="both"/>
        <w:rPr>
          <w:bCs/>
          <w:sz w:val="28"/>
          <w:szCs w:val="28"/>
        </w:rPr>
      </w:pPr>
    </w:p>
    <w:p w:rsidR="00625975" w:rsidRDefault="00625975" w:rsidP="00E87871">
      <w:pPr>
        <w:spacing w:after="0" w:line="276" w:lineRule="auto"/>
        <w:jc w:val="both"/>
        <w:rPr>
          <w:rFonts w:ascii="Times New Roman" w:hAnsi="Times New Roman" w:cs="Times New Roman"/>
          <w:sz w:val="28"/>
          <w:szCs w:val="28"/>
        </w:rPr>
        <w:sectPr w:rsidR="00625975" w:rsidSect="003508D8">
          <w:pgSz w:w="11906" w:h="16838"/>
          <w:pgMar w:top="1134" w:right="1133" w:bottom="1134" w:left="1418" w:header="708" w:footer="708" w:gutter="0"/>
          <w:cols w:space="708"/>
          <w:docGrid w:linePitch="360"/>
        </w:sectPr>
      </w:pPr>
    </w:p>
    <w:p w:rsidR="00227D2D" w:rsidRDefault="00227D2D" w:rsidP="00227D2D">
      <w:pPr>
        <w:pStyle w:val="10"/>
        <w:jc w:val="center"/>
        <w:rPr>
          <w:rFonts w:ascii="Times New Roman" w:hAnsi="Times New Roman" w:cs="Times New Roman"/>
          <w:color w:val="000000" w:themeColor="text1"/>
        </w:rPr>
      </w:pPr>
      <w:bookmarkStart w:id="14" w:name="_Toc500422091"/>
      <w:r w:rsidRPr="00227D2D">
        <w:rPr>
          <w:rFonts w:ascii="Times New Roman" w:hAnsi="Times New Roman" w:cs="Times New Roman"/>
          <w:color w:val="000000" w:themeColor="text1"/>
        </w:rPr>
        <w:lastRenderedPageBreak/>
        <w:t>Методика оценки конкурентоспособности на основе гармонизации предпринимательских решений</w:t>
      </w:r>
    </w:p>
    <w:p w:rsidR="00227D2D" w:rsidRPr="00017B92" w:rsidRDefault="00227D2D" w:rsidP="00227D2D">
      <w:pPr>
        <w:spacing w:after="0" w:line="240" w:lineRule="auto"/>
        <w:jc w:val="right"/>
        <w:rPr>
          <w:rFonts w:ascii="Times New Roman" w:hAnsi="Times New Roman" w:cs="Times New Roman"/>
          <w:b/>
          <w:i/>
          <w:sz w:val="24"/>
          <w:szCs w:val="24"/>
        </w:rPr>
      </w:pPr>
      <w:r w:rsidRPr="00017B92">
        <w:rPr>
          <w:rFonts w:ascii="Times New Roman" w:hAnsi="Times New Roman" w:cs="Times New Roman"/>
          <w:b/>
          <w:i/>
          <w:sz w:val="24"/>
          <w:szCs w:val="24"/>
        </w:rPr>
        <w:t>Воинова А.А.,</w:t>
      </w:r>
    </w:p>
    <w:p w:rsidR="00F1654E" w:rsidRDefault="00227D2D" w:rsidP="00017B92">
      <w:pPr>
        <w:spacing w:after="0" w:line="240" w:lineRule="auto"/>
        <w:jc w:val="right"/>
        <w:rPr>
          <w:rFonts w:ascii="Times New Roman" w:hAnsi="Times New Roman" w:cs="Times New Roman"/>
          <w:b/>
          <w:i/>
          <w:sz w:val="24"/>
          <w:szCs w:val="24"/>
        </w:rPr>
      </w:pPr>
      <w:r w:rsidRPr="00017B92">
        <w:rPr>
          <w:rFonts w:ascii="Times New Roman" w:hAnsi="Times New Roman" w:cs="Times New Roman"/>
          <w:b/>
          <w:i/>
          <w:sz w:val="24"/>
          <w:szCs w:val="24"/>
        </w:rPr>
        <w:t>учитель информатики и информационных технологий</w:t>
      </w:r>
    </w:p>
    <w:p w:rsidR="00F1654E" w:rsidRDefault="00227D2D" w:rsidP="00017B92">
      <w:pPr>
        <w:spacing w:after="0" w:line="240" w:lineRule="auto"/>
        <w:jc w:val="right"/>
        <w:rPr>
          <w:rFonts w:ascii="Times New Roman" w:hAnsi="Times New Roman" w:cs="Times New Roman"/>
          <w:b/>
          <w:i/>
          <w:sz w:val="24"/>
          <w:szCs w:val="24"/>
        </w:rPr>
      </w:pPr>
      <w:r w:rsidRPr="00017B92">
        <w:rPr>
          <w:rFonts w:ascii="Times New Roman" w:hAnsi="Times New Roman" w:cs="Times New Roman"/>
          <w:b/>
          <w:i/>
          <w:sz w:val="24"/>
          <w:szCs w:val="24"/>
        </w:rPr>
        <w:t xml:space="preserve"> </w:t>
      </w:r>
      <w:r w:rsidR="00F1654E">
        <w:rPr>
          <w:rFonts w:ascii="Times New Roman" w:hAnsi="Times New Roman" w:cs="Times New Roman"/>
          <w:b/>
          <w:i/>
          <w:sz w:val="24"/>
          <w:szCs w:val="24"/>
        </w:rPr>
        <w:t xml:space="preserve">СОШ </w:t>
      </w:r>
      <w:r w:rsidRPr="00017B92">
        <w:rPr>
          <w:rFonts w:ascii="Times New Roman" w:hAnsi="Times New Roman" w:cs="Times New Roman"/>
          <w:b/>
          <w:i/>
          <w:sz w:val="24"/>
          <w:szCs w:val="24"/>
        </w:rPr>
        <w:t>«Агалатов</w:t>
      </w:r>
      <w:r w:rsidR="00F1654E">
        <w:rPr>
          <w:rFonts w:ascii="Times New Roman" w:hAnsi="Times New Roman" w:cs="Times New Roman"/>
          <w:b/>
          <w:i/>
          <w:sz w:val="24"/>
          <w:szCs w:val="24"/>
        </w:rPr>
        <w:t>ский центр образования</w:t>
      </w:r>
      <w:r w:rsidRPr="00017B92">
        <w:rPr>
          <w:rFonts w:ascii="Times New Roman" w:hAnsi="Times New Roman" w:cs="Times New Roman"/>
          <w:b/>
          <w:i/>
          <w:sz w:val="24"/>
          <w:szCs w:val="24"/>
        </w:rPr>
        <w:t xml:space="preserve">» </w:t>
      </w:r>
    </w:p>
    <w:p w:rsidR="00017B92" w:rsidRDefault="00227D2D" w:rsidP="00017B92">
      <w:pPr>
        <w:spacing w:after="0" w:line="240" w:lineRule="auto"/>
        <w:jc w:val="right"/>
        <w:rPr>
          <w:rFonts w:ascii="Times New Roman" w:hAnsi="Times New Roman" w:cs="Times New Roman"/>
          <w:b/>
          <w:i/>
          <w:sz w:val="24"/>
          <w:szCs w:val="24"/>
        </w:rPr>
      </w:pPr>
      <w:r w:rsidRPr="00017B92">
        <w:rPr>
          <w:rFonts w:ascii="Times New Roman" w:hAnsi="Times New Roman" w:cs="Times New Roman"/>
          <w:b/>
          <w:i/>
          <w:sz w:val="24"/>
          <w:szCs w:val="24"/>
        </w:rPr>
        <w:t>Всеволожского района Ленинградской области</w:t>
      </w:r>
    </w:p>
    <w:p w:rsidR="00017B92" w:rsidRPr="00017B92" w:rsidRDefault="00017B92" w:rsidP="00017B92">
      <w:pPr>
        <w:spacing w:after="0" w:line="240" w:lineRule="auto"/>
        <w:jc w:val="right"/>
        <w:rPr>
          <w:rFonts w:ascii="Times New Roman" w:hAnsi="Times New Roman" w:cs="Times New Roman"/>
          <w:b/>
          <w:i/>
          <w:sz w:val="24"/>
          <w:szCs w:val="24"/>
        </w:rPr>
      </w:pPr>
    </w:p>
    <w:p w:rsidR="00017B92" w:rsidRPr="00017B92" w:rsidRDefault="00017B92" w:rsidP="00017B92">
      <w:pPr>
        <w:pBdr>
          <w:top w:val="nil"/>
          <w:left w:val="nil"/>
          <w:bottom w:val="nil"/>
          <w:right w:val="nil"/>
          <w:between w:val="nil"/>
          <w:bar w:val="nil"/>
        </w:pBdr>
        <w:tabs>
          <w:tab w:val="left" w:pos="5580"/>
        </w:tabs>
        <w:spacing w:after="0" w:line="360" w:lineRule="auto"/>
        <w:ind w:firstLine="703"/>
        <w:jc w:val="both"/>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Автор понимает, что данная методика довольно таки сложна для применения управленцем ОУ, однако тенденции современного мира с принимающими все большее значение информационными технологиями диктует администрации «новой» школы «новые» стандарты</w:t>
      </w:r>
      <w:r w:rsidRPr="00017B92">
        <w:rPr>
          <w:rFonts w:ascii="Times New Roman" w:eastAsia="Calibri" w:hAnsi="Times New Roman" w:cs="Calibri"/>
          <w:b/>
          <w:bCs/>
          <w:i/>
          <w:iCs/>
          <w:color w:val="000000"/>
          <w:sz w:val="28"/>
          <w:szCs w:val="28"/>
          <w:u w:color="000000"/>
          <w:bdr w:val="nil"/>
          <w:lang w:eastAsia="ru-RU"/>
        </w:rPr>
        <w:t xml:space="preserve">. </w:t>
      </w:r>
      <w:r w:rsidRPr="00017B92">
        <w:rPr>
          <w:rFonts w:ascii="Times New Roman" w:eastAsia="Calibri" w:hAnsi="Times New Roman" w:cs="Calibri"/>
          <w:color w:val="000000"/>
          <w:sz w:val="28"/>
          <w:szCs w:val="28"/>
          <w:u w:color="000000"/>
          <w:bdr w:val="nil"/>
          <w:lang w:eastAsia="ru-RU"/>
        </w:rPr>
        <w:t>Предложенная математическая модель может стать полезной при разработке специализированного программно-аналитического средства работы управленца современной школы. Подобные средства сейчас повсеместно внедряются в различных сферах образовательного процесса (как пример можно привести такие программные и аналитические средства как Апостров, Регистр). Внедрение подобных средств</w:t>
      </w:r>
      <w:r w:rsidRPr="00017B92">
        <w:rPr>
          <w:rFonts w:ascii="Times New Roman" w:eastAsia="Calibri" w:hAnsi="Times New Roman" w:cs="Calibri"/>
          <w:b/>
          <w:bCs/>
          <w:i/>
          <w:iCs/>
          <w:color w:val="000000"/>
          <w:sz w:val="28"/>
          <w:szCs w:val="28"/>
          <w:u w:color="000000"/>
          <w:bdr w:val="nil"/>
          <w:lang w:eastAsia="ru-RU"/>
        </w:rPr>
        <w:t xml:space="preserve"> </w:t>
      </w:r>
      <w:r w:rsidRPr="00017B92">
        <w:rPr>
          <w:rFonts w:ascii="Times New Roman" w:eastAsia="Calibri" w:hAnsi="Times New Roman" w:cs="Calibri"/>
          <w:color w:val="000000"/>
          <w:sz w:val="28"/>
          <w:szCs w:val="28"/>
          <w:u w:color="000000"/>
          <w:bdr w:val="nil"/>
          <w:lang w:eastAsia="ru-RU"/>
        </w:rPr>
        <w:t xml:space="preserve">позволит характеризовать  уровень потенциала как интегральной характеристики конкурентоспособности образовательной услуги и конкурентоспособности образовательной организации и помочь руководству проанализировать сложившееся состояние дел, выявить резервы повышения конкурентоспособности как отдельной образовательной услуги так и образовательной организации в целом и выбрать приоритетные направления развития. </w:t>
      </w:r>
    </w:p>
    <w:p w:rsidR="00017B92" w:rsidRPr="00017B92" w:rsidRDefault="00017B92" w:rsidP="00017B92">
      <w:pPr>
        <w:pBdr>
          <w:top w:val="nil"/>
          <w:left w:val="nil"/>
          <w:bottom w:val="nil"/>
          <w:right w:val="nil"/>
          <w:between w:val="nil"/>
          <w:bar w:val="nil"/>
        </w:pBdr>
        <w:tabs>
          <w:tab w:val="left" w:pos="5580"/>
        </w:tabs>
        <w:spacing w:after="0" w:line="360" w:lineRule="auto"/>
        <w:ind w:firstLine="703"/>
        <w:jc w:val="both"/>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На основе анализа нами установлены индикаторы оценки конкурентоспособности. Индикаторы разделены на две ключевые группы:</w:t>
      </w:r>
    </w:p>
    <w:p w:rsidR="00017B92" w:rsidRPr="00017B92" w:rsidRDefault="00017B92" w:rsidP="00017B92">
      <w:pPr>
        <w:pBdr>
          <w:top w:val="nil"/>
          <w:left w:val="nil"/>
          <w:bottom w:val="nil"/>
          <w:right w:val="nil"/>
          <w:between w:val="nil"/>
          <w:bar w:val="nil"/>
        </w:pBdr>
        <w:tabs>
          <w:tab w:val="left" w:pos="5580"/>
        </w:tabs>
        <w:spacing w:after="0" w:line="360" w:lineRule="auto"/>
        <w:ind w:firstLine="703"/>
        <w:jc w:val="both"/>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1. Показатели конкурентоспособности услуги;</w:t>
      </w:r>
    </w:p>
    <w:p w:rsidR="00017B92" w:rsidRPr="00017B92" w:rsidRDefault="00017B92" w:rsidP="00017B92">
      <w:pPr>
        <w:pBdr>
          <w:top w:val="nil"/>
          <w:left w:val="nil"/>
          <w:bottom w:val="nil"/>
          <w:right w:val="nil"/>
          <w:between w:val="nil"/>
          <w:bar w:val="nil"/>
        </w:pBdr>
        <w:tabs>
          <w:tab w:val="left" w:pos="5580"/>
        </w:tabs>
        <w:spacing w:after="0" w:line="360" w:lineRule="auto"/>
        <w:ind w:firstLine="703"/>
        <w:jc w:val="both"/>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2. Показатели конкурентного потенциала образовательного учреждения.</w:t>
      </w:r>
    </w:p>
    <w:p w:rsidR="00017B92" w:rsidRPr="00017B92" w:rsidRDefault="00017B92" w:rsidP="00017B92">
      <w:pPr>
        <w:pBdr>
          <w:top w:val="nil"/>
          <w:left w:val="nil"/>
          <w:bottom w:val="nil"/>
          <w:right w:val="nil"/>
          <w:between w:val="nil"/>
          <w:bar w:val="nil"/>
        </w:pBdr>
        <w:tabs>
          <w:tab w:val="left" w:pos="5580"/>
        </w:tabs>
        <w:spacing w:after="0" w:line="360" w:lineRule="auto"/>
        <w:ind w:firstLine="703"/>
        <w:jc w:val="both"/>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 xml:space="preserve">Для каждого из  этих показателей производится отдельный расчет и сравнительная оценка конкурентоспособности. </w:t>
      </w:r>
    </w:p>
    <w:p w:rsidR="00017B92" w:rsidRPr="00062244" w:rsidRDefault="00017B92" w:rsidP="00062244">
      <w:pPr>
        <w:numPr>
          <w:ilvl w:val="0"/>
          <w:numId w:val="26"/>
        </w:numPr>
        <w:pBdr>
          <w:top w:val="nil"/>
          <w:left w:val="nil"/>
          <w:bottom w:val="nil"/>
          <w:right w:val="nil"/>
          <w:between w:val="nil"/>
          <w:bar w:val="nil"/>
        </w:pBdr>
        <w:spacing w:after="0" w:line="360" w:lineRule="auto"/>
        <w:rPr>
          <w:rFonts w:ascii="Times New Roman" w:eastAsia="Calibri" w:hAnsi="Times New Roman" w:cs="Calibri"/>
          <w:b/>
          <w:bCs/>
          <w:i/>
          <w:iCs/>
          <w:color w:val="000000"/>
          <w:sz w:val="28"/>
          <w:szCs w:val="28"/>
          <w:u w:color="000000"/>
          <w:bdr w:val="nil"/>
          <w:lang w:eastAsia="ru-RU"/>
        </w:rPr>
      </w:pPr>
      <w:r w:rsidRPr="00017B92">
        <w:rPr>
          <w:rFonts w:ascii="Times New Roman" w:eastAsia="Calibri" w:hAnsi="Times New Roman" w:cs="Calibri"/>
          <w:b/>
          <w:bCs/>
          <w:i/>
          <w:iCs/>
          <w:color w:val="000000"/>
          <w:sz w:val="28"/>
          <w:szCs w:val="28"/>
          <w:u w:color="000000"/>
          <w:bdr w:val="nil"/>
          <w:lang w:eastAsia="ru-RU"/>
        </w:rPr>
        <w:t xml:space="preserve">Оценка конкурентоспособности услуги </w:t>
      </w:r>
    </w:p>
    <w:p w:rsidR="00017B92" w:rsidRPr="00017B92" w:rsidRDefault="00017B92" w:rsidP="00017B92">
      <w:pPr>
        <w:pBdr>
          <w:top w:val="nil"/>
          <w:left w:val="nil"/>
          <w:bottom w:val="nil"/>
          <w:right w:val="nil"/>
          <w:between w:val="nil"/>
          <w:bar w:val="nil"/>
        </w:pBdr>
        <w:tabs>
          <w:tab w:val="left" w:pos="5580"/>
        </w:tabs>
        <w:spacing w:after="0" w:line="360" w:lineRule="auto"/>
        <w:ind w:firstLine="703"/>
        <w:jc w:val="both"/>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lastRenderedPageBreak/>
        <w:t>Основные положения данной методики представляют последовательность следующих этапов:</w:t>
      </w:r>
    </w:p>
    <w:p w:rsidR="00017B92" w:rsidRPr="00017B92" w:rsidRDefault="00017B92" w:rsidP="00017B92">
      <w:pPr>
        <w:pBdr>
          <w:top w:val="nil"/>
          <w:left w:val="nil"/>
          <w:bottom w:val="nil"/>
          <w:right w:val="nil"/>
          <w:between w:val="nil"/>
          <w:bar w:val="nil"/>
        </w:pBdr>
        <w:tabs>
          <w:tab w:val="left" w:pos="5580"/>
        </w:tabs>
        <w:spacing w:after="0" w:line="360" w:lineRule="auto"/>
        <w:ind w:firstLine="703"/>
        <w:jc w:val="both"/>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1.1. Критерии оценки показателя конкурентоспособности услуги объединяются в пять групп, охватывающих все ключевые аспекты конкурентного потенциала образовательного учреждения.</w:t>
      </w:r>
    </w:p>
    <w:p w:rsidR="00017B92" w:rsidRPr="00017B92" w:rsidRDefault="00017B92" w:rsidP="00017B92">
      <w:pPr>
        <w:pBdr>
          <w:top w:val="nil"/>
          <w:left w:val="nil"/>
          <w:bottom w:val="nil"/>
          <w:right w:val="nil"/>
          <w:between w:val="nil"/>
          <w:bar w:val="nil"/>
        </w:pBdr>
        <w:tabs>
          <w:tab w:val="left" w:pos="5580"/>
        </w:tabs>
        <w:spacing w:after="0" w:line="360" w:lineRule="auto"/>
        <w:ind w:firstLine="703"/>
        <w:jc w:val="both"/>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1.2. Определяется группа экспертов. Каждым экспертом устанавливаются значения оценочных индикаторов в соответствии со шкалой Харрингтона.</w:t>
      </w:r>
    </w:p>
    <w:p w:rsidR="00017B92" w:rsidRPr="00017B92" w:rsidRDefault="00017B92" w:rsidP="00017B92">
      <w:pPr>
        <w:pBdr>
          <w:top w:val="nil"/>
          <w:left w:val="nil"/>
          <w:bottom w:val="nil"/>
          <w:right w:val="nil"/>
          <w:between w:val="nil"/>
          <w:bar w:val="nil"/>
        </w:pBdr>
        <w:tabs>
          <w:tab w:val="left" w:pos="5580"/>
        </w:tabs>
        <w:spacing w:after="0" w:line="360" w:lineRule="auto"/>
        <w:ind w:firstLine="703"/>
        <w:jc w:val="both"/>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1.3. На основе анкет с оценками экспертов рассчитываются количественные оценки каждого элемента конкурентоспособности услуги.</w:t>
      </w:r>
    </w:p>
    <w:p w:rsidR="00017B92" w:rsidRPr="00017B92" w:rsidRDefault="00017B92" w:rsidP="00017B92">
      <w:pPr>
        <w:pBdr>
          <w:top w:val="nil"/>
          <w:left w:val="nil"/>
          <w:bottom w:val="nil"/>
          <w:right w:val="nil"/>
          <w:between w:val="nil"/>
          <w:bar w:val="nil"/>
        </w:pBdr>
        <w:tabs>
          <w:tab w:val="left" w:pos="5580"/>
        </w:tabs>
        <w:spacing w:after="0" w:line="360" w:lineRule="auto"/>
        <w:ind w:firstLine="703"/>
        <w:jc w:val="both"/>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1.4. На базе количественных оценок отдельных элементов рассчитывается интегральный показатель конкурентоспособности услуги.</w:t>
      </w:r>
    </w:p>
    <w:p w:rsidR="00017B92" w:rsidRPr="00017B92" w:rsidRDefault="00017B92" w:rsidP="00017B92">
      <w:pPr>
        <w:pBdr>
          <w:top w:val="nil"/>
          <w:left w:val="nil"/>
          <w:bottom w:val="nil"/>
          <w:right w:val="nil"/>
          <w:between w:val="nil"/>
          <w:bar w:val="nil"/>
        </w:pBdr>
        <w:tabs>
          <w:tab w:val="left" w:pos="5580"/>
        </w:tabs>
        <w:spacing w:after="0" w:line="360" w:lineRule="auto"/>
        <w:ind w:firstLine="703"/>
        <w:jc w:val="both"/>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Для анализа и оценки конкурентоспособности услуги мы считаем необходимым в рамках этого понятия выделить две основные составляющие: экономическую составляющую и социальную ответственность. Для успешной деятельности, реализуемости конкурентоспособности необходимы обе эти составляющие, не учитывать классические составляющие конкурентоспособности такие как преимущество по цене практически не возможно, т.к. несмотря на ряд других факторов, мы живем по законам рынка, а обеспечение и техническая база являются одним из основных критериев при выборе образовательной организации. Кроме того, не маловажным является факт предоставления образовательных услуг на платной основе преследующий целью получение максимальной прибыли. Однако, стоит отметить, что невозможно поддержание на должном уровне конкурентоспособности предприятия, даже при наличии у него достаточного количества материально-технических и финансовых ресурсов, без осознания социальной ответственности образовательного учреждения перед обществом.</w:t>
      </w:r>
    </w:p>
    <w:p w:rsidR="00017B92" w:rsidRPr="00017B92" w:rsidRDefault="00017B92" w:rsidP="00017B92">
      <w:pPr>
        <w:pBdr>
          <w:top w:val="nil"/>
          <w:left w:val="nil"/>
          <w:bottom w:val="nil"/>
          <w:right w:val="nil"/>
          <w:between w:val="nil"/>
          <w:bar w:val="nil"/>
        </w:pBdr>
        <w:tabs>
          <w:tab w:val="left" w:pos="5580"/>
        </w:tabs>
        <w:spacing w:after="0" w:line="360" w:lineRule="auto"/>
        <w:jc w:val="both"/>
        <w:rPr>
          <w:rFonts w:ascii="Times New Roman" w:eastAsia="Times New Roman" w:hAnsi="Times New Roman" w:cs="Times New Roman"/>
          <w:b/>
          <w:bCs/>
          <w:i/>
          <w:iCs/>
          <w:color w:val="000000"/>
          <w:sz w:val="28"/>
          <w:szCs w:val="28"/>
          <w:u w:color="000000"/>
          <w:bdr w:val="nil"/>
          <w:lang w:eastAsia="ru-RU"/>
        </w:rPr>
      </w:pPr>
      <w:r w:rsidRPr="00017B92">
        <w:rPr>
          <w:rFonts w:ascii="Times New Roman" w:eastAsia="Calibri" w:hAnsi="Times New Roman" w:cs="Calibri"/>
          <w:b/>
          <w:bCs/>
          <w:i/>
          <w:iCs/>
          <w:color w:val="000000"/>
          <w:sz w:val="28"/>
          <w:szCs w:val="28"/>
          <w:u w:color="000000"/>
          <w:bdr w:val="nil"/>
          <w:lang w:eastAsia="ru-RU"/>
        </w:rPr>
        <w:t xml:space="preserve">Сбор и обработка информации. Методика оценки </w:t>
      </w:r>
    </w:p>
    <w:p w:rsidR="00017B92" w:rsidRPr="00017B92" w:rsidRDefault="00017B92" w:rsidP="00017B92">
      <w:pPr>
        <w:pBdr>
          <w:top w:val="nil"/>
          <w:left w:val="nil"/>
          <w:bottom w:val="nil"/>
          <w:right w:val="nil"/>
          <w:between w:val="nil"/>
          <w:bar w:val="nil"/>
        </w:pBdr>
        <w:tabs>
          <w:tab w:val="left" w:pos="5580"/>
        </w:tabs>
        <w:spacing w:after="0" w:line="360" w:lineRule="auto"/>
        <w:ind w:firstLine="703"/>
        <w:jc w:val="both"/>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Оценка заявок производится на основании критериев оценки, их содержания и значимости, установленных либо на основании эмп</w:t>
      </w:r>
      <w:r>
        <w:rPr>
          <w:rFonts w:ascii="Times New Roman" w:eastAsia="Calibri" w:hAnsi="Times New Roman" w:cs="Calibri"/>
          <w:color w:val="000000"/>
          <w:sz w:val="28"/>
          <w:szCs w:val="28"/>
          <w:u w:color="000000"/>
          <w:bdr w:val="nil"/>
          <w:lang w:eastAsia="ru-RU"/>
        </w:rPr>
        <w:t>и</w:t>
      </w:r>
      <w:r w:rsidRPr="00017B92">
        <w:rPr>
          <w:rFonts w:ascii="Times New Roman" w:eastAsia="Calibri" w:hAnsi="Times New Roman" w:cs="Calibri"/>
          <w:color w:val="000000"/>
          <w:sz w:val="28"/>
          <w:szCs w:val="28"/>
          <w:u w:color="000000"/>
          <w:bdr w:val="nil"/>
          <w:lang w:eastAsia="ru-RU"/>
        </w:rPr>
        <w:t xml:space="preserve">рического </w:t>
      </w:r>
      <w:r w:rsidRPr="00017B92">
        <w:rPr>
          <w:rFonts w:ascii="Times New Roman" w:eastAsia="Calibri" w:hAnsi="Times New Roman" w:cs="Calibri"/>
          <w:color w:val="000000"/>
          <w:sz w:val="28"/>
          <w:szCs w:val="28"/>
          <w:u w:color="000000"/>
          <w:bdr w:val="nil"/>
          <w:lang w:eastAsia="ru-RU"/>
        </w:rPr>
        <w:lastRenderedPageBreak/>
        <w:t>опыта, либо на основании экспертных оценок. Настоящий пункт определяет порядок оценки, содержание и значимость критериев конкурентоспособности.</w:t>
      </w:r>
    </w:p>
    <w:p w:rsidR="00017B92" w:rsidRPr="00017B92" w:rsidRDefault="00017B92" w:rsidP="00017B92">
      <w:pPr>
        <w:pBdr>
          <w:top w:val="nil"/>
          <w:left w:val="nil"/>
          <w:bottom w:val="nil"/>
          <w:right w:val="nil"/>
          <w:between w:val="nil"/>
          <w:bar w:val="nil"/>
        </w:pBdr>
        <w:tabs>
          <w:tab w:val="left" w:pos="5580"/>
        </w:tabs>
        <w:spacing w:after="0" w:line="360" w:lineRule="auto"/>
        <w:ind w:firstLine="703"/>
        <w:jc w:val="both"/>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Оценка осуществляется с использованием двух групп критериев оценки конкурентоспособности:</w:t>
      </w:r>
    </w:p>
    <w:p w:rsidR="00017B92" w:rsidRPr="00017B92" w:rsidRDefault="00017B92" w:rsidP="00017B92">
      <w:pPr>
        <w:pBdr>
          <w:top w:val="nil"/>
          <w:left w:val="nil"/>
          <w:bottom w:val="nil"/>
          <w:right w:val="nil"/>
          <w:between w:val="nil"/>
          <w:bar w:val="nil"/>
        </w:pBdr>
        <w:tabs>
          <w:tab w:val="left" w:pos="5580"/>
        </w:tabs>
        <w:spacing w:after="0" w:line="360" w:lineRule="auto"/>
        <w:ind w:firstLine="703"/>
        <w:jc w:val="both"/>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а) экономическая составляющая;</w:t>
      </w:r>
    </w:p>
    <w:p w:rsidR="00017B92" w:rsidRPr="00017B92" w:rsidRDefault="00017B92" w:rsidP="00017B92">
      <w:pPr>
        <w:pBdr>
          <w:top w:val="nil"/>
          <w:left w:val="nil"/>
          <w:bottom w:val="nil"/>
          <w:right w:val="nil"/>
          <w:between w:val="nil"/>
          <w:bar w:val="nil"/>
        </w:pBdr>
        <w:tabs>
          <w:tab w:val="left" w:pos="5580"/>
        </w:tabs>
        <w:spacing w:after="0" w:line="360" w:lineRule="auto"/>
        <w:ind w:firstLine="703"/>
        <w:jc w:val="both"/>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б) критерии социальной ответственности.</w:t>
      </w:r>
    </w:p>
    <w:p w:rsidR="00017B92" w:rsidRPr="00017B92" w:rsidRDefault="00017B92" w:rsidP="00017B92">
      <w:pPr>
        <w:pBdr>
          <w:top w:val="nil"/>
          <w:left w:val="nil"/>
          <w:bottom w:val="nil"/>
          <w:right w:val="nil"/>
          <w:between w:val="nil"/>
          <w:bar w:val="nil"/>
        </w:pBdr>
        <w:tabs>
          <w:tab w:val="left" w:pos="5580"/>
        </w:tabs>
        <w:spacing w:after="0" w:line="360" w:lineRule="auto"/>
        <w:ind w:firstLine="703"/>
        <w:jc w:val="both"/>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Для осуществления расчетов используются следующие обозначения:</w:t>
      </w:r>
    </w:p>
    <w:p w:rsidR="00017B92" w:rsidRPr="00017B92" w:rsidRDefault="00017B92" w:rsidP="00017B92">
      <w:pPr>
        <w:pBdr>
          <w:top w:val="nil"/>
          <w:left w:val="nil"/>
          <w:bottom w:val="nil"/>
          <w:right w:val="nil"/>
          <w:between w:val="nil"/>
          <w:bar w:val="nil"/>
        </w:pBdr>
        <w:tabs>
          <w:tab w:val="left" w:pos="5580"/>
        </w:tabs>
        <w:spacing w:after="0" w:line="360" w:lineRule="auto"/>
        <w:ind w:firstLine="703"/>
        <w:jc w:val="both"/>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Ka</w:t>
      </w:r>
      <w:r w:rsidRPr="00017B92">
        <w:rPr>
          <w:rFonts w:ascii="Times New Roman" w:eastAsia="Calibri" w:hAnsi="Times New Roman" w:cs="Calibri"/>
          <w:color w:val="000000"/>
          <w:sz w:val="28"/>
          <w:szCs w:val="28"/>
          <w:u w:color="000000"/>
          <w:bdr w:val="nil"/>
          <w:vertAlign w:val="subscript"/>
          <w:lang w:eastAsia="ru-RU"/>
        </w:rPr>
        <w:t xml:space="preserve">i </w:t>
      </w:r>
      <w:r w:rsidRPr="00017B92">
        <w:rPr>
          <w:rFonts w:ascii="Times New Roman" w:eastAsia="Calibri" w:hAnsi="Times New Roman" w:cs="Calibri"/>
          <w:color w:val="000000"/>
          <w:sz w:val="28"/>
          <w:szCs w:val="28"/>
          <w:u w:color="000000"/>
          <w:bdr w:val="nil"/>
          <w:lang w:eastAsia="ru-RU"/>
        </w:rPr>
        <w:t>- значимость критерия «экономическая составляющая»;</w:t>
      </w:r>
    </w:p>
    <w:p w:rsidR="00017B92" w:rsidRPr="00017B92" w:rsidRDefault="00017B92" w:rsidP="00017B92">
      <w:pPr>
        <w:pBdr>
          <w:top w:val="nil"/>
          <w:left w:val="nil"/>
          <w:bottom w:val="nil"/>
          <w:right w:val="nil"/>
          <w:between w:val="nil"/>
          <w:bar w:val="nil"/>
        </w:pBdr>
        <w:tabs>
          <w:tab w:val="left" w:pos="5580"/>
        </w:tabs>
        <w:spacing w:after="0" w:line="360" w:lineRule="auto"/>
        <w:ind w:firstLine="703"/>
        <w:jc w:val="both"/>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Kc</w:t>
      </w:r>
      <w:r w:rsidRPr="00017B92">
        <w:rPr>
          <w:rFonts w:ascii="Times New Roman" w:eastAsia="Calibri" w:hAnsi="Times New Roman" w:cs="Calibri"/>
          <w:color w:val="000000"/>
          <w:sz w:val="28"/>
          <w:szCs w:val="28"/>
          <w:u w:color="000000"/>
          <w:bdr w:val="nil"/>
          <w:vertAlign w:val="subscript"/>
          <w:lang w:eastAsia="ru-RU"/>
        </w:rPr>
        <w:t>i</w:t>
      </w:r>
      <w:r w:rsidRPr="00017B92">
        <w:rPr>
          <w:rFonts w:ascii="Times New Roman" w:eastAsia="Calibri" w:hAnsi="Times New Roman" w:cs="Calibri"/>
          <w:color w:val="000000"/>
          <w:sz w:val="28"/>
          <w:szCs w:val="28"/>
          <w:u w:color="000000"/>
          <w:bdr w:val="nil"/>
          <w:lang w:eastAsia="ru-RU"/>
        </w:rPr>
        <w:t xml:space="preserve"> - значимость критериев «социальной ответственности участников рынка».</w:t>
      </w:r>
    </w:p>
    <w:p w:rsidR="00017B92" w:rsidRPr="00017B92" w:rsidRDefault="00017B92" w:rsidP="00017B92">
      <w:pPr>
        <w:pBdr>
          <w:top w:val="nil"/>
          <w:left w:val="nil"/>
          <w:bottom w:val="nil"/>
          <w:right w:val="nil"/>
          <w:between w:val="nil"/>
          <w:bar w:val="nil"/>
        </w:pBdr>
        <w:tabs>
          <w:tab w:val="left" w:pos="5580"/>
        </w:tabs>
        <w:spacing w:after="0" w:line="360" w:lineRule="auto"/>
        <w:ind w:firstLine="703"/>
        <w:jc w:val="both"/>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017B92" w:rsidRPr="00017B92" w:rsidRDefault="00017B92" w:rsidP="00017B92">
      <w:pPr>
        <w:pBdr>
          <w:top w:val="nil"/>
          <w:left w:val="nil"/>
          <w:bottom w:val="nil"/>
          <w:right w:val="nil"/>
          <w:between w:val="nil"/>
          <w:bar w:val="nil"/>
        </w:pBdr>
        <w:tabs>
          <w:tab w:val="left" w:pos="5580"/>
        </w:tabs>
        <w:spacing w:after="0" w:line="360" w:lineRule="auto"/>
        <w:ind w:firstLine="703"/>
        <w:jc w:val="both"/>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Сумма значимостей критериев оценки конкурентоспособности, составляет 100 процентов. Для оценки конкурентоспособности значимость критериев устанавливается следующим образом:</w:t>
      </w:r>
    </w:p>
    <w:p w:rsidR="00017B92" w:rsidRPr="00017B92" w:rsidRDefault="00017B92" w:rsidP="00017B92">
      <w:pPr>
        <w:pBdr>
          <w:top w:val="nil"/>
          <w:left w:val="nil"/>
          <w:bottom w:val="nil"/>
          <w:right w:val="nil"/>
          <w:between w:val="nil"/>
          <w:bar w:val="nil"/>
        </w:pBdr>
        <w:tabs>
          <w:tab w:val="left" w:pos="5580"/>
        </w:tabs>
        <w:spacing w:after="0" w:line="360" w:lineRule="auto"/>
        <w:ind w:firstLine="703"/>
        <w:jc w:val="both"/>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Оценка конкурентоспособности по критерию преимущества по экономической составляющей</w:t>
      </w:r>
    </w:p>
    <w:p w:rsidR="00017B92" w:rsidRPr="00017B92" w:rsidRDefault="00017B92" w:rsidP="00017B92">
      <w:pPr>
        <w:pBdr>
          <w:top w:val="nil"/>
          <w:left w:val="nil"/>
          <w:bottom w:val="nil"/>
          <w:right w:val="nil"/>
          <w:between w:val="nil"/>
          <w:bar w:val="nil"/>
        </w:pBdr>
        <w:tabs>
          <w:tab w:val="left" w:pos="5580"/>
        </w:tabs>
        <w:spacing w:after="0" w:line="360" w:lineRule="auto"/>
        <w:ind w:firstLine="703"/>
        <w:jc w:val="both"/>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Количественная оценка по критерию «экономическая составляющая», отдельных образовательных услуг определяется по формуле</w:t>
      </w:r>
      <w:r w:rsidR="008D48BC" w:rsidRPr="008D48BC">
        <w:rPr>
          <w:rFonts w:ascii="Times New Roman" w:eastAsia="Calibri" w:hAnsi="Times New Roman" w:cs="Calibri"/>
          <w:color w:val="000000"/>
          <w:sz w:val="28"/>
          <w:szCs w:val="28"/>
          <w:u w:color="000000"/>
          <w:bdr w:val="nil"/>
          <w:lang w:eastAsia="ru-RU"/>
        </w:rPr>
        <w:t xml:space="preserve"> (1)</w:t>
      </w:r>
      <w:r w:rsidRPr="00017B92">
        <w:rPr>
          <w:rFonts w:ascii="Times New Roman" w:eastAsia="Calibri" w:hAnsi="Times New Roman" w:cs="Calibri"/>
          <w:color w:val="000000"/>
          <w:sz w:val="28"/>
          <w:szCs w:val="28"/>
          <w:u w:color="000000"/>
          <w:bdr w:val="nil"/>
          <w:lang w:eastAsia="ru-RU"/>
        </w:rPr>
        <w:t>:</w:t>
      </w:r>
    </w:p>
    <w:p w:rsidR="00017B92" w:rsidRPr="008D48BC" w:rsidRDefault="00294A4D" w:rsidP="008D48BC">
      <w:pPr>
        <w:pBdr>
          <w:top w:val="nil"/>
          <w:left w:val="nil"/>
          <w:bottom w:val="nil"/>
          <w:right w:val="nil"/>
          <w:between w:val="nil"/>
          <w:bar w:val="nil"/>
        </w:pBdr>
        <w:tabs>
          <w:tab w:val="left" w:pos="5580"/>
        </w:tabs>
        <w:spacing w:after="0" w:line="360" w:lineRule="auto"/>
        <w:ind w:firstLine="703"/>
        <w:jc w:val="center"/>
        <w:rPr>
          <w:rFonts w:ascii="Times New Roman" w:eastAsia="Times New Roman" w:hAnsi="Times New Roman" w:cs="Times New Roman"/>
          <w:color w:val="000000"/>
          <w:sz w:val="28"/>
          <w:szCs w:val="28"/>
          <w:u w:color="000000"/>
          <w:bdr w:val="nil"/>
          <w:lang w:eastAsia="ru-RU"/>
        </w:rPr>
      </w:pPr>
      <m:oMath>
        <m:sSub>
          <m:sSubPr>
            <m:ctrlPr>
              <w:rPr>
                <w:rFonts w:ascii="Cambria Math" w:eastAsia="Times New Roman" w:hAnsi="Cambria Math" w:cs="Times New Roman"/>
                <w:i/>
                <w:color w:val="000000"/>
                <w:sz w:val="32"/>
                <w:szCs w:val="28"/>
                <w:u w:color="000000"/>
                <w:bdr w:val="nil"/>
                <w:lang w:eastAsia="ru-RU"/>
              </w:rPr>
            </m:ctrlPr>
          </m:sSubPr>
          <m:e>
            <m:r>
              <w:rPr>
                <w:rFonts w:ascii="Cambria Math" w:eastAsia="Times New Roman" w:hAnsi="Cambria Math" w:cs="Times New Roman"/>
                <w:color w:val="000000"/>
                <w:sz w:val="32"/>
                <w:szCs w:val="28"/>
                <w:u w:color="000000"/>
                <w:bdr w:val="nil"/>
                <w:lang w:val="en-US" w:eastAsia="ru-RU"/>
              </w:rPr>
              <m:t>R</m:t>
            </m:r>
          </m:e>
          <m:sub>
            <m:r>
              <w:rPr>
                <w:rFonts w:ascii="Cambria Math" w:eastAsia="Times New Roman" w:hAnsi="Cambria Math" w:cs="Times New Roman"/>
                <w:color w:val="000000"/>
                <w:sz w:val="32"/>
                <w:szCs w:val="28"/>
                <w:u w:color="000000"/>
                <w:bdr w:val="nil"/>
                <w:lang w:eastAsia="ru-RU"/>
              </w:rPr>
              <m:t>ai</m:t>
            </m:r>
          </m:sub>
        </m:sSub>
        <m:r>
          <w:rPr>
            <w:rFonts w:ascii="Cambria Math" w:eastAsia="Times New Roman" w:hAnsi="Cambria Math" w:cs="Times New Roman"/>
            <w:color w:val="000000"/>
            <w:sz w:val="32"/>
            <w:szCs w:val="28"/>
            <w:u w:color="000000"/>
            <w:bdr w:val="nil"/>
            <w:lang w:eastAsia="ru-RU"/>
          </w:rPr>
          <m:t>=</m:t>
        </m:r>
        <m:f>
          <m:fPr>
            <m:ctrlPr>
              <w:rPr>
                <w:rFonts w:ascii="Cambria Math" w:eastAsia="Times New Roman" w:hAnsi="Cambria Math" w:cs="Times New Roman"/>
                <w:i/>
                <w:color w:val="000000"/>
                <w:sz w:val="32"/>
                <w:szCs w:val="28"/>
                <w:u w:color="000000"/>
                <w:bdr w:val="nil"/>
                <w:lang w:eastAsia="ru-RU"/>
              </w:rPr>
            </m:ctrlPr>
          </m:fPr>
          <m:num>
            <m:sSub>
              <m:sSubPr>
                <m:ctrlPr>
                  <w:rPr>
                    <w:rFonts w:ascii="Cambria Math" w:eastAsia="Times New Roman" w:hAnsi="Cambria Math" w:cs="Times New Roman"/>
                    <w:i/>
                    <w:color w:val="000000"/>
                    <w:sz w:val="32"/>
                    <w:szCs w:val="28"/>
                    <w:u w:color="000000"/>
                    <w:bdr w:val="nil"/>
                    <w:lang w:eastAsia="ru-RU"/>
                  </w:rPr>
                </m:ctrlPr>
              </m:sSubPr>
              <m:e>
                <m:r>
                  <w:rPr>
                    <w:rFonts w:ascii="Cambria Math" w:eastAsia="Times New Roman" w:hAnsi="Cambria Math" w:cs="Times New Roman"/>
                    <w:color w:val="000000"/>
                    <w:sz w:val="32"/>
                    <w:szCs w:val="28"/>
                    <w:u w:color="000000"/>
                    <w:bdr w:val="nil"/>
                    <w:lang w:eastAsia="ru-RU"/>
                  </w:rPr>
                  <m:t>A</m:t>
                </m:r>
              </m:e>
              <m:sub>
                <m:r>
                  <w:rPr>
                    <w:rFonts w:ascii="Cambria Math" w:eastAsia="Times New Roman" w:hAnsi="Cambria Math" w:cs="Times New Roman"/>
                    <w:color w:val="000000"/>
                    <w:sz w:val="32"/>
                    <w:szCs w:val="28"/>
                    <w:u w:color="000000"/>
                    <w:bdr w:val="nil"/>
                    <w:lang w:eastAsia="ru-RU"/>
                  </w:rPr>
                  <m:t>max</m:t>
                </m:r>
              </m:sub>
            </m:sSub>
            <m:r>
              <w:rPr>
                <w:rFonts w:ascii="Cambria Math" w:eastAsia="Times New Roman" w:hAnsi="Cambria Math" w:cs="Times New Roman"/>
                <w:color w:val="000000"/>
                <w:sz w:val="32"/>
                <w:szCs w:val="28"/>
                <w:u w:color="000000"/>
                <w:bdr w:val="nil"/>
                <w:lang w:eastAsia="ru-RU"/>
              </w:rPr>
              <m:t>-</m:t>
            </m:r>
            <m:sSub>
              <m:sSubPr>
                <m:ctrlPr>
                  <w:rPr>
                    <w:rFonts w:ascii="Cambria Math" w:eastAsia="Times New Roman" w:hAnsi="Cambria Math" w:cs="Times New Roman"/>
                    <w:i/>
                    <w:color w:val="000000"/>
                    <w:sz w:val="32"/>
                    <w:szCs w:val="28"/>
                    <w:u w:color="000000"/>
                    <w:bdr w:val="nil"/>
                    <w:lang w:eastAsia="ru-RU"/>
                  </w:rPr>
                </m:ctrlPr>
              </m:sSubPr>
              <m:e>
                <m:r>
                  <w:rPr>
                    <w:rFonts w:ascii="Cambria Math" w:eastAsia="Times New Roman" w:hAnsi="Cambria Math" w:cs="Times New Roman"/>
                    <w:color w:val="000000"/>
                    <w:sz w:val="32"/>
                    <w:szCs w:val="28"/>
                    <w:u w:color="000000"/>
                    <w:bdr w:val="nil"/>
                    <w:lang w:eastAsia="ru-RU"/>
                  </w:rPr>
                  <m:t>A</m:t>
                </m:r>
              </m:e>
              <m:sub>
                <m:r>
                  <w:rPr>
                    <w:rFonts w:ascii="Cambria Math" w:eastAsia="Times New Roman" w:hAnsi="Cambria Math" w:cs="Times New Roman"/>
                    <w:color w:val="000000"/>
                    <w:sz w:val="32"/>
                    <w:szCs w:val="28"/>
                    <w:u w:color="000000"/>
                    <w:bdr w:val="nil"/>
                    <w:lang w:eastAsia="ru-RU"/>
                  </w:rPr>
                  <m:t>i</m:t>
                </m:r>
              </m:sub>
            </m:sSub>
          </m:num>
          <m:den>
            <m:sSub>
              <m:sSubPr>
                <m:ctrlPr>
                  <w:rPr>
                    <w:rFonts w:ascii="Cambria Math" w:eastAsia="Times New Roman" w:hAnsi="Cambria Math" w:cs="Times New Roman"/>
                    <w:i/>
                    <w:color w:val="000000"/>
                    <w:sz w:val="32"/>
                    <w:szCs w:val="28"/>
                    <w:u w:color="000000"/>
                    <w:bdr w:val="nil"/>
                    <w:lang w:eastAsia="ru-RU"/>
                  </w:rPr>
                </m:ctrlPr>
              </m:sSubPr>
              <m:e>
                <m:r>
                  <w:rPr>
                    <w:rFonts w:ascii="Cambria Math" w:eastAsia="Times New Roman" w:hAnsi="Cambria Math" w:cs="Times New Roman"/>
                    <w:color w:val="000000"/>
                    <w:sz w:val="32"/>
                    <w:szCs w:val="28"/>
                    <w:u w:color="000000"/>
                    <w:bdr w:val="nil"/>
                    <w:lang w:eastAsia="ru-RU"/>
                  </w:rPr>
                  <m:t>A</m:t>
                </m:r>
              </m:e>
              <m:sub>
                <m:r>
                  <w:rPr>
                    <w:rFonts w:ascii="Cambria Math" w:eastAsia="Times New Roman" w:hAnsi="Cambria Math" w:cs="Times New Roman"/>
                    <w:color w:val="000000"/>
                    <w:sz w:val="32"/>
                    <w:szCs w:val="28"/>
                    <w:u w:color="000000"/>
                    <w:bdr w:val="nil"/>
                    <w:lang w:eastAsia="ru-RU"/>
                  </w:rPr>
                  <m:t>max</m:t>
                </m:r>
              </m:sub>
            </m:sSub>
          </m:den>
        </m:f>
      </m:oMath>
      <w:r w:rsidR="008D48BC" w:rsidRPr="008D48BC">
        <w:rPr>
          <w:rFonts w:ascii="Times New Roman" w:eastAsia="Times New Roman" w:hAnsi="Times New Roman" w:cs="Times New Roman"/>
          <w:color w:val="000000"/>
          <w:sz w:val="28"/>
          <w:szCs w:val="28"/>
          <w:u w:color="000000"/>
          <w:bdr w:val="nil"/>
          <w:lang w:eastAsia="ru-RU"/>
        </w:rPr>
        <w:t xml:space="preserve">, </w:t>
      </w:r>
      <w:r w:rsidR="008D48BC" w:rsidRPr="008D48BC">
        <w:rPr>
          <w:rFonts w:ascii="Times New Roman" w:eastAsia="Times New Roman" w:hAnsi="Times New Roman" w:cs="Times New Roman"/>
          <w:color w:val="000000"/>
          <w:sz w:val="28"/>
          <w:szCs w:val="28"/>
          <w:u w:color="000000"/>
          <w:bdr w:val="nil"/>
          <w:lang w:eastAsia="ru-RU"/>
        </w:rPr>
        <w:tab/>
        <w:t>(1)</w:t>
      </w:r>
    </w:p>
    <w:p w:rsidR="00017B92" w:rsidRPr="00017B92" w:rsidRDefault="00017B92" w:rsidP="00017B92">
      <w:pPr>
        <w:pBdr>
          <w:top w:val="nil"/>
          <w:left w:val="nil"/>
          <w:bottom w:val="nil"/>
          <w:right w:val="nil"/>
          <w:between w:val="nil"/>
          <w:bar w:val="nil"/>
        </w:pBdr>
        <w:tabs>
          <w:tab w:val="left" w:pos="5580"/>
        </w:tabs>
        <w:spacing w:after="0" w:line="360" w:lineRule="auto"/>
        <w:ind w:firstLine="703"/>
        <w:jc w:val="both"/>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где:</w:t>
      </w:r>
    </w:p>
    <w:p w:rsidR="00017B92" w:rsidRPr="00017B92" w:rsidRDefault="00017B92" w:rsidP="00017B92">
      <w:pPr>
        <w:pBdr>
          <w:top w:val="nil"/>
          <w:left w:val="nil"/>
          <w:bottom w:val="nil"/>
          <w:right w:val="nil"/>
          <w:between w:val="nil"/>
          <w:bar w:val="nil"/>
        </w:pBdr>
        <w:tabs>
          <w:tab w:val="left" w:pos="5580"/>
        </w:tabs>
        <w:spacing w:after="0" w:line="360" w:lineRule="auto"/>
        <w:ind w:firstLine="703"/>
        <w:jc w:val="both"/>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R</w:t>
      </w:r>
      <w:r w:rsidRPr="00017B92">
        <w:rPr>
          <w:rFonts w:ascii="Times New Roman" w:eastAsia="Calibri" w:hAnsi="Times New Roman" w:cs="Calibri"/>
          <w:color w:val="000000"/>
          <w:sz w:val="28"/>
          <w:szCs w:val="28"/>
          <w:u w:color="000000"/>
          <w:bdr w:val="nil"/>
          <w:vertAlign w:val="subscript"/>
          <w:lang w:eastAsia="ru-RU"/>
        </w:rPr>
        <w:t>ai</w:t>
      </w:r>
      <w:r w:rsidRPr="00017B92">
        <w:rPr>
          <w:rFonts w:ascii="Times New Roman" w:eastAsia="Calibri" w:hAnsi="Times New Roman" w:cs="Calibri"/>
          <w:color w:val="000000"/>
          <w:sz w:val="28"/>
          <w:szCs w:val="28"/>
          <w:u w:color="000000"/>
          <w:bdr w:val="nil"/>
          <w:lang w:eastAsia="ru-RU"/>
        </w:rPr>
        <w:t xml:space="preserve"> – рейтинговая оценка, присуждаемая услуге по указанному критерию;</w:t>
      </w:r>
    </w:p>
    <w:p w:rsidR="00017B92" w:rsidRPr="00017B92" w:rsidRDefault="00017B92" w:rsidP="00017B92">
      <w:pPr>
        <w:pBdr>
          <w:top w:val="nil"/>
          <w:left w:val="nil"/>
          <w:bottom w:val="nil"/>
          <w:right w:val="nil"/>
          <w:between w:val="nil"/>
          <w:bar w:val="nil"/>
        </w:pBdr>
        <w:tabs>
          <w:tab w:val="left" w:pos="5580"/>
        </w:tabs>
        <w:spacing w:after="0" w:line="360" w:lineRule="auto"/>
        <w:ind w:firstLine="703"/>
        <w:jc w:val="both"/>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lastRenderedPageBreak/>
        <w:t>A</w:t>
      </w:r>
      <w:r w:rsidRPr="00017B92">
        <w:rPr>
          <w:rFonts w:ascii="Times New Roman" w:eastAsia="Calibri" w:hAnsi="Times New Roman" w:cs="Calibri"/>
          <w:color w:val="000000"/>
          <w:sz w:val="28"/>
          <w:szCs w:val="28"/>
          <w:u w:color="000000"/>
          <w:bdr w:val="nil"/>
          <w:vertAlign w:val="subscript"/>
          <w:lang w:eastAsia="ru-RU"/>
        </w:rPr>
        <w:t>max</w:t>
      </w:r>
      <w:r w:rsidRPr="00017B92">
        <w:rPr>
          <w:rFonts w:ascii="Times New Roman" w:eastAsia="Calibri" w:hAnsi="Times New Roman" w:cs="Calibri"/>
          <w:color w:val="000000"/>
          <w:sz w:val="28"/>
          <w:szCs w:val="28"/>
          <w:u w:color="000000"/>
          <w:bdr w:val="nil"/>
          <w:lang w:eastAsia="ru-RU"/>
        </w:rPr>
        <w:t xml:space="preserve"> - максимальная цена, установленная на данный вид услуги на рынке;</w:t>
      </w:r>
    </w:p>
    <w:p w:rsidR="00017B92" w:rsidRPr="00017B92" w:rsidRDefault="00017B92" w:rsidP="00017B92">
      <w:pPr>
        <w:pBdr>
          <w:top w:val="nil"/>
          <w:left w:val="nil"/>
          <w:bottom w:val="nil"/>
          <w:right w:val="nil"/>
          <w:between w:val="nil"/>
          <w:bar w:val="nil"/>
        </w:pBdr>
        <w:tabs>
          <w:tab w:val="left" w:pos="5580"/>
        </w:tabs>
        <w:spacing w:after="0" w:line="360" w:lineRule="auto"/>
        <w:ind w:firstLine="703"/>
        <w:jc w:val="both"/>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A</w:t>
      </w:r>
      <w:r w:rsidRPr="00017B92">
        <w:rPr>
          <w:rFonts w:ascii="Times New Roman" w:eastAsia="Calibri" w:hAnsi="Times New Roman" w:cs="Calibri"/>
          <w:color w:val="000000"/>
          <w:sz w:val="28"/>
          <w:szCs w:val="28"/>
          <w:u w:color="000000"/>
          <w:bdr w:val="nil"/>
          <w:vertAlign w:val="subscript"/>
          <w:lang w:eastAsia="ru-RU"/>
        </w:rPr>
        <w:t>i</w:t>
      </w:r>
      <w:r w:rsidRPr="00017B92">
        <w:rPr>
          <w:rFonts w:ascii="Times New Roman" w:eastAsia="Calibri" w:hAnsi="Times New Roman" w:cs="Calibri"/>
          <w:color w:val="000000"/>
          <w:sz w:val="28"/>
          <w:szCs w:val="28"/>
          <w:u w:color="000000"/>
          <w:bdr w:val="nil"/>
          <w:lang w:eastAsia="ru-RU"/>
        </w:rPr>
        <w:t xml:space="preserve"> - предложение участника рынка по цене услуги.</w:t>
      </w:r>
    </w:p>
    <w:p w:rsidR="00017B92" w:rsidRPr="00017B92" w:rsidRDefault="00017B92" w:rsidP="00017B92">
      <w:pPr>
        <w:pBdr>
          <w:top w:val="nil"/>
          <w:left w:val="nil"/>
          <w:bottom w:val="nil"/>
          <w:right w:val="nil"/>
          <w:between w:val="nil"/>
          <w:bar w:val="nil"/>
        </w:pBdr>
        <w:tabs>
          <w:tab w:val="left" w:pos="5580"/>
        </w:tabs>
        <w:spacing w:after="0" w:line="360" w:lineRule="auto"/>
        <w:ind w:firstLine="703"/>
        <w:jc w:val="both"/>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Для проведения оценки конкурентоспособности по критериям социальной ответственности необходимо создать независимую экспертную комиссию. Для формализации экспертных оценок и обеспечения адекватного перевода качественных оценок в количественные нами предлагается использовать шкалу Харрингтона, доказавшую свою эффективность в различных областях знаний.[</w:t>
      </w:r>
      <w:r w:rsidRPr="00017B92">
        <w:rPr>
          <w:rFonts w:ascii="Times New Roman" w:eastAsia="Times New Roman" w:hAnsi="Times New Roman" w:cs="Times New Roman"/>
          <w:color w:val="000000"/>
          <w:sz w:val="28"/>
          <w:szCs w:val="28"/>
          <w:u w:color="000000"/>
          <w:bdr w:val="nil"/>
          <w:lang w:eastAsia="ru-RU"/>
        </w:rPr>
        <w:footnoteReference w:id="11"/>
      </w:r>
      <w:r w:rsidRPr="00017B92">
        <w:rPr>
          <w:rFonts w:ascii="Times New Roman" w:eastAsia="Calibri" w:hAnsi="Times New Roman" w:cs="Calibri"/>
          <w:color w:val="000000"/>
          <w:sz w:val="28"/>
          <w:szCs w:val="28"/>
          <w:u w:color="000000"/>
          <w:bdr w:val="nil"/>
          <w:lang w:eastAsia="ru-RU"/>
        </w:rPr>
        <w:t>] Общий вид шкалы Харрингтона приведен в таблице.</w:t>
      </w:r>
    </w:p>
    <w:p w:rsidR="00017B92" w:rsidRPr="00017B92" w:rsidRDefault="00017B92" w:rsidP="00017B92">
      <w:pPr>
        <w:pBdr>
          <w:top w:val="nil"/>
          <w:left w:val="nil"/>
          <w:bottom w:val="nil"/>
          <w:right w:val="nil"/>
          <w:between w:val="nil"/>
          <w:bar w:val="nil"/>
        </w:pBdr>
        <w:tabs>
          <w:tab w:val="left" w:pos="5580"/>
        </w:tabs>
        <w:spacing w:after="0" w:line="360" w:lineRule="auto"/>
        <w:ind w:firstLine="703"/>
        <w:jc w:val="center"/>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Таблица 1. Полная шкала Харрингтона[</w:t>
      </w:r>
      <w:r w:rsidRPr="00017B92">
        <w:rPr>
          <w:rFonts w:ascii="Times New Roman" w:eastAsia="Times New Roman" w:hAnsi="Times New Roman" w:cs="Times New Roman"/>
          <w:color w:val="000000"/>
          <w:sz w:val="28"/>
          <w:szCs w:val="28"/>
          <w:u w:color="000000"/>
          <w:bdr w:val="nil"/>
          <w:lang w:eastAsia="ru-RU"/>
        </w:rPr>
        <w:footnoteReference w:id="12"/>
      </w:r>
      <w:r w:rsidRPr="00017B92">
        <w:rPr>
          <w:rFonts w:ascii="Times New Roman" w:eastAsia="Calibri" w:hAnsi="Times New Roman" w:cs="Calibri"/>
          <w:color w:val="000000"/>
          <w:sz w:val="28"/>
          <w:szCs w:val="28"/>
          <w:u w:color="000000"/>
          <w:bdr w:val="nil"/>
          <w:lang w:eastAsia="ru-RU"/>
        </w:rPr>
        <w:t>]</w:t>
      </w: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785"/>
        <w:gridCol w:w="4786"/>
      </w:tblGrid>
      <w:tr w:rsidR="00017B92" w:rsidRPr="00017B92" w:rsidTr="00017B92">
        <w:trPr>
          <w:trHeight w:val="318"/>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line="360" w:lineRule="auto"/>
              <w:jc w:val="both"/>
              <w:outlineLvl w:val="1"/>
              <w:rPr>
                <w:rFonts w:ascii="Calibri" w:eastAsia="Calibri" w:hAnsi="Calibri" w:cs="Calibri"/>
                <w:color w:val="000000"/>
                <w:u w:color="000000"/>
              </w:rPr>
            </w:pPr>
            <w:r w:rsidRPr="00017B92">
              <w:rPr>
                <w:rFonts w:eastAsia="Calibri" w:cs="Calibri"/>
                <w:color w:val="000000"/>
                <w:sz w:val="28"/>
                <w:szCs w:val="28"/>
                <w:u w:color="000000"/>
              </w:rPr>
              <w:t>Качественная оценка параметра</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line="360" w:lineRule="auto"/>
              <w:jc w:val="both"/>
              <w:outlineLvl w:val="1"/>
              <w:rPr>
                <w:rFonts w:ascii="Calibri" w:eastAsia="Calibri" w:hAnsi="Calibri" w:cs="Calibri"/>
                <w:color w:val="000000"/>
                <w:u w:color="000000"/>
              </w:rPr>
            </w:pPr>
            <w:r w:rsidRPr="00017B92">
              <w:rPr>
                <w:rFonts w:eastAsia="Calibri" w:cs="Calibri"/>
                <w:color w:val="000000"/>
                <w:sz w:val="28"/>
                <w:szCs w:val="28"/>
                <w:u w:color="000000"/>
              </w:rPr>
              <w:t>Количественное значение</w:t>
            </w:r>
          </w:p>
        </w:tc>
      </w:tr>
      <w:tr w:rsidR="00017B92" w:rsidRPr="00017B92" w:rsidTr="00017B92">
        <w:trPr>
          <w:trHeight w:val="318"/>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line="360" w:lineRule="auto"/>
              <w:jc w:val="both"/>
              <w:outlineLvl w:val="1"/>
              <w:rPr>
                <w:rFonts w:ascii="Calibri" w:eastAsia="Calibri" w:hAnsi="Calibri" w:cs="Calibri"/>
                <w:color w:val="000000"/>
                <w:u w:color="000000"/>
              </w:rPr>
            </w:pPr>
            <w:r w:rsidRPr="00017B92">
              <w:rPr>
                <w:rFonts w:eastAsia="Calibri" w:cs="Calibri"/>
                <w:color w:val="000000"/>
                <w:sz w:val="28"/>
                <w:szCs w:val="28"/>
                <w:u w:color="000000"/>
              </w:rPr>
              <w:t>Отсутствие выраженности</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line="360" w:lineRule="auto"/>
              <w:jc w:val="both"/>
              <w:outlineLvl w:val="1"/>
              <w:rPr>
                <w:rFonts w:ascii="Calibri" w:eastAsia="Calibri" w:hAnsi="Calibri" w:cs="Calibri"/>
                <w:color w:val="000000"/>
                <w:u w:color="000000"/>
              </w:rPr>
            </w:pPr>
            <w:r w:rsidRPr="00017B92">
              <w:rPr>
                <w:rFonts w:eastAsia="Calibri" w:cs="Calibri"/>
                <w:color w:val="000000"/>
                <w:sz w:val="28"/>
                <w:szCs w:val="28"/>
                <w:u w:color="000000"/>
              </w:rPr>
              <w:t>0</w:t>
            </w:r>
          </w:p>
        </w:tc>
      </w:tr>
      <w:tr w:rsidR="00017B92" w:rsidRPr="00017B92" w:rsidTr="00017B92">
        <w:trPr>
          <w:trHeight w:val="318"/>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line="360" w:lineRule="auto"/>
              <w:jc w:val="both"/>
              <w:outlineLvl w:val="1"/>
              <w:rPr>
                <w:rFonts w:ascii="Calibri" w:eastAsia="Calibri" w:hAnsi="Calibri" w:cs="Calibri"/>
                <w:color w:val="000000"/>
                <w:u w:color="000000"/>
              </w:rPr>
            </w:pPr>
            <w:r w:rsidRPr="00017B92">
              <w:rPr>
                <w:rFonts w:eastAsia="Calibri" w:cs="Calibri"/>
                <w:color w:val="000000"/>
                <w:sz w:val="28"/>
                <w:szCs w:val="28"/>
                <w:u w:color="000000"/>
              </w:rPr>
              <w:t>Очень слабая выраженность</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line="360" w:lineRule="auto"/>
              <w:jc w:val="both"/>
              <w:outlineLvl w:val="1"/>
              <w:rPr>
                <w:rFonts w:ascii="Calibri" w:eastAsia="Calibri" w:hAnsi="Calibri" w:cs="Calibri"/>
                <w:color w:val="000000"/>
                <w:u w:color="000000"/>
              </w:rPr>
            </w:pPr>
            <w:r w:rsidRPr="00017B92">
              <w:rPr>
                <w:rFonts w:eastAsia="Calibri" w:cs="Calibri"/>
                <w:color w:val="000000"/>
                <w:sz w:val="28"/>
                <w:szCs w:val="28"/>
                <w:u w:color="000000"/>
              </w:rPr>
              <w:t>0,1</w:t>
            </w:r>
          </w:p>
        </w:tc>
      </w:tr>
      <w:tr w:rsidR="00017B92" w:rsidRPr="00017B92" w:rsidTr="00017B92">
        <w:trPr>
          <w:trHeight w:val="318"/>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line="360" w:lineRule="auto"/>
              <w:jc w:val="both"/>
              <w:outlineLvl w:val="1"/>
              <w:rPr>
                <w:rFonts w:ascii="Calibri" w:eastAsia="Calibri" w:hAnsi="Calibri" w:cs="Calibri"/>
                <w:color w:val="000000"/>
                <w:u w:color="000000"/>
              </w:rPr>
            </w:pPr>
            <w:r w:rsidRPr="00017B92">
              <w:rPr>
                <w:rFonts w:eastAsia="Calibri" w:cs="Calibri"/>
                <w:color w:val="000000"/>
                <w:sz w:val="28"/>
                <w:szCs w:val="28"/>
                <w:u w:color="000000"/>
              </w:rPr>
              <w:t xml:space="preserve">Слабая выраженность </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line="360" w:lineRule="auto"/>
              <w:jc w:val="both"/>
              <w:outlineLvl w:val="1"/>
              <w:rPr>
                <w:rFonts w:ascii="Calibri" w:eastAsia="Calibri" w:hAnsi="Calibri" w:cs="Calibri"/>
                <w:color w:val="000000"/>
                <w:u w:color="000000"/>
              </w:rPr>
            </w:pPr>
            <w:r w:rsidRPr="00017B92">
              <w:rPr>
                <w:rFonts w:eastAsia="Calibri" w:cs="Calibri"/>
                <w:color w:val="000000"/>
                <w:sz w:val="28"/>
                <w:szCs w:val="28"/>
                <w:u w:color="000000"/>
              </w:rPr>
              <w:t>0,285</w:t>
            </w:r>
          </w:p>
        </w:tc>
      </w:tr>
      <w:tr w:rsidR="00017B92" w:rsidRPr="00017B92" w:rsidTr="00017B92">
        <w:trPr>
          <w:trHeight w:val="318"/>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line="360" w:lineRule="auto"/>
              <w:jc w:val="both"/>
              <w:outlineLvl w:val="1"/>
              <w:rPr>
                <w:rFonts w:ascii="Calibri" w:eastAsia="Calibri" w:hAnsi="Calibri" w:cs="Calibri"/>
                <w:color w:val="000000"/>
                <w:u w:color="000000"/>
              </w:rPr>
            </w:pPr>
            <w:r w:rsidRPr="00017B92">
              <w:rPr>
                <w:rFonts w:eastAsia="Calibri" w:cs="Calibri"/>
                <w:color w:val="000000"/>
                <w:sz w:val="28"/>
                <w:szCs w:val="28"/>
                <w:u w:color="000000"/>
              </w:rPr>
              <w:t xml:space="preserve">Средняя выраженность </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line="360" w:lineRule="auto"/>
              <w:jc w:val="both"/>
              <w:outlineLvl w:val="1"/>
              <w:rPr>
                <w:rFonts w:ascii="Calibri" w:eastAsia="Calibri" w:hAnsi="Calibri" w:cs="Calibri"/>
                <w:color w:val="000000"/>
                <w:u w:color="000000"/>
              </w:rPr>
            </w:pPr>
            <w:r w:rsidRPr="00017B92">
              <w:rPr>
                <w:rFonts w:eastAsia="Calibri" w:cs="Calibri"/>
                <w:color w:val="000000"/>
                <w:sz w:val="28"/>
                <w:szCs w:val="28"/>
                <w:u w:color="000000"/>
              </w:rPr>
              <w:t>0,5</w:t>
            </w:r>
          </w:p>
        </w:tc>
      </w:tr>
      <w:tr w:rsidR="00017B92" w:rsidRPr="00017B92" w:rsidTr="00017B92">
        <w:trPr>
          <w:trHeight w:val="792"/>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line="360" w:lineRule="auto"/>
              <w:jc w:val="both"/>
              <w:outlineLvl w:val="1"/>
              <w:rPr>
                <w:rFonts w:ascii="Calibri" w:eastAsia="Calibri" w:hAnsi="Calibri" w:cs="Calibri"/>
                <w:color w:val="000000"/>
                <w:u w:color="000000"/>
              </w:rPr>
            </w:pPr>
            <w:r w:rsidRPr="00017B92">
              <w:rPr>
                <w:rFonts w:eastAsia="Calibri" w:cs="Calibri"/>
                <w:color w:val="000000"/>
                <w:sz w:val="28"/>
                <w:szCs w:val="28"/>
                <w:u w:color="000000"/>
              </w:rPr>
              <w:t>Более средней, но не сильная выраженность</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line="360" w:lineRule="auto"/>
              <w:jc w:val="both"/>
              <w:outlineLvl w:val="1"/>
              <w:rPr>
                <w:rFonts w:ascii="Calibri" w:eastAsia="Calibri" w:hAnsi="Calibri" w:cs="Calibri"/>
                <w:color w:val="000000"/>
                <w:u w:color="000000"/>
              </w:rPr>
            </w:pPr>
            <w:r w:rsidRPr="00017B92">
              <w:rPr>
                <w:rFonts w:eastAsia="Calibri" w:cs="Calibri"/>
                <w:color w:val="000000"/>
                <w:sz w:val="28"/>
                <w:szCs w:val="28"/>
                <w:u w:color="000000"/>
              </w:rPr>
              <w:t>0,715</w:t>
            </w:r>
          </w:p>
        </w:tc>
      </w:tr>
      <w:tr w:rsidR="00017B92" w:rsidRPr="00017B92" w:rsidTr="00017B92">
        <w:trPr>
          <w:trHeight w:val="318"/>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line="360" w:lineRule="auto"/>
              <w:jc w:val="both"/>
              <w:outlineLvl w:val="1"/>
              <w:rPr>
                <w:rFonts w:ascii="Calibri" w:eastAsia="Calibri" w:hAnsi="Calibri" w:cs="Calibri"/>
                <w:color w:val="000000"/>
                <w:u w:color="000000"/>
              </w:rPr>
            </w:pPr>
            <w:r w:rsidRPr="00017B92">
              <w:rPr>
                <w:rFonts w:eastAsia="Calibri" w:cs="Calibri"/>
                <w:color w:val="000000"/>
                <w:sz w:val="28"/>
                <w:szCs w:val="28"/>
                <w:u w:color="000000"/>
              </w:rPr>
              <w:t>Сильная выраженность</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line="360" w:lineRule="auto"/>
              <w:jc w:val="both"/>
              <w:outlineLvl w:val="1"/>
              <w:rPr>
                <w:rFonts w:ascii="Calibri" w:eastAsia="Calibri" w:hAnsi="Calibri" w:cs="Calibri"/>
                <w:color w:val="000000"/>
                <w:u w:color="000000"/>
              </w:rPr>
            </w:pPr>
            <w:r w:rsidRPr="00017B92">
              <w:rPr>
                <w:rFonts w:eastAsia="Calibri" w:cs="Calibri"/>
                <w:color w:val="000000"/>
                <w:sz w:val="28"/>
                <w:szCs w:val="28"/>
                <w:u w:color="000000"/>
              </w:rPr>
              <w:t>0,9</w:t>
            </w:r>
          </w:p>
        </w:tc>
      </w:tr>
      <w:tr w:rsidR="00017B92" w:rsidRPr="00017B92" w:rsidTr="00017B92">
        <w:trPr>
          <w:trHeight w:val="318"/>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line="360" w:lineRule="auto"/>
              <w:jc w:val="both"/>
              <w:outlineLvl w:val="1"/>
              <w:rPr>
                <w:rFonts w:ascii="Calibri" w:eastAsia="Calibri" w:hAnsi="Calibri" w:cs="Calibri"/>
                <w:color w:val="000000"/>
                <w:u w:color="000000"/>
              </w:rPr>
            </w:pPr>
            <w:r w:rsidRPr="00017B92">
              <w:rPr>
                <w:rFonts w:eastAsia="Calibri" w:cs="Calibri"/>
                <w:color w:val="000000"/>
                <w:sz w:val="28"/>
                <w:szCs w:val="28"/>
                <w:u w:color="000000"/>
              </w:rPr>
              <w:t>Очень сильная выраженность</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line="360" w:lineRule="auto"/>
              <w:jc w:val="both"/>
              <w:outlineLvl w:val="1"/>
              <w:rPr>
                <w:rFonts w:ascii="Calibri" w:eastAsia="Calibri" w:hAnsi="Calibri" w:cs="Calibri"/>
                <w:color w:val="000000"/>
                <w:u w:color="000000"/>
              </w:rPr>
            </w:pPr>
            <w:r w:rsidRPr="00017B92">
              <w:rPr>
                <w:rFonts w:eastAsia="Calibri" w:cs="Calibri"/>
                <w:color w:val="000000"/>
                <w:sz w:val="28"/>
                <w:szCs w:val="28"/>
                <w:u w:color="000000"/>
              </w:rPr>
              <w:t>1</w:t>
            </w:r>
          </w:p>
        </w:tc>
      </w:tr>
    </w:tbl>
    <w:p w:rsidR="00017B92" w:rsidRPr="00017B92" w:rsidRDefault="00017B92" w:rsidP="00017B92">
      <w:pPr>
        <w:widowControl w:val="0"/>
        <w:pBdr>
          <w:top w:val="nil"/>
          <w:left w:val="nil"/>
          <w:bottom w:val="nil"/>
          <w:right w:val="nil"/>
          <w:between w:val="nil"/>
          <w:bar w:val="nil"/>
        </w:pBdr>
        <w:tabs>
          <w:tab w:val="left" w:pos="5580"/>
        </w:tabs>
        <w:spacing w:after="0" w:line="240" w:lineRule="auto"/>
        <w:rPr>
          <w:rFonts w:ascii="Times New Roman" w:eastAsia="Times New Roman" w:hAnsi="Times New Roman" w:cs="Times New Roman"/>
          <w:color w:val="000000"/>
          <w:sz w:val="28"/>
          <w:szCs w:val="28"/>
          <w:u w:color="000000"/>
          <w:bdr w:val="nil"/>
          <w:lang w:eastAsia="ru-RU"/>
        </w:rPr>
      </w:pPr>
    </w:p>
    <w:p w:rsidR="00017B92" w:rsidRPr="00017B92" w:rsidRDefault="00017B92" w:rsidP="00017B92">
      <w:pPr>
        <w:pBdr>
          <w:top w:val="nil"/>
          <w:left w:val="nil"/>
          <w:bottom w:val="nil"/>
          <w:right w:val="nil"/>
          <w:between w:val="nil"/>
          <w:bar w:val="nil"/>
        </w:pBdr>
        <w:spacing w:after="0" w:line="360" w:lineRule="auto"/>
        <w:ind w:firstLine="540"/>
        <w:jc w:val="both"/>
        <w:outlineLvl w:val="1"/>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По выставленным экспертами оценкам, находим среднюю арифметическую по формуле вида</w:t>
      </w:r>
      <w:r w:rsidR="008D48BC" w:rsidRPr="00062244">
        <w:rPr>
          <w:rFonts w:ascii="Times New Roman" w:eastAsia="Calibri" w:hAnsi="Times New Roman" w:cs="Calibri"/>
          <w:color w:val="000000"/>
          <w:sz w:val="28"/>
          <w:szCs w:val="28"/>
          <w:u w:color="000000"/>
          <w:bdr w:val="nil"/>
          <w:lang w:eastAsia="ru-RU"/>
        </w:rPr>
        <w:t xml:space="preserve"> (2)</w:t>
      </w:r>
      <w:r w:rsidRPr="00017B92">
        <w:rPr>
          <w:rFonts w:ascii="Times New Roman" w:eastAsia="Calibri" w:hAnsi="Times New Roman" w:cs="Calibri"/>
          <w:color w:val="000000"/>
          <w:sz w:val="28"/>
          <w:szCs w:val="28"/>
          <w:u w:color="000000"/>
          <w:bdr w:val="nil"/>
          <w:lang w:eastAsia="ru-RU"/>
        </w:rPr>
        <w:t>:</w:t>
      </w:r>
    </w:p>
    <w:p w:rsidR="00017B92" w:rsidRPr="00017B92" w:rsidRDefault="008D48BC" w:rsidP="008D48BC">
      <w:pPr>
        <w:pBdr>
          <w:top w:val="nil"/>
          <w:left w:val="nil"/>
          <w:bottom w:val="nil"/>
          <w:right w:val="nil"/>
          <w:between w:val="nil"/>
          <w:bar w:val="nil"/>
        </w:pBdr>
        <w:spacing w:after="0" w:line="360" w:lineRule="auto"/>
        <w:ind w:firstLine="540"/>
        <w:jc w:val="center"/>
        <w:outlineLvl w:val="1"/>
        <w:rPr>
          <w:rFonts w:ascii="Times New Roman" w:eastAsia="Times New Roman" w:hAnsi="Times New Roman" w:cs="Times New Roman"/>
          <w:color w:val="000000"/>
          <w:sz w:val="28"/>
          <w:szCs w:val="28"/>
          <w:u w:color="000000"/>
          <w:bdr w:val="nil"/>
          <w:lang w:eastAsia="ru-RU"/>
        </w:rPr>
      </w:pPr>
      <m:oMath>
        <m:r>
          <w:rPr>
            <w:rFonts w:ascii="Cambria Math" w:eastAsia="Calibri" w:hAnsi="Cambria Math" w:cs="Calibri"/>
            <w:color w:val="000000"/>
            <w:sz w:val="32"/>
            <w:szCs w:val="28"/>
            <w:u w:color="000000"/>
            <w:bdr w:val="nil"/>
            <w:lang w:eastAsia="ru-RU"/>
          </w:rPr>
          <m:t>P=</m:t>
        </m:r>
        <m:f>
          <m:fPr>
            <m:ctrlPr>
              <w:rPr>
                <w:rFonts w:ascii="Cambria Math" w:eastAsia="Calibri" w:hAnsi="Cambria Math" w:cs="Calibri"/>
                <w:i/>
                <w:color w:val="000000"/>
                <w:sz w:val="32"/>
                <w:szCs w:val="28"/>
                <w:u w:color="000000"/>
                <w:bdr w:val="nil"/>
                <w:lang w:eastAsia="ru-RU"/>
              </w:rPr>
            </m:ctrlPr>
          </m:fPr>
          <m:num>
            <m:nary>
              <m:naryPr>
                <m:chr m:val="∑"/>
                <m:limLoc m:val="undOvr"/>
                <m:ctrlPr>
                  <w:rPr>
                    <w:rFonts w:ascii="Cambria Math" w:eastAsia="Calibri" w:hAnsi="Cambria Math" w:cs="Calibri"/>
                    <w:i/>
                    <w:color w:val="000000"/>
                    <w:sz w:val="32"/>
                    <w:szCs w:val="28"/>
                    <w:u w:color="000000"/>
                    <w:bdr w:val="nil"/>
                    <w:lang w:eastAsia="ru-RU"/>
                  </w:rPr>
                </m:ctrlPr>
              </m:naryPr>
              <m:sub>
                <m:r>
                  <w:rPr>
                    <w:rFonts w:ascii="Cambria Math" w:eastAsia="Calibri" w:hAnsi="Cambria Math" w:cs="Calibri"/>
                    <w:color w:val="000000"/>
                    <w:sz w:val="32"/>
                    <w:szCs w:val="28"/>
                    <w:u w:color="000000"/>
                    <w:bdr w:val="nil"/>
                    <w:lang w:eastAsia="ru-RU"/>
                  </w:rPr>
                  <m:t>i=1</m:t>
                </m:r>
              </m:sub>
              <m:sup>
                <m:r>
                  <w:rPr>
                    <w:rFonts w:ascii="Cambria Math" w:eastAsia="Calibri" w:hAnsi="Cambria Math" w:cs="Calibri"/>
                    <w:color w:val="000000"/>
                    <w:sz w:val="32"/>
                    <w:szCs w:val="28"/>
                    <w:u w:color="000000"/>
                    <w:bdr w:val="nil"/>
                    <w:lang w:eastAsia="ru-RU"/>
                  </w:rPr>
                  <m:t>n</m:t>
                </m:r>
              </m:sup>
              <m:e>
                <m:sSub>
                  <m:sSubPr>
                    <m:ctrlPr>
                      <w:rPr>
                        <w:rFonts w:ascii="Cambria Math" w:eastAsia="Calibri" w:hAnsi="Cambria Math" w:cs="Calibri"/>
                        <w:i/>
                        <w:color w:val="000000"/>
                        <w:sz w:val="32"/>
                        <w:szCs w:val="28"/>
                        <w:u w:color="000000"/>
                        <w:bdr w:val="nil"/>
                        <w:lang w:eastAsia="ru-RU"/>
                      </w:rPr>
                    </m:ctrlPr>
                  </m:sSubPr>
                  <m:e>
                    <m:r>
                      <w:rPr>
                        <w:rFonts w:ascii="Cambria Math" w:eastAsia="Calibri" w:hAnsi="Cambria Math" w:cs="Calibri"/>
                        <w:color w:val="000000"/>
                        <w:sz w:val="32"/>
                        <w:szCs w:val="28"/>
                        <w:u w:color="000000"/>
                        <w:bdr w:val="nil"/>
                        <w:lang w:eastAsia="ru-RU"/>
                      </w:rPr>
                      <m:t>P</m:t>
                    </m:r>
                  </m:e>
                  <m:sub>
                    <m:r>
                      <w:rPr>
                        <w:rFonts w:ascii="Cambria Math" w:eastAsia="Calibri" w:hAnsi="Cambria Math" w:cs="Calibri"/>
                        <w:color w:val="000000"/>
                        <w:sz w:val="32"/>
                        <w:szCs w:val="28"/>
                        <w:u w:color="000000"/>
                        <w:bdr w:val="nil"/>
                        <w:lang w:eastAsia="ru-RU"/>
                      </w:rPr>
                      <m:t>i</m:t>
                    </m:r>
                  </m:sub>
                </m:sSub>
              </m:e>
            </m:nary>
          </m:num>
          <m:den>
            <m:r>
              <w:rPr>
                <w:rFonts w:ascii="Cambria Math" w:eastAsia="Calibri" w:hAnsi="Cambria Math" w:cs="Calibri"/>
                <w:color w:val="000000"/>
                <w:sz w:val="32"/>
                <w:szCs w:val="28"/>
                <w:u w:color="000000"/>
                <w:bdr w:val="nil"/>
                <w:lang w:eastAsia="ru-RU"/>
              </w:rPr>
              <m:t>n</m:t>
            </m:r>
          </m:den>
        </m:f>
      </m:oMath>
      <w:r w:rsidR="00017B92" w:rsidRPr="00017B92">
        <w:rPr>
          <w:rFonts w:ascii="Times New Roman" w:eastAsia="Calibri" w:hAnsi="Times New Roman" w:cs="Calibri"/>
          <w:color w:val="000000"/>
          <w:sz w:val="28"/>
          <w:szCs w:val="28"/>
          <w:u w:color="000000"/>
          <w:bdr w:val="nil"/>
          <w:lang w:eastAsia="ru-RU"/>
        </w:rPr>
        <w:tab/>
      </w:r>
      <w:r w:rsidRPr="008D48BC">
        <w:rPr>
          <w:rFonts w:ascii="Times New Roman" w:eastAsia="Calibri" w:hAnsi="Times New Roman" w:cs="Calibri"/>
          <w:color w:val="000000"/>
          <w:sz w:val="28"/>
          <w:szCs w:val="28"/>
          <w:u w:color="000000"/>
          <w:bdr w:val="nil"/>
          <w:lang w:eastAsia="ru-RU"/>
        </w:rPr>
        <w:t>,</w:t>
      </w:r>
      <w:r w:rsidRPr="008D48BC">
        <w:rPr>
          <w:rFonts w:ascii="Times New Roman" w:eastAsia="Calibri" w:hAnsi="Times New Roman" w:cs="Calibri"/>
          <w:color w:val="000000"/>
          <w:sz w:val="28"/>
          <w:szCs w:val="28"/>
          <w:u w:color="000000"/>
          <w:bdr w:val="nil"/>
          <w:lang w:eastAsia="ru-RU"/>
        </w:rPr>
        <w:tab/>
      </w:r>
      <w:r w:rsidRPr="00017B92">
        <w:rPr>
          <w:rFonts w:ascii="Times New Roman" w:eastAsia="Calibri" w:hAnsi="Times New Roman" w:cs="Calibri"/>
          <w:color w:val="000000"/>
          <w:sz w:val="28"/>
          <w:szCs w:val="28"/>
          <w:u w:color="000000"/>
          <w:bdr w:val="nil"/>
          <w:lang w:eastAsia="ru-RU"/>
        </w:rPr>
        <w:t xml:space="preserve"> </w:t>
      </w:r>
      <w:r w:rsidR="00017B92" w:rsidRPr="00017B92">
        <w:rPr>
          <w:rFonts w:ascii="Times New Roman" w:eastAsia="Calibri" w:hAnsi="Times New Roman" w:cs="Calibri"/>
          <w:color w:val="000000"/>
          <w:sz w:val="28"/>
          <w:szCs w:val="28"/>
          <w:u w:color="000000"/>
          <w:bdr w:val="nil"/>
          <w:lang w:eastAsia="ru-RU"/>
        </w:rPr>
        <w:t>(2)</w:t>
      </w:r>
    </w:p>
    <w:p w:rsidR="00017B92" w:rsidRPr="00017B92" w:rsidRDefault="00017B92" w:rsidP="008D48BC">
      <w:pPr>
        <w:pBdr>
          <w:top w:val="nil"/>
          <w:left w:val="nil"/>
          <w:bottom w:val="nil"/>
          <w:right w:val="nil"/>
          <w:between w:val="nil"/>
          <w:bar w:val="nil"/>
        </w:pBdr>
        <w:spacing w:after="0" w:line="360" w:lineRule="auto"/>
        <w:ind w:firstLine="540"/>
        <w:jc w:val="both"/>
        <w:outlineLvl w:val="1"/>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lastRenderedPageBreak/>
        <w:t>где Р – средняя оценка каждого из элементов конкурентоспособности услуги;</w:t>
      </w:r>
    </w:p>
    <w:p w:rsidR="00017B92" w:rsidRPr="00017B92" w:rsidRDefault="00017B92" w:rsidP="008D48BC">
      <w:pPr>
        <w:pBdr>
          <w:top w:val="nil"/>
          <w:left w:val="nil"/>
          <w:bottom w:val="nil"/>
          <w:right w:val="nil"/>
          <w:between w:val="nil"/>
          <w:bar w:val="nil"/>
        </w:pBdr>
        <w:spacing w:after="0" w:line="360" w:lineRule="auto"/>
        <w:ind w:firstLine="540"/>
        <w:jc w:val="both"/>
        <w:outlineLvl w:val="1"/>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Р</w:t>
      </w:r>
      <w:r w:rsidRPr="00017B92">
        <w:rPr>
          <w:rFonts w:ascii="Times New Roman" w:eastAsia="Calibri" w:hAnsi="Times New Roman" w:cs="Calibri"/>
          <w:color w:val="000000"/>
          <w:sz w:val="28"/>
          <w:szCs w:val="28"/>
          <w:u w:color="000000"/>
          <w:bdr w:val="nil"/>
          <w:vertAlign w:val="subscript"/>
          <w:lang w:val="en-US" w:eastAsia="ru-RU"/>
        </w:rPr>
        <w:t>i</w:t>
      </w:r>
      <w:r w:rsidRPr="00017B92">
        <w:rPr>
          <w:rFonts w:ascii="Times New Roman" w:eastAsia="Calibri" w:hAnsi="Times New Roman" w:cs="Calibri"/>
          <w:color w:val="000000"/>
          <w:sz w:val="28"/>
          <w:szCs w:val="28"/>
          <w:u w:color="000000"/>
          <w:bdr w:val="nil"/>
          <w:vertAlign w:val="subscript"/>
          <w:lang w:eastAsia="ru-RU"/>
        </w:rPr>
        <w:t xml:space="preserve"> </w:t>
      </w:r>
      <w:r w:rsidRPr="00017B92">
        <w:rPr>
          <w:rFonts w:ascii="Times New Roman" w:eastAsia="Calibri" w:hAnsi="Times New Roman" w:cs="Calibri"/>
          <w:color w:val="000000"/>
          <w:sz w:val="28"/>
          <w:szCs w:val="28"/>
          <w:u w:color="000000"/>
          <w:bdr w:val="nil"/>
          <w:lang w:eastAsia="ru-RU"/>
        </w:rPr>
        <w:t xml:space="preserve">– количественная оценка характеристики конкурентоспособности, данная </w:t>
      </w:r>
      <w:r w:rsidRPr="00017B92">
        <w:rPr>
          <w:rFonts w:ascii="Times New Roman" w:eastAsia="Calibri" w:hAnsi="Times New Roman" w:cs="Calibri"/>
          <w:color w:val="000000"/>
          <w:sz w:val="28"/>
          <w:szCs w:val="28"/>
          <w:u w:color="000000"/>
          <w:bdr w:val="nil"/>
          <w:lang w:val="en-US" w:eastAsia="ru-RU"/>
        </w:rPr>
        <w:t>i</w:t>
      </w:r>
      <w:r w:rsidRPr="00017B92">
        <w:rPr>
          <w:rFonts w:ascii="Times New Roman" w:eastAsia="Calibri" w:hAnsi="Times New Roman" w:cs="Calibri"/>
          <w:color w:val="000000"/>
          <w:sz w:val="28"/>
          <w:szCs w:val="28"/>
          <w:u w:color="000000"/>
          <w:bdr w:val="nil"/>
          <w:lang w:eastAsia="ru-RU"/>
        </w:rPr>
        <w:t>-ым экспертом;</w:t>
      </w:r>
    </w:p>
    <w:p w:rsidR="00017B92" w:rsidRPr="00017B92" w:rsidRDefault="00017B92" w:rsidP="008D48BC">
      <w:pPr>
        <w:pBdr>
          <w:top w:val="nil"/>
          <w:left w:val="nil"/>
          <w:bottom w:val="nil"/>
          <w:right w:val="nil"/>
          <w:between w:val="nil"/>
          <w:bar w:val="nil"/>
        </w:pBdr>
        <w:spacing w:after="0" w:line="360" w:lineRule="auto"/>
        <w:ind w:firstLine="540"/>
        <w:jc w:val="both"/>
        <w:outlineLvl w:val="1"/>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val="en-US" w:eastAsia="ru-RU"/>
        </w:rPr>
        <w:t>n</w:t>
      </w:r>
      <w:r w:rsidRPr="00017B92">
        <w:rPr>
          <w:rFonts w:ascii="Times New Roman" w:eastAsia="Calibri" w:hAnsi="Times New Roman" w:cs="Calibri"/>
          <w:color w:val="000000"/>
          <w:sz w:val="28"/>
          <w:szCs w:val="28"/>
          <w:u w:color="000000"/>
          <w:bdr w:val="nil"/>
          <w:lang w:eastAsia="ru-RU"/>
        </w:rPr>
        <w:t xml:space="preserve"> – число экспертов, принявших участие в оценке. </w:t>
      </w:r>
    </w:p>
    <w:p w:rsidR="00017B92" w:rsidRPr="00017B92" w:rsidRDefault="00017B92" w:rsidP="008D48BC">
      <w:pPr>
        <w:pBdr>
          <w:top w:val="nil"/>
          <w:left w:val="nil"/>
          <w:bottom w:val="nil"/>
          <w:right w:val="nil"/>
          <w:between w:val="nil"/>
          <w:bar w:val="nil"/>
        </w:pBdr>
        <w:spacing w:after="0" w:line="360" w:lineRule="auto"/>
        <w:ind w:firstLine="540"/>
        <w:jc w:val="both"/>
        <w:outlineLvl w:val="1"/>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На узком по географическим характеристикам рынке возможна также оценка одним экспертом на основе независимо собранных данных, находящихся в открытом доступе (реклама, интернет, публикации, мнение окружающих).</w:t>
      </w:r>
    </w:p>
    <w:p w:rsidR="00017B92" w:rsidRPr="00017B92" w:rsidRDefault="00017B92" w:rsidP="008D48BC">
      <w:pPr>
        <w:pBdr>
          <w:top w:val="nil"/>
          <w:left w:val="nil"/>
          <w:bottom w:val="nil"/>
          <w:right w:val="nil"/>
          <w:between w:val="nil"/>
          <w:bar w:val="nil"/>
        </w:pBdr>
        <w:spacing w:after="0" w:line="360" w:lineRule="auto"/>
        <w:ind w:firstLine="284"/>
        <w:jc w:val="both"/>
        <w:outlineLvl w:val="1"/>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Результаты расчетов предлагается сводить в следующую таблицу.</w:t>
      </w:r>
    </w:p>
    <w:p w:rsidR="00017B92" w:rsidRPr="00017B92" w:rsidRDefault="00017B92" w:rsidP="008D48BC">
      <w:pPr>
        <w:pBdr>
          <w:top w:val="nil"/>
          <w:left w:val="nil"/>
          <w:bottom w:val="nil"/>
          <w:right w:val="nil"/>
          <w:between w:val="nil"/>
          <w:bar w:val="nil"/>
        </w:pBdr>
        <w:spacing w:after="0" w:line="360" w:lineRule="auto"/>
        <w:jc w:val="right"/>
        <w:outlineLvl w:val="1"/>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Таблица  .2. Оценки характеристик конкурентоспособности образовательной услуги</w:t>
      </w:r>
    </w:p>
    <w:tbl>
      <w:tblPr>
        <w:tblStyle w:val="TableNormal"/>
        <w:tblW w:w="9571"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36"/>
        <w:gridCol w:w="4274"/>
        <w:gridCol w:w="2306"/>
        <w:gridCol w:w="2355"/>
      </w:tblGrid>
      <w:tr w:rsidR="00017B92" w:rsidRPr="008D48BC" w:rsidTr="008D48BC">
        <w:trPr>
          <w:trHeight w:val="792"/>
          <w:tblHeader/>
          <w:jc w:val="right"/>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8D48BC" w:rsidRDefault="00017B92" w:rsidP="008D48BC">
            <w:pPr>
              <w:spacing w:line="360" w:lineRule="auto"/>
              <w:jc w:val="both"/>
              <w:outlineLvl w:val="1"/>
              <w:rPr>
                <w:rFonts w:eastAsia="Calibri"/>
                <w:color w:val="000000"/>
                <w:u w:color="000000"/>
              </w:rPr>
            </w:pPr>
            <w:r w:rsidRPr="008D48BC">
              <w:rPr>
                <w:rFonts w:eastAsia="Calibri"/>
                <w:color w:val="000000"/>
                <w:sz w:val="28"/>
                <w:szCs w:val="28"/>
                <w:u w:color="000000"/>
              </w:rPr>
              <w:t>№ п/п</w:t>
            </w:r>
          </w:p>
        </w:tc>
        <w:tc>
          <w:tcPr>
            <w:tcW w:w="4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8D48BC" w:rsidRDefault="00017B92" w:rsidP="008D48BC">
            <w:pPr>
              <w:spacing w:line="360" w:lineRule="auto"/>
              <w:jc w:val="center"/>
              <w:outlineLvl w:val="1"/>
              <w:rPr>
                <w:rFonts w:eastAsia="Calibri"/>
                <w:color w:val="000000"/>
                <w:u w:color="000000"/>
              </w:rPr>
            </w:pPr>
            <w:r w:rsidRPr="008D48BC">
              <w:rPr>
                <w:rFonts w:eastAsia="Calibri"/>
                <w:color w:val="000000"/>
                <w:sz w:val="28"/>
                <w:szCs w:val="28"/>
                <w:u w:color="000000"/>
              </w:rPr>
              <w:t xml:space="preserve">Характеристика </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8D48BC" w:rsidRDefault="00017B92" w:rsidP="008D48BC">
            <w:pPr>
              <w:spacing w:line="360" w:lineRule="auto"/>
              <w:jc w:val="both"/>
              <w:outlineLvl w:val="1"/>
              <w:rPr>
                <w:rFonts w:eastAsia="Calibri"/>
                <w:color w:val="000000"/>
                <w:u w:color="000000"/>
              </w:rPr>
            </w:pPr>
            <w:r w:rsidRPr="008D48BC">
              <w:rPr>
                <w:rFonts w:eastAsia="Calibri"/>
                <w:color w:val="000000"/>
                <w:sz w:val="28"/>
                <w:szCs w:val="28"/>
                <w:u w:color="000000"/>
              </w:rPr>
              <w:t xml:space="preserve">Вербальная оценка </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8D48BC" w:rsidRDefault="00017B92" w:rsidP="008D48BC">
            <w:pPr>
              <w:spacing w:line="360" w:lineRule="auto"/>
              <w:jc w:val="both"/>
              <w:outlineLvl w:val="1"/>
              <w:rPr>
                <w:rFonts w:eastAsia="Calibri"/>
                <w:color w:val="000000"/>
                <w:u w:color="000000"/>
              </w:rPr>
            </w:pPr>
            <w:r w:rsidRPr="008D48BC">
              <w:rPr>
                <w:rFonts w:eastAsia="Calibri"/>
                <w:color w:val="000000"/>
                <w:sz w:val="28"/>
                <w:szCs w:val="28"/>
                <w:u w:color="000000"/>
              </w:rPr>
              <w:t>Количественная оценка</w:t>
            </w:r>
          </w:p>
        </w:tc>
      </w:tr>
      <w:tr w:rsidR="00017B92" w:rsidRPr="008D48BC" w:rsidTr="00017B92">
        <w:trPr>
          <w:trHeight w:val="318"/>
          <w:jc w:val="right"/>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8D48BC" w:rsidRDefault="00017B92" w:rsidP="008D48BC">
            <w:pPr>
              <w:spacing w:line="360" w:lineRule="auto"/>
              <w:jc w:val="center"/>
              <w:outlineLvl w:val="1"/>
              <w:rPr>
                <w:rFonts w:eastAsia="Calibri"/>
                <w:color w:val="000000"/>
                <w:u w:color="000000"/>
              </w:rPr>
            </w:pPr>
            <w:r w:rsidRPr="008D48BC">
              <w:rPr>
                <w:rFonts w:eastAsia="Calibri"/>
                <w:b/>
                <w:bCs/>
                <w:color w:val="000000"/>
                <w:sz w:val="28"/>
                <w:szCs w:val="28"/>
                <w:u w:color="000000"/>
              </w:rPr>
              <w:t xml:space="preserve">1. Срок </w:t>
            </w:r>
          </w:p>
        </w:tc>
      </w:tr>
      <w:tr w:rsidR="00017B92" w:rsidRPr="008D48BC" w:rsidTr="00017B92">
        <w:trPr>
          <w:trHeight w:val="792"/>
          <w:jc w:val="right"/>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8D48BC" w:rsidRDefault="00017B92" w:rsidP="008D48BC">
            <w:pPr>
              <w:spacing w:line="360" w:lineRule="auto"/>
              <w:jc w:val="both"/>
              <w:outlineLvl w:val="1"/>
              <w:rPr>
                <w:rFonts w:eastAsia="Calibri"/>
                <w:color w:val="000000"/>
                <w:u w:color="000000"/>
              </w:rPr>
            </w:pPr>
            <w:r w:rsidRPr="008D48BC">
              <w:rPr>
                <w:rFonts w:eastAsia="Calibri"/>
                <w:color w:val="000000"/>
                <w:sz w:val="28"/>
                <w:szCs w:val="28"/>
                <w:u w:color="000000"/>
              </w:rPr>
              <w:t>1.1.</w:t>
            </w:r>
          </w:p>
        </w:tc>
        <w:tc>
          <w:tcPr>
            <w:tcW w:w="4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8D48BC" w:rsidRDefault="00017B92" w:rsidP="008D48BC">
            <w:pPr>
              <w:spacing w:line="360" w:lineRule="auto"/>
              <w:jc w:val="both"/>
              <w:outlineLvl w:val="1"/>
              <w:rPr>
                <w:rFonts w:eastAsia="Calibri"/>
                <w:color w:val="000000"/>
                <w:u w:color="000000"/>
              </w:rPr>
            </w:pPr>
            <w:r w:rsidRPr="008D48BC">
              <w:rPr>
                <w:rFonts w:eastAsia="Calibri"/>
                <w:color w:val="000000"/>
                <w:sz w:val="28"/>
                <w:szCs w:val="28"/>
                <w:u w:color="000000"/>
              </w:rPr>
              <w:t>наличие разработок по различным видам обучения</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8D48BC" w:rsidRDefault="00017B92" w:rsidP="008D48BC">
            <w:pPr>
              <w:spacing w:line="276" w:lineRule="auto"/>
              <w:rPr>
                <w:rFonts w:eastAsia="Calibri"/>
                <w:color w:val="000000"/>
                <w:u w:color="000000"/>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8D48BC" w:rsidRDefault="00017B92" w:rsidP="008D48BC">
            <w:pPr>
              <w:spacing w:line="276" w:lineRule="auto"/>
              <w:rPr>
                <w:rFonts w:eastAsia="Calibri"/>
                <w:color w:val="000000"/>
                <w:u w:color="000000"/>
              </w:rPr>
            </w:pPr>
          </w:p>
        </w:tc>
      </w:tr>
      <w:tr w:rsidR="00017B92" w:rsidRPr="008D48BC" w:rsidTr="00017B92">
        <w:trPr>
          <w:trHeight w:val="1266"/>
          <w:jc w:val="right"/>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8D48BC" w:rsidRDefault="00017B92" w:rsidP="008D48BC">
            <w:pPr>
              <w:spacing w:line="360" w:lineRule="auto"/>
              <w:jc w:val="both"/>
              <w:outlineLvl w:val="1"/>
              <w:rPr>
                <w:rFonts w:eastAsia="Calibri"/>
                <w:color w:val="000000"/>
                <w:u w:color="000000"/>
              </w:rPr>
            </w:pPr>
            <w:r w:rsidRPr="008D48BC">
              <w:rPr>
                <w:rFonts w:eastAsia="Calibri"/>
                <w:color w:val="000000"/>
                <w:sz w:val="28"/>
                <w:szCs w:val="28"/>
                <w:u w:color="000000"/>
              </w:rPr>
              <w:t>1.2</w:t>
            </w:r>
          </w:p>
        </w:tc>
        <w:tc>
          <w:tcPr>
            <w:tcW w:w="4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8D48BC" w:rsidRDefault="00017B92" w:rsidP="008D48BC">
            <w:pPr>
              <w:tabs>
                <w:tab w:val="left" w:pos="5580"/>
              </w:tabs>
              <w:spacing w:line="360" w:lineRule="auto"/>
              <w:rPr>
                <w:rFonts w:eastAsia="Calibri"/>
                <w:color w:val="000000"/>
                <w:u w:color="000000"/>
              </w:rPr>
            </w:pPr>
            <w:r w:rsidRPr="008D48BC">
              <w:rPr>
                <w:rFonts w:eastAsia="Calibri"/>
                <w:color w:val="000000"/>
                <w:sz w:val="28"/>
                <w:szCs w:val="28"/>
                <w:u w:color="000000"/>
              </w:rPr>
              <w:t>наличие разработок в данном направлении, позволяющих сократить сроки обучения</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8D48BC" w:rsidRDefault="00017B92" w:rsidP="008D48BC">
            <w:pPr>
              <w:spacing w:line="276" w:lineRule="auto"/>
              <w:rPr>
                <w:rFonts w:eastAsia="Calibri"/>
                <w:color w:val="000000"/>
                <w:u w:color="000000"/>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8D48BC" w:rsidRDefault="00017B92" w:rsidP="008D48BC">
            <w:pPr>
              <w:spacing w:line="276" w:lineRule="auto"/>
              <w:rPr>
                <w:rFonts w:eastAsia="Calibri"/>
                <w:color w:val="000000"/>
                <w:u w:color="000000"/>
              </w:rPr>
            </w:pPr>
          </w:p>
        </w:tc>
      </w:tr>
      <w:tr w:rsidR="00017B92" w:rsidRPr="008D48BC" w:rsidTr="00017B92">
        <w:trPr>
          <w:trHeight w:val="318"/>
          <w:jc w:val="right"/>
        </w:trPr>
        <w:tc>
          <w:tcPr>
            <w:tcW w:w="72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8D48BC" w:rsidRDefault="00017B92" w:rsidP="008D48BC">
            <w:pPr>
              <w:spacing w:line="360" w:lineRule="auto"/>
              <w:jc w:val="right"/>
              <w:outlineLvl w:val="1"/>
              <w:rPr>
                <w:rFonts w:eastAsia="Calibri"/>
                <w:color w:val="000000"/>
                <w:u w:color="000000"/>
              </w:rPr>
            </w:pPr>
            <w:r w:rsidRPr="008D48BC">
              <w:rPr>
                <w:rFonts w:eastAsia="Calibri"/>
                <w:color w:val="000000"/>
                <w:sz w:val="28"/>
                <w:szCs w:val="28"/>
                <w:u w:color="000000"/>
              </w:rPr>
              <w:t>Суммарная оценка составляющей:</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8D48BC" w:rsidRDefault="00017B92" w:rsidP="008D48BC">
            <w:pPr>
              <w:spacing w:line="276" w:lineRule="auto"/>
              <w:rPr>
                <w:rFonts w:eastAsia="Calibri"/>
                <w:color w:val="000000"/>
                <w:u w:color="000000"/>
              </w:rPr>
            </w:pPr>
          </w:p>
        </w:tc>
      </w:tr>
      <w:tr w:rsidR="00017B92" w:rsidRPr="008D48BC" w:rsidTr="00017B92">
        <w:trPr>
          <w:trHeight w:val="318"/>
          <w:jc w:val="right"/>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8D48BC" w:rsidRDefault="00017B92" w:rsidP="008D48BC">
            <w:pPr>
              <w:spacing w:line="360" w:lineRule="auto"/>
              <w:jc w:val="center"/>
              <w:outlineLvl w:val="1"/>
              <w:rPr>
                <w:rFonts w:eastAsia="Calibri"/>
                <w:color w:val="000000"/>
                <w:u w:color="000000"/>
              </w:rPr>
            </w:pPr>
            <w:r w:rsidRPr="008D48BC">
              <w:rPr>
                <w:rFonts w:eastAsia="Calibri"/>
                <w:b/>
                <w:bCs/>
                <w:color w:val="000000"/>
                <w:sz w:val="28"/>
                <w:szCs w:val="28"/>
                <w:u w:color="000000"/>
              </w:rPr>
              <w:t xml:space="preserve">2. Имидж </w:t>
            </w:r>
          </w:p>
        </w:tc>
      </w:tr>
      <w:tr w:rsidR="00017B92" w:rsidRPr="008D48BC" w:rsidTr="00017B92">
        <w:trPr>
          <w:trHeight w:val="792"/>
          <w:jc w:val="right"/>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8D48BC" w:rsidRDefault="00017B92" w:rsidP="008D48BC">
            <w:pPr>
              <w:spacing w:line="360" w:lineRule="auto"/>
              <w:jc w:val="both"/>
              <w:outlineLvl w:val="1"/>
              <w:rPr>
                <w:rFonts w:eastAsia="Calibri"/>
                <w:color w:val="000000"/>
                <w:u w:color="000000"/>
              </w:rPr>
            </w:pPr>
            <w:r w:rsidRPr="008D48BC">
              <w:rPr>
                <w:rFonts w:eastAsia="Calibri"/>
                <w:color w:val="000000"/>
                <w:sz w:val="28"/>
                <w:szCs w:val="28"/>
                <w:u w:color="000000"/>
              </w:rPr>
              <w:t>2.1</w:t>
            </w:r>
          </w:p>
        </w:tc>
        <w:tc>
          <w:tcPr>
            <w:tcW w:w="4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8D48BC" w:rsidRDefault="00017B92" w:rsidP="008D48BC">
            <w:pPr>
              <w:tabs>
                <w:tab w:val="left" w:pos="5580"/>
              </w:tabs>
              <w:spacing w:line="360" w:lineRule="auto"/>
              <w:rPr>
                <w:rFonts w:eastAsia="Calibri"/>
                <w:color w:val="000000"/>
                <w:u w:color="000000"/>
              </w:rPr>
            </w:pPr>
            <w:r w:rsidRPr="008D48BC">
              <w:rPr>
                <w:rFonts w:eastAsia="Calibri"/>
                <w:color w:val="000000"/>
                <w:sz w:val="28"/>
                <w:szCs w:val="28"/>
                <w:u w:color="000000"/>
              </w:rPr>
              <w:t>наличие положительных оценок ВУЗов и СУЗов</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8D48BC" w:rsidRDefault="00017B92" w:rsidP="008D48BC">
            <w:pPr>
              <w:spacing w:line="276" w:lineRule="auto"/>
              <w:rPr>
                <w:rFonts w:eastAsia="Calibri"/>
                <w:color w:val="000000"/>
                <w:u w:color="000000"/>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8D48BC" w:rsidRDefault="00017B92" w:rsidP="008D48BC">
            <w:pPr>
              <w:spacing w:line="276" w:lineRule="auto"/>
              <w:rPr>
                <w:rFonts w:eastAsia="Calibri"/>
                <w:color w:val="000000"/>
                <w:u w:color="000000"/>
              </w:rPr>
            </w:pPr>
          </w:p>
        </w:tc>
      </w:tr>
      <w:tr w:rsidR="00017B92" w:rsidRPr="008D48BC" w:rsidTr="00017B92">
        <w:trPr>
          <w:trHeight w:val="318"/>
          <w:jc w:val="right"/>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8D48BC" w:rsidRDefault="00017B92" w:rsidP="008D48BC">
            <w:pPr>
              <w:spacing w:line="360" w:lineRule="auto"/>
              <w:jc w:val="both"/>
              <w:outlineLvl w:val="1"/>
              <w:rPr>
                <w:rFonts w:eastAsia="Calibri"/>
                <w:color w:val="000000"/>
                <w:u w:color="000000"/>
              </w:rPr>
            </w:pPr>
            <w:r w:rsidRPr="008D48BC">
              <w:rPr>
                <w:rFonts w:eastAsia="Calibri"/>
                <w:color w:val="000000"/>
                <w:sz w:val="28"/>
                <w:szCs w:val="28"/>
                <w:u w:color="000000"/>
              </w:rPr>
              <w:t>2.2</w:t>
            </w:r>
          </w:p>
        </w:tc>
        <w:tc>
          <w:tcPr>
            <w:tcW w:w="4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8D48BC" w:rsidRDefault="00017B92" w:rsidP="008D48BC">
            <w:pPr>
              <w:tabs>
                <w:tab w:val="left" w:pos="5580"/>
              </w:tabs>
              <w:spacing w:line="360" w:lineRule="auto"/>
              <w:rPr>
                <w:rFonts w:eastAsia="Calibri"/>
                <w:color w:val="000000"/>
                <w:u w:color="000000"/>
              </w:rPr>
            </w:pPr>
            <w:r w:rsidRPr="008D48BC">
              <w:rPr>
                <w:rFonts w:eastAsia="Calibri"/>
                <w:color w:val="000000"/>
                <w:sz w:val="28"/>
                <w:szCs w:val="28"/>
                <w:u w:color="000000"/>
              </w:rPr>
              <w:t>известное имя;</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8D48BC" w:rsidRDefault="00017B92" w:rsidP="008D48BC">
            <w:pPr>
              <w:spacing w:line="276" w:lineRule="auto"/>
              <w:rPr>
                <w:rFonts w:eastAsia="Calibri"/>
                <w:color w:val="000000"/>
                <w:u w:color="000000"/>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8D48BC" w:rsidRDefault="00017B92" w:rsidP="008D48BC">
            <w:pPr>
              <w:spacing w:line="276" w:lineRule="auto"/>
              <w:rPr>
                <w:rFonts w:eastAsia="Calibri"/>
                <w:color w:val="000000"/>
                <w:u w:color="000000"/>
              </w:rPr>
            </w:pPr>
          </w:p>
        </w:tc>
      </w:tr>
      <w:tr w:rsidR="00017B92" w:rsidRPr="008D48BC" w:rsidTr="00017B92">
        <w:trPr>
          <w:trHeight w:val="318"/>
          <w:jc w:val="right"/>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8D48BC" w:rsidRDefault="00017B92" w:rsidP="008D48BC">
            <w:pPr>
              <w:spacing w:line="360" w:lineRule="auto"/>
              <w:jc w:val="both"/>
              <w:outlineLvl w:val="1"/>
              <w:rPr>
                <w:rFonts w:eastAsia="Calibri"/>
                <w:color w:val="000000"/>
                <w:u w:color="000000"/>
              </w:rPr>
            </w:pPr>
            <w:r w:rsidRPr="008D48BC">
              <w:rPr>
                <w:rFonts w:eastAsia="Calibri"/>
                <w:color w:val="000000"/>
                <w:sz w:val="28"/>
                <w:szCs w:val="28"/>
                <w:u w:color="000000"/>
              </w:rPr>
              <w:t>2.3</w:t>
            </w:r>
          </w:p>
        </w:tc>
        <w:tc>
          <w:tcPr>
            <w:tcW w:w="4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8D48BC" w:rsidRDefault="00017B92" w:rsidP="008D48BC">
            <w:pPr>
              <w:tabs>
                <w:tab w:val="left" w:pos="5580"/>
              </w:tabs>
              <w:spacing w:line="360" w:lineRule="auto"/>
              <w:rPr>
                <w:rFonts w:eastAsia="Calibri"/>
                <w:color w:val="000000"/>
                <w:u w:color="000000"/>
              </w:rPr>
            </w:pPr>
            <w:r w:rsidRPr="008D48BC">
              <w:rPr>
                <w:rFonts w:eastAsia="Calibri"/>
                <w:color w:val="000000"/>
                <w:sz w:val="28"/>
                <w:szCs w:val="28"/>
                <w:u w:color="000000"/>
              </w:rPr>
              <w:t>опыт;</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8D48BC" w:rsidRDefault="00017B92" w:rsidP="008D48BC">
            <w:pPr>
              <w:spacing w:line="276" w:lineRule="auto"/>
              <w:rPr>
                <w:rFonts w:eastAsia="Calibri"/>
                <w:color w:val="000000"/>
                <w:u w:color="000000"/>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8D48BC" w:rsidRDefault="00017B92" w:rsidP="008D48BC">
            <w:pPr>
              <w:spacing w:line="276" w:lineRule="auto"/>
              <w:rPr>
                <w:rFonts w:eastAsia="Calibri"/>
                <w:color w:val="000000"/>
                <w:u w:color="000000"/>
              </w:rPr>
            </w:pPr>
          </w:p>
        </w:tc>
      </w:tr>
      <w:tr w:rsidR="00017B92" w:rsidRPr="008D48BC" w:rsidTr="00017B92">
        <w:trPr>
          <w:trHeight w:val="792"/>
          <w:jc w:val="right"/>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8D48BC" w:rsidRDefault="00017B92" w:rsidP="008D48BC">
            <w:pPr>
              <w:spacing w:line="360" w:lineRule="auto"/>
              <w:jc w:val="both"/>
              <w:outlineLvl w:val="1"/>
              <w:rPr>
                <w:rFonts w:eastAsia="Calibri"/>
                <w:color w:val="000000"/>
                <w:u w:color="000000"/>
              </w:rPr>
            </w:pPr>
            <w:r w:rsidRPr="008D48BC">
              <w:rPr>
                <w:rFonts w:eastAsia="Calibri"/>
                <w:color w:val="000000"/>
                <w:sz w:val="28"/>
                <w:szCs w:val="28"/>
                <w:u w:color="000000"/>
              </w:rPr>
              <w:lastRenderedPageBreak/>
              <w:t>2.4</w:t>
            </w:r>
          </w:p>
        </w:tc>
        <w:tc>
          <w:tcPr>
            <w:tcW w:w="4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8D48BC" w:rsidRDefault="00017B92" w:rsidP="008D48BC">
            <w:pPr>
              <w:spacing w:line="360" w:lineRule="auto"/>
              <w:jc w:val="both"/>
              <w:outlineLvl w:val="1"/>
              <w:rPr>
                <w:rFonts w:eastAsia="Calibri"/>
                <w:color w:val="000000"/>
                <w:u w:color="000000"/>
              </w:rPr>
            </w:pPr>
            <w:r w:rsidRPr="008D48BC">
              <w:rPr>
                <w:rFonts w:eastAsia="Calibri"/>
                <w:color w:val="000000"/>
                <w:sz w:val="28"/>
                <w:szCs w:val="28"/>
                <w:u w:color="000000"/>
              </w:rPr>
              <w:t>наличие квалифицированного персонала</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8D48BC" w:rsidRDefault="00017B92" w:rsidP="008D48BC">
            <w:pPr>
              <w:spacing w:line="276" w:lineRule="auto"/>
              <w:rPr>
                <w:rFonts w:eastAsia="Calibri"/>
                <w:color w:val="000000"/>
                <w:u w:color="000000"/>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8D48BC" w:rsidRDefault="00017B92" w:rsidP="008D48BC">
            <w:pPr>
              <w:spacing w:line="276" w:lineRule="auto"/>
              <w:rPr>
                <w:rFonts w:eastAsia="Calibri"/>
                <w:color w:val="000000"/>
                <w:u w:color="000000"/>
              </w:rPr>
            </w:pPr>
          </w:p>
        </w:tc>
      </w:tr>
      <w:tr w:rsidR="00017B92" w:rsidRPr="008D48BC" w:rsidTr="00017B92">
        <w:trPr>
          <w:trHeight w:val="318"/>
          <w:jc w:val="right"/>
        </w:trPr>
        <w:tc>
          <w:tcPr>
            <w:tcW w:w="72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8D48BC" w:rsidRDefault="00017B92" w:rsidP="008D48BC">
            <w:pPr>
              <w:spacing w:line="360" w:lineRule="auto"/>
              <w:jc w:val="right"/>
              <w:outlineLvl w:val="1"/>
              <w:rPr>
                <w:rFonts w:eastAsia="Calibri"/>
                <w:color w:val="000000"/>
                <w:u w:color="000000"/>
              </w:rPr>
            </w:pPr>
            <w:r w:rsidRPr="008D48BC">
              <w:rPr>
                <w:rFonts w:eastAsia="Calibri"/>
                <w:color w:val="000000"/>
                <w:sz w:val="28"/>
                <w:szCs w:val="28"/>
                <w:u w:color="000000"/>
              </w:rPr>
              <w:t>Суммарная оценка составляющей:</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8D48BC" w:rsidRDefault="00017B92" w:rsidP="008D48BC">
            <w:pPr>
              <w:spacing w:line="276" w:lineRule="auto"/>
              <w:rPr>
                <w:rFonts w:eastAsia="Calibri"/>
                <w:color w:val="000000"/>
                <w:u w:color="000000"/>
              </w:rPr>
            </w:pPr>
          </w:p>
        </w:tc>
      </w:tr>
      <w:tr w:rsidR="00017B92" w:rsidRPr="008D48BC" w:rsidTr="00017B92">
        <w:trPr>
          <w:trHeight w:val="318"/>
          <w:jc w:val="right"/>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8D48BC" w:rsidRDefault="00017B92" w:rsidP="008D48BC">
            <w:pPr>
              <w:spacing w:line="360" w:lineRule="auto"/>
              <w:jc w:val="center"/>
              <w:outlineLvl w:val="1"/>
              <w:rPr>
                <w:rFonts w:eastAsia="Calibri"/>
                <w:color w:val="000000"/>
                <w:u w:color="000000"/>
              </w:rPr>
            </w:pPr>
            <w:r w:rsidRPr="008D48BC">
              <w:rPr>
                <w:rFonts w:eastAsia="Calibri"/>
                <w:b/>
                <w:bCs/>
                <w:color w:val="000000"/>
                <w:sz w:val="28"/>
                <w:szCs w:val="28"/>
                <w:u w:color="000000"/>
              </w:rPr>
              <w:t>3. Концепция выполнения работ</w:t>
            </w:r>
          </w:p>
        </w:tc>
      </w:tr>
      <w:tr w:rsidR="00017B92" w:rsidRPr="008D48BC" w:rsidTr="00017B92">
        <w:trPr>
          <w:trHeight w:val="318"/>
          <w:jc w:val="right"/>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8D48BC" w:rsidRDefault="00017B92" w:rsidP="008D48BC">
            <w:pPr>
              <w:spacing w:line="360" w:lineRule="auto"/>
              <w:jc w:val="both"/>
              <w:outlineLvl w:val="1"/>
              <w:rPr>
                <w:rFonts w:eastAsia="Calibri"/>
                <w:color w:val="000000"/>
                <w:u w:color="000000"/>
              </w:rPr>
            </w:pPr>
            <w:r w:rsidRPr="008D48BC">
              <w:rPr>
                <w:rFonts w:eastAsia="Calibri"/>
                <w:color w:val="000000"/>
                <w:sz w:val="28"/>
                <w:szCs w:val="28"/>
                <w:u w:color="000000"/>
              </w:rPr>
              <w:t>3.1</w:t>
            </w:r>
          </w:p>
        </w:tc>
        <w:tc>
          <w:tcPr>
            <w:tcW w:w="4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8D48BC" w:rsidRDefault="00017B92" w:rsidP="008D48BC">
            <w:pPr>
              <w:tabs>
                <w:tab w:val="left" w:pos="5580"/>
              </w:tabs>
              <w:spacing w:line="360" w:lineRule="auto"/>
              <w:rPr>
                <w:rFonts w:eastAsia="Calibri"/>
                <w:color w:val="000000"/>
                <w:u w:color="000000"/>
              </w:rPr>
            </w:pPr>
            <w:r w:rsidRPr="008D48BC">
              <w:rPr>
                <w:rFonts w:eastAsia="Calibri"/>
                <w:color w:val="000000"/>
                <w:sz w:val="28"/>
                <w:szCs w:val="28"/>
                <w:u w:color="000000"/>
              </w:rPr>
              <w:t>полнота предоставляемых услуг</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8D48BC" w:rsidRDefault="00017B92" w:rsidP="008D48BC">
            <w:pPr>
              <w:spacing w:line="276" w:lineRule="auto"/>
              <w:rPr>
                <w:rFonts w:eastAsia="Calibri"/>
                <w:color w:val="000000"/>
                <w:u w:color="000000"/>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8D48BC" w:rsidRDefault="00017B92" w:rsidP="008D48BC">
            <w:pPr>
              <w:spacing w:line="276" w:lineRule="auto"/>
              <w:rPr>
                <w:rFonts w:eastAsia="Calibri"/>
                <w:color w:val="000000"/>
                <w:u w:color="000000"/>
              </w:rPr>
            </w:pPr>
          </w:p>
        </w:tc>
      </w:tr>
      <w:tr w:rsidR="00017B92" w:rsidRPr="008D48BC" w:rsidTr="00017B92">
        <w:trPr>
          <w:trHeight w:val="318"/>
          <w:jc w:val="right"/>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8D48BC" w:rsidRDefault="00017B92" w:rsidP="008D48BC">
            <w:pPr>
              <w:spacing w:line="360" w:lineRule="auto"/>
              <w:jc w:val="both"/>
              <w:outlineLvl w:val="1"/>
              <w:rPr>
                <w:rFonts w:eastAsia="Calibri"/>
                <w:color w:val="000000"/>
                <w:u w:color="000000"/>
              </w:rPr>
            </w:pPr>
            <w:r w:rsidRPr="008D48BC">
              <w:rPr>
                <w:rFonts w:eastAsia="Calibri"/>
                <w:color w:val="000000"/>
                <w:sz w:val="28"/>
                <w:szCs w:val="28"/>
                <w:u w:color="000000"/>
              </w:rPr>
              <w:t>3.2</w:t>
            </w:r>
          </w:p>
        </w:tc>
        <w:tc>
          <w:tcPr>
            <w:tcW w:w="4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8D48BC" w:rsidRDefault="00017B92" w:rsidP="008D48BC">
            <w:pPr>
              <w:tabs>
                <w:tab w:val="left" w:pos="5580"/>
              </w:tabs>
              <w:spacing w:line="360" w:lineRule="auto"/>
              <w:rPr>
                <w:rFonts w:eastAsia="Calibri"/>
                <w:color w:val="000000"/>
                <w:u w:color="000000"/>
              </w:rPr>
            </w:pPr>
            <w:r w:rsidRPr="008D48BC">
              <w:rPr>
                <w:rFonts w:eastAsia="Calibri"/>
                <w:color w:val="000000"/>
                <w:sz w:val="28"/>
                <w:szCs w:val="28"/>
                <w:u w:color="000000"/>
              </w:rPr>
              <w:t>наличие баз практик</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8D48BC" w:rsidRDefault="00017B92" w:rsidP="008D48BC">
            <w:pPr>
              <w:spacing w:line="276" w:lineRule="auto"/>
              <w:rPr>
                <w:rFonts w:eastAsia="Calibri"/>
                <w:color w:val="000000"/>
                <w:u w:color="000000"/>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8D48BC" w:rsidRDefault="00017B92" w:rsidP="008D48BC">
            <w:pPr>
              <w:spacing w:line="276" w:lineRule="auto"/>
              <w:rPr>
                <w:rFonts w:eastAsia="Calibri"/>
                <w:color w:val="000000"/>
                <w:u w:color="000000"/>
              </w:rPr>
            </w:pPr>
          </w:p>
        </w:tc>
      </w:tr>
      <w:tr w:rsidR="00017B92" w:rsidRPr="008D48BC" w:rsidTr="00017B92">
        <w:trPr>
          <w:trHeight w:val="318"/>
          <w:jc w:val="right"/>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8D48BC" w:rsidRDefault="00017B92" w:rsidP="008D48BC">
            <w:pPr>
              <w:spacing w:line="360" w:lineRule="auto"/>
              <w:jc w:val="both"/>
              <w:outlineLvl w:val="1"/>
              <w:rPr>
                <w:rFonts w:eastAsia="Calibri"/>
                <w:color w:val="000000"/>
                <w:u w:color="000000"/>
              </w:rPr>
            </w:pPr>
            <w:r w:rsidRPr="008D48BC">
              <w:rPr>
                <w:rFonts w:eastAsia="Calibri"/>
                <w:color w:val="000000"/>
                <w:sz w:val="28"/>
                <w:szCs w:val="28"/>
                <w:u w:color="000000"/>
              </w:rPr>
              <w:t>3.3</w:t>
            </w:r>
          </w:p>
        </w:tc>
        <w:tc>
          <w:tcPr>
            <w:tcW w:w="4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8D48BC" w:rsidRDefault="00017B92" w:rsidP="008D48BC">
            <w:pPr>
              <w:tabs>
                <w:tab w:val="left" w:pos="5580"/>
              </w:tabs>
              <w:spacing w:line="360" w:lineRule="auto"/>
              <w:rPr>
                <w:rFonts w:eastAsia="Calibri"/>
                <w:color w:val="000000"/>
                <w:u w:color="000000"/>
              </w:rPr>
            </w:pPr>
            <w:r w:rsidRPr="008D48BC">
              <w:rPr>
                <w:rFonts w:eastAsia="Calibri"/>
                <w:color w:val="000000"/>
                <w:sz w:val="28"/>
                <w:szCs w:val="28"/>
                <w:u w:color="000000"/>
              </w:rPr>
              <w:t xml:space="preserve">принцип «единого окна» </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8D48BC" w:rsidRDefault="00017B92" w:rsidP="008D48BC">
            <w:pPr>
              <w:spacing w:line="276" w:lineRule="auto"/>
              <w:rPr>
                <w:rFonts w:eastAsia="Calibri"/>
                <w:color w:val="000000"/>
                <w:u w:color="000000"/>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8D48BC" w:rsidRDefault="00017B92" w:rsidP="008D48BC">
            <w:pPr>
              <w:spacing w:line="276" w:lineRule="auto"/>
              <w:rPr>
                <w:rFonts w:eastAsia="Calibri"/>
                <w:color w:val="000000"/>
                <w:u w:color="000000"/>
              </w:rPr>
            </w:pPr>
          </w:p>
        </w:tc>
      </w:tr>
      <w:tr w:rsidR="00017B92" w:rsidRPr="008D48BC" w:rsidTr="00017B92">
        <w:trPr>
          <w:trHeight w:val="318"/>
          <w:jc w:val="right"/>
        </w:trPr>
        <w:tc>
          <w:tcPr>
            <w:tcW w:w="72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8D48BC" w:rsidRDefault="00017B92" w:rsidP="008D48BC">
            <w:pPr>
              <w:spacing w:line="360" w:lineRule="auto"/>
              <w:jc w:val="right"/>
              <w:outlineLvl w:val="1"/>
              <w:rPr>
                <w:rFonts w:eastAsia="Calibri"/>
                <w:color w:val="000000"/>
                <w:u w:color="000000"/>
              </w:rPr>
            </w:pPr>
            <w:r w:rsidRPr="008D48BC">
              <w:rPr>
                <w:rFonts w:eastAsia="Calibri"/>
                <w:color w:val="000000"/>
                <w:sz w:val="28"/>
                <w:szCs w:val="28"/>
                <w:u w:color="000000"/>
              </w:rPr>
              <w:t>Суммарная оценка составляющей:</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8D48BC" w:rsidRDefault="00017B92" w:rsidP="008D48BC">
            <w:pPr>
              <w:spacing w:line="276" w:lineRule="auto"/>
              <w:rPr>
                <w:rFonts w:eastAsia="Calibri"/>
                <w:color w:val="000000"/>
                <w:u w:color="000000"/>
              </w:rPr>
            </w:pPr>
          </w:p>
        </w:tc>
      </w:tr>
      <w:tr w:rsidR="00017B92" w:rsidRPr="008D48BC" w:rsidTr="00017B92">
        <w:trPr>
          <w:trHeight w:val="318"/>
          <w:jc w:val="right"/>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8D48BC" w:rsidRDefault="00017B92" w:rsidP="008D48BC">
            <w:pPr>
              <w:spacing w:line="360" w:lineRule="auto"/>
              <w:jc w:val="center"/>
              <w:outlineLvl w:val="1"/>
              <w:rPr>
                <w:rFonts w:eastAsia="Calibri"/>
                <w:color w:val="000000"/>
                <w:u w:color="000000"/>
              </w:rPr>
            </w:pPr>
            <w:r w:rsidRPr="008D48BC">
              <w:rPr>
                <w:rFonts w:eastAsia="Calibri"/>
                <w:color w:val="000000"/>
                <w:sz w:val="28"/>
                <w:szCs w:val="28"/>
                <w:u w:color="000000"/>
              </w:rPr>
              <w:t>4.</w:t>
            </w:r>
          </w:p>
        </w:tc>
        <w:tc>
          <w:tcPr>
            <w:tcW w:w="4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8D48BC" w:rsidRDefault="00017B92" w:rsidP="008D48BC">
            <w:pPr>
              <w:spacing w:line="360" w:lineRule="auto"/>
              <w:jc w:val="center"/>
              <w:outlineLvl w:val="1"/>
              <w:rPr>
                <w:rFonts w:eastAsia="Calibri"/>
                <w:color w:val="000000"/>
                <w:u w:color="000000"/>
              </w:rPr>
            </w:pPr>
            <w:r w:rsidRPr="008D48BC">
              <w:rPr>
                <w:rFonts w:eastAsia="Calibri"/>
                <w:b/>
                <w:bCs/>
                <w:color w:val="000000"/>
                <w:sz w:val="28"/>
                <w:szCs w:val="28"/>
                <w:u w:color="000000"/>
              </w:rPr>
              <w:t xml:space="preserve">Наличие лицензий и т.п. </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8D48BC" w:rsidRDefault="00017B92" w:rsidP="008D48BC">
            <w:pPr>
              <w:spacing w:line="276" w:lineRule="auto"/>
              <w:rPr>
                <w:rFonts w:eastAsia="Calibri"/>
                <w:color w:val="000000"/>
                <w:u w:color="000000"/>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8D48BC" w:rsidRDefault="00017B92" w:rsidP="008D48BC">
            <w:pPr>
              <w:spacing w:line="276" w:lineRule="auto"/>
              <w:rPr>
                <w:rFonts w:eastAsia="Calibri"/>
                <w:color w:val="000000"/>
                <w:u w:color="000000"/>
              </w:rPr>
            </w:pPr>
          </w:p>
        </w:tc>
      </w:tr>
    </w:tbl>
    <w:p w:rsidR="00017B92" w:rsidRPr="00017B92" w:rsidRDefault="00017B92" w:rsidP="00017B92">
      <w:pPr>
        <w:widowControl w:val="0"/>
        <w:pBdr>
          <w:top w:val="nil"/>
          <w:left w:val="nil"/>
          <w:bottom w:val="nil"/>
          <w:right w:val="nil"/>
          <w:between w:val="nil"/>
          <w:bar w:val="nil"/>
        </w:pBdr>
        <w:spacing w:after="0" w:line="240" w:lineRule="auto"/>
        <w:jc w:val="right"/>
        <w:outlineLvl w:val="1"/>
        <w:rPr>
          <w:rFonts w:ascii="Times New Roman" w:eastAsia="Times New Roman" w:hAnsi="Times New Roman" w:cs="Times New Roman"/>
          <w:color w:val="000000"/>
          <w:sz w:val="28"/>
          <w:szCs w:val="28"/>
          <w:u w:color="000000"/>
          <w:bdr w:val="nil"/>
          <w:lang w:eastAsia="ru-RU"/>
        </w:rPr>
      </w:pPr>
    </w:p>
    <w:p w:rsidR="00017B92" w:rsidRPr="00017B92" w:rsidRDefault="00017B92" w:rsidP="00017B92">
      <w:pPr>
        <w:numPr>
          <w:ilvl w:val="0"/>
          <w:numId w:val="25"/>
        </w:numPr>
        <w:pBdr>
          <w:top w:val="nil"/>
          <w:left w:val="nil"/>
          <w:bottom w:val="nil"/>
          <w:right w:val="nil"/>
          <w:between w:val="nil"/>
          <w:bar w:val="nil"/>
        </w:pBdr>
        <w:spacing w:after="0" w:line="360" w:lineRule="auto"/>
        <w:jc w:val="both"/>
        <w:outlineLvl w:val="1"/>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По первым трем элементам конкурентоспособности экспертные оценки обобщаются, и находится их среднее арифметическое, определяемое по формуле вида</w:t>
      </w:r>
      <w:r w:rsidR="008D48BC" w:rsidRPr="008D48BC">
        <w:rPr>
          <w:rFonts w:ascii="Times New Roman" w:eastAsia="Calibri" w:hAnsi="Times New Roman" w:cs="Calibri"/>
          <w:color w:val="000000"/>
          <w:sz w:val="28"/>
          <w:szCs w:val="28"/>
          <w:u w:color="000000"/>
          <w:bdr w:val="nil"/>
          <w:lang w:eastAsia="ru-RU"/>
        </w:rPr>
        <w:t xml:space="preserve"> (2)</w:t>
      </w:r>
      <w:r w:rsidRPr="00017B92">
        <w:rPr>
          <w:rFonts w:ascii="Times New Roman" w:eastAsia="Calibri" w:hAnsi="Times New Roman" w:cs="Calibri"/>
          <w:color w:val="000000"/>
          <w:sz w:val="28"/>
          <w:szCs w:val="28"/>
          <w:u w:color="000000"/>
          <w:bdr w:val="nil"/>
          <w:lang w:eastAsia="ru-RU"/>
        </w:rPr>
        <w:t>:</w:t>
      </w:r>
    </w:p>
    <w:p w:rsidR="00017B92" w:rsidRPr="00017B92" w:rsidRDefault="008D48BC" w:rsidP="008D48BC">
      <w:pPr>
        <w:pBdr>
          <w:top w:val="nil"/>
          <w:left w:val="nil"/>
          <w:bottom w:val="nil"/>
          <w:right w:val="nil"/>
          <w:between w:val="nil"/>
          <w:bar w:val="nil"/>
        </w:pBdr>
        <w:spacing w:after="0" w:line="360" w:lineRule="auto"/>
        <w:ind w:firstLine="540"/>
        <w:jc w:val="center"/>
        <w:outlineLvl w:val="1"/>
        <w:rPr>
          <w:rFonts w:ascii="Times New Roman" w:eastAsia="Times New Roman" w:hAnsi="Times New Roman" w:cs="Times New Roman"/>
          <w:color w:val="000000"/>
          <w:sz w:val="28"/>
          <w:szCs w:val="28"/>
          <w:u w:color="000000"/>
          <w:bdr w:val="nil"/>
          <w:lang w:eastAsia="ru-RU"/>
        </w:rPr>
      </w:pPr>
      <m:oMath>
        <m:r>
          <w:rPr>
            <w:rFonts w:ascii="Cambria Math" w:eastAsia="Calibri" w:hAnsi="Cambria Math" w:cs="Calibri"/>
            <w:color w:val="000000"/>
            <w:sz w:val="32"/>
            <w:szCs w:val="28"/>
            <w:u w:color="000000"/>
            <w:bdr w:val="nil"/>
            <w:lang w:eastAsia="ru-RU"/>
          </w:rPr>
          <m:t>P=</m:t>
        </m:r>
        <m:f>
          <m:fPr>
            <m:ctrlPr>
              <w:rPr>
                <w:rFonts w:ascii="Cambria Math" w:eastAsia="Calibri" w:hAnsi="Cambria Math" w:cs="Calibri"/>
                <w:i/>
                <w:color w:val="000000"/>
                <w:sz w:val="32"/>
                <w:szCs w:val="28"/>
                <w:u w:color="000000"/>
                <w:bdr w:val="nil"/>
                <w:lang w:eastAsia="ru-RU"/>
              </w:rPr>
            </m:ctrlPr>
          </m:fPr>
          <m:num>
            <m:nary>
              <m:naryPr>
                <m:chr m:val="∑"/>
                <m:limLoc m:val="undOvr"/>
                <m:ctrlPr>
                  <w:rPr>
                    <w:rFonts w:ascii="Cambria Math" w:eastAsia="Calibri" w:hAnsi="Cambria Math" w:cs="Calibri"/>
                    <w:i/>
                    <w:color w:val="000000"/>
                    <w:sz w:val="32"/>
                    <w:szCs w:val="28"/>
                    <w:u w:color="000000"/>
                    <w:bdr w:val="nil"/>
                    <w:lang w:eastAsia="ru-RU"/>
                  </w:rPr>
                </m:ctrlPr>
              </m:naryPr>
              <m:sub>
                <m:r>
                  <w:rPr>
                    <w:rFonts w:ascii="Cambria Math" w:eastAsia="Calibri" w:hAnsi="Cambria Math" w:cs="Calibri"/>
                    <w:color w:val="000000"/>
                    <w:sz w:val="32"/>
                    <w:szCs w:val="28"/>
                    <w:u w:color="000000"/>
                    <w:bdr w:val="nil"/>
                    <w:lang w:eastAsia="ru-RU"/>
                  </w:rPr>
                  <m:t>i=1</m:t>
                </m:r>
              </m:sub>
              <m:sup>
                <m:r>
                  <w:rPr>
                    <w:rFonts w:ascii="Cambria Math" w:eastAsia="Calibri" w:hAnsi="Cambria Math" w:cs="Calibri"/>
                    <w:color w:val="000000"/>
                    <w:sz w:val="32"/>
                    <w:szCs w:val="28"/>
                    <w:u w:color="000000"/>
                    <w:bdr w:val="nil"/>
                    <w:lang w:eastAsia="ru-RU"/>
                  </w:rPr>
                  <m:t>n</m:t>
                </m:r>
              </m:sup>
              <m:e>
                <m:sSub>
                  <m:sSubPr>
                    <m:ctrlPr>
                      <w:rPr>
                        <w:rFonts w:ascii="Cambria Math" w:eastAsia="Calibri" w:hAnsi="Cambria Math" w:cs="Calibri"/>
                        <w:i/>
                        <w:color w:val="000000"/>
                        <w:sz w:val="32"/>
                        <w:szCs w:val="28"/>
                        <w:u w:color="000000"/>
                        <w:bdr w:val="nil"/>
                        <w:lang w:eastAsia="ru-RU"/>
                      </w:rPr>
                    </m:ctrlPr>
                  </m:sSubPr>
                  <m:e>
                    <m:r>
                      <w:rPr>
                        <w:rFonts w:ascii="Cambria Math" w:eastAsia="Calibri" w:hAnsi="Cambria Math" w:cs="Calibri"/>
                        <w:color w:val="000000"/>
                        <w:sz w:val="32"/>
                        <w:szCs w:val="28"/>
                        <w:u w:color="000000"/>
                        <w:bdr w:val="nil"/>
                        <w:lang w:eastAsia="ru-RU"/>
                      </w:rPr>
                      <m:t>P</m:t>
                    </m:r>
                  </m:e>
                  <m:sub>
                    <m:r>
                      <w:rPr>
                        <w:rFonts w:ascii="Cambria Math" w:eastAsia="Calibri" w:hAnsi="Cambria Math" w:cs="Calibri"/>
                        <w:color w:val="000000"/>
                        <w:sz w:val="32"/>
                        <w:szCs w:val="28"/>
                        <w:u w:color="000000"/>
                        <w:bdr w:val="nil"/>
                        <w:lang w:eastAsia="ru-RU"/>
                      </w:rPr>
                      <m:t>i</m:t>
                    </m:r>
                  </m:sub>
                </m:sSub>
              </m:e>
            </m:nary>
          </m:num>
          <m:den>
            <m:r>
              <w:rPr>
                <w:rFonts w:ascii="Cambria Math" w:eastAsia="Calibri" w:hAnsi="Cambria Math" w:cs="Calibri"/>
                <w:color w:val="000000"/>
                <w:sz w:val="32"/>
                <w:szCs w:val="28"/>
                <w:u w:color="000000"/>
                <w:bdr w:val="nil"/>
                <w:lang w:eastAsia="ru-RU"/>
              </w:rPr>
              <m:t>n</m:t>
            </m:r>
          </m:den>
        </m:f>
      </m:oMath>
      <w:r w:rsidRPr="00017B92">
        <w:rPr>
          <w:rFonts w:ascii="Times New Roman" w:eastAsia="Calibri" w:hAnsi="Times New Roman" w:cs="Calibri"/>
          <w:color w:val="000000"/>
          <w:sz w:val="28"/>
          <w:szCs w:val="28"/>
          <w:u w:color="000000"/>
          <w:bdr w:val="nil"/>
          <w:lang w:eastAsia="ru-RU"/>
        </w:rPr>
        <w:tab/>
      </w:r>
      <w:r w:rsidR="00017B92" w:rsidRPr="00017B92">
        <w:rPr>
          <w:rFonts w:ascii="Times New Roman" w:eastAsia="Calibri" w:hAnsi="Times New Roman" w:cs="Calibri"/>
          <w:color w:val="000000"/>
          <w:sz w:val="28"/>
          <w:szCs w:val="28"/>
          <w:u w:color="000000"/>
          <w:bdr w:val="nil"/>
          <w:lang w:eastAsia="ru-RU"/>
        </w:rPr>
        <w:t>,</w:t>
      </w:r>
      <w:r w:rsidR="00017B92" w:rsidRPr="00017B92">
        <w:rPr>
          <w:rFonts w:ascii="Times New Roman" w:eastAsia="Calibri" w:hAnsi="Times New Roman" w:cs="Calibri"/>
          <w:color w:val="000000"/>
          <w:sz w:val="28"/>
          <w:szCs w:val="28"/>
          <w:u w:color="000000"/>
          <w:bdr w:val="nil"/>
          <w:lang w:eastAsia="ru-RU"/>
        </w:rPr>
        <w:tab/>
        <w:t>(2)</w:t>
      </w:r>
    </w:p>
    <w:p w:rsidR="00017B92" w:rsidRPr="00017B92" w:rsidRDefault="00017B92" w:rsidP="00017B92">
      <w:pPr>
        <w:pBdr>
          <w:top w:val="nil"/>
          <w:left w:val="nil"/>
          <w:bottom w:val="nil"/>
          <w:right w:val="nil"/>
          <w:between w:val="nil"/>
          <w:bar w:val="nil"/>
        </w:pBdr>
        <w:spacing w:after="0" w:line="360" w:lineRule="auto"/>
        <w:ind w:firstLine="540"/>
        <w:jc w:val="both"/>
        <w:outlineLvl w:val="1"/>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где Р – средняя оценка каждого из элементов конкурентоспособности услуги;</w:t>
      </w:r>
    </w:p>
    <w:p w:rsidR="00017B92" w:rsidRPr="00017B92" w:rsidRDefault="00017B92" w:rsidP="00017B92">
      <w:pPr>
        <w:pBdr>
          <w:top w:val="nil"/>
          <w:left w:val="nil"/>
          <w:bottom w:val="nil"/>
          <w:right w:val="nil"/>
          <w:between w:val="nil"/>
          <w:bar w:val="nil"/>
        </w:pBdr>
        <w:spacing w:after="0" w:line="360" w:lineRule="auto"/>
        <w:ind w:firstLine="540"/>
        <w:jc w:val="both"/>
        <w:outlineLvl w:val="1"/>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Р</w:t>
      </w:r>
      <w:r w:rsidRPr="00017B92">
        <w:rPr>
          <w:rFonts w:ascii="Times New Roman" w:eastAsia="Calibri" w:hAnsi="Times New Roman" w:cs="Calibri"/>
          <w:color w:val="000000"/>
          <w:sz w:val="28"/>
          <w:szCs w:val="28"/>
          <w:u w:color="000000"/>
          <w:bdr w:val="nil"/>
          <w:vertAlign w:val="subscript"/>
          <w:lang w:val="en-US" w:eastAsia="ru-RU"/>
        </w:rPr>
        <w:t>i</w:t>
      </w:r>
      <w:r w:rsidRPr="00017B92">
        <w:rPr>
          <w:rFonts w:ascii="Times New Roman" w:eastAsia="Calibri" w:hAnsi="Times New Roman" w:cs="Calibri"/>
          <w:color w:val="000000"/>
          <w:sz w:val="28"/>
          <w:szCs w:val="28"/>
          <w:u w:color="000000"/>
          <w:bdr w:val="nil"/>
          <w:vertAlign w:val="subscript"/>
          <w:lang w:eastAsia="ru-RU"/>
        </w:rPr>
        <w:t xml:space="preserve"> </w:t>
      </w:r>
      <w:r w:rsidRPr="00017B92">
        <w:rPr>
          <w:rFonts w:ascii="Times New Roman" w:eastAsia="Calibri" w:hAnsi="Times New Roman" w:cs="Calibri"/>
          <w:color w:val="000000"/>
          <w:sz w:val="28"/>
          <w:szCs w:val="28"/>
          <w:u w:color="000000"/>
          <w:bdr w:val="nil"/>
          <w:lang w:eastAsia="ru-RU"/>
        </w:rPr>
        <w:t>– средняя количественная оценка характеристик;</w:t>
      </w:r>
    </w:p>
    <w:p w:rsidR="00017B92" w:rsidRPr="00017B92" w:rsidRDefault="00017B92" w:rsidP="00017B92">
      <w:pPr>
        <w:pBdr>
          <w:top w:val="nil"/>
          <w:left w:val="nil"/>
          <w:bottom w:val="nil"/>
          <w:right w:val="nil"/>
          <w:between w:val="nil"/>
          <w:bar w:val="nil"/>
        </w:pBdr>
        <w:spacing w:after="0" w:line="360" w:lineRule="auto"/>
        <w:ind w:firstLine="540"/>
        <w:jc w:val="both"/>
        <w:outlineLvl w:val="1"/>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val="en-US" w:eastAsia="ru-RU"/>
        </w:rPr>
        <w:t>n</w:t>
      </w:r>
      <w:r w:rsidRPr="00017B92">
        <w:rPr>
          <w:rFonts w:ascii="Times New Roman" w:eastAsia="Calibri" w:hAnsi="Times New Roman" w:cs="Calibri"/>
          <w:color w:val="000000"/>
          <w:sz w:val="28"/>
          <w:szCs w:val="28"/>
          <w:u w:color="000000"/>
          <w:bdr w:val="nil"/>
          <w:lang w:eastAsia="ru-RU"/>
        </w:rPr>
        <w:t xml:space="preserve"> – число характеристик элемента. </w:t>
      </w:r>
    </w:p>
    <w:p w:rsidR="00017B92" w:rsidRPr="00017B92" w:rsidRDefault="00017B92" w:rsidP="00017B92">
      <w:pPr>
        <w:pBdr>
          <w:top w:val="nil"/>
          <w:left w:val="nil"/>
          <w:bottom w:val="nil"/>
          <w:right w:val="nil"/>
          <w:between w:val="nil"/>
          <w:bar w:val="nil"/>
        </w:pBdr>
        <w:spacing w:after="0" w:line="360" w:lineRule="auto"/>
        <w:ind w:firstLine="540"/>
        <w:jc w:val="both"/>
        <w:outlineLvl w:val="1"/>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Количественные значения по критерию наличие лицензий и т.п. определяются сразу по средней, данной экспертами.</w:t>
      </w:r>
    </w:p>
    <w:p w:rsidR="00017B92" w:rsidRPr="00017B92" w:rsidRDefault="00017B92" w:rsidP="00017B92">
      <w:pPr>
        <w:pBdr>
          <w:top w:val="nil"/>
          <w:left w:val="nil"/>
          <w:bottom w:val="nil"/>
          <w:right w:val="nil"/>
          <w:between w:val="nil"/>
          <w:bar w:val="nil"/>
        </w:pBdr>
        <w:spacing w:after="0" w:line="360" w:lineRule="auto"/>
        <w:ind w:firstLine="540"/>
        <w:jc w:val="both"/>
        <w:outlineLvl w:val="1"/>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 xml:space="preserve">2. Для оценки конкурентоспособности образовательной услуги по критериям социальной ответственности осуществляется расчет итогового конкурентного потенциала. Итоговый конкурентный потенциал </w:t>
      </w:r>
      <w:r w:rsidRPr="00017B92">
        <w:rPr>
          <w:rFonts w:ascii="Times New Roman" w:eastAsia="Calibri" w:hAnsi="Times New Roman" w:cs="Calibri"/>
          <w:color w:val="000000"/>
          <w:sz w:val="28"/>
          <w:szCs w:val="28"/>
          <w:u w:color="000000"/>
          <w:bdr w:val="nil"/>
          <w:lang w:eastAsia="ru-RU"/>
        </w:rPr>
        <w:lastRenderedPageBreak/>
        <w:t>составляющих социальной ответственности конкурентоспособности рассчитывается путем сложения критериев умноженных на их значимость.</w:t>
      </w:r>
    </w:p>
    <w:p w:rsidR="00017B92" w:rsidRPr="00017B92" w:rsidRDefault="00017B92" w:rsidP="00017B92">
      <w:pPr>
        <w:pBdr>
          <w:top w:val="nil"/>
          <w:left w:val="nil"/>
          <w:bottom w:val="nil"/>
          <w:right w:val="nil"/>
          <w:between w:val="nil"/>
          <w:bar w:val="nil"/>
        </w:pBdr>
        <w:spacing w:after="0" w:line="360" w:lineRule="auto"/>
        <w:ind w:firstLine="539"/>
        <w:jc w:val="both"/>
        <w:outlineLvl w:val="1"/>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 xml:space="preserve">Присуждение каждой критерию значимости осуществляется на основе оценки суммарных оценок составляющих экспертной оценки либо на основании существующих законодательных актов, регламентирующих значимость данных показателей с применением чисел Фибонначи. </w:t>
      </w:r>
    </w:p>
    <w:p w:rsidR="00017B92" w:rsidRPr="00017B92" w:rsidRDefault="00017B92" w:rsidP="00017B92">
      <w:pPr>
        <w:pBdr>
          <w:top w:val="nil"/>
          <w:left w:val="nil"/>
          <w:bottom w:val="nil"/>
          <w:right w:val="nil"/>
          <w:between w:val="nil"/>
          <w:bar w:val="nil"/>
        </w:pBdr>
        <w:spacing w:after="0" w:line="360" w:lineRule="auto"/>
        <w:ind w:firstLine="539"/>
        <w:jc w:val="both"/>
        <w:outlineLvl w:val="1"/>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Так значение каждого из критериев в пунктах 1 и 3 не может состоять более 10% (0,1), а значение каждого из критериев, предусматривает пунктами 2 и 4, а также совокупность этих критериев не может составлять более 20% (0,2).</w:t>
      </w:r>
    </w:p>
    <w:p w:rsidR="00017B92" w:rsidRPr="008D48BC" w:rsidRDefault="00017B92" w:rsidP="00017B92">
      <w:pPr>
        <w:pBdr>
          <w:top w:val="nil"/>
          <w:left w:val="nil"/>
          <w:bottom w:val="nil"/>
          <w:right w:val="nil"/>
          <w:between w:val="nil"/>
          <w:bar w:val="nil"/>
        </w:pBdr>
        <w:spacing w:after="0" w:line="360" w:lineRule="auto"/>
        <w:ind w:firstLine="539"/>
        <w:jc w:val="both"/>
        <w:outlineLvl w:val="1"/>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3. Находим сумму критериев социальной ответственности</w:t>
      </w:r>
      <w:r w:rsidR="008D48BC" w:rsidRPr="008D48BC">
        <w:rPr>
          <w:rFonts w:ascii="Times New Roman" w:eastAsia="Calibri" w:hAnsi="Times New Roman" w:cs="Calibri"/>
          <w:color w:val="000000"/>
          <w:sz w:val="28"/>
          <w:szCs w:val="28"/>
          <w:u w:color="000000"/>
          <w:bdr w:val="nil"/>
          <w:lang w:eastAsia="ru-RU"/>
        </w:rPr>
        <w:t xml:space="preserve"> (3)</w:t>
      </w:r>
    </w:p>
    <w:p w:rsidR="00017B92" w:rsidRPr="00017B92" w:rsidRDefault="00294A4D" w:rsidP="00395536">
      <w:pPr>
        <w:pBdr>
          <w:top w:val="nil"/>
          <w:left w:val="nil"/>
          <w:bottom w:val="nil"/>
          <w:right w:val="nil"/>
          <w:between w:val="nil"/>
          <w:bar w:val="nil"/>
        </w:pBdr>
        <w:spacing w:after="0" w:line="360" w:lineRule="auto"/>
        <w:ind w:firstLine="539"/>
        <w:jc w:val="center"/>
        <w:outlineLvl w:val="1"/>
        <w:rPr>
          <w:rFonts w:ascii="Times New Roman" w:eastAsia="Times New Roman" w:hAnsi="Times New Roman" w:cs="Times New Roman"/>
          <w:color w:val="000000"/>
          <w:sz w:val="28"/>
          <w:szCs w:val="28"/>
          <w:u w:color="000000"/>
          <w:bdr w:val="nil"/>
          <w:lang w:eastAsia="ru-RU"/>
        </w:rPr>
      </w:pPr>
      <m:oMath>
        <m:sSub>
          <m:sSubPr>
            <m:ctrlPr>
              <w:rPr>
                <w:rFonts w:ascii="Cambria Math" w:eastAsia="Times New Roman" w:hAnsi="Cambria Math" w:cs="Times New Roman"/>
                <w:i/>
                <w:color w:val="000000"/>
                <w:sz w:val="32"/>
                <w:szCs w:val="28"/>
                <w:u w:color="000000"/>
                <w:bdr w:val="nil"/>
                <w:lang w:eastAsia="ru-RU"/>
              </w:rPr>
            </m:ctrlPr>
          </m:sSubPr>
          <m:e>
            <m:r>
              <w:rPr>
                <w:rFonts w:ascii="Cambria Math" w:eastAsia="Times New Roman" w:hAnsi="Cambria Math" w:cs="Times New Roman"/>
                <w:color w:val="000000"/>
                <w:sz w:val="32"/>
                <w:szCs w:val="28"/>
                <w:u w:color="000000"/>
                <w:bdr w:val="nil"/>
                <w:lang w:eastAsia="ru-RU"/>
              </w:rPr>
              <m:t>З</m:t>
            </m:r>
          </m:e>
          <m:sub>
            <m:r>
              <w:rPr>
                <w:rFonts w:ascii="Cambria Math" w:eastAsia="Times New Roman" w:hAnsi="Cambria Math" w:cs="Times New Roman"/>
                <w:color w:val="000000"/>
                <w:sz w:val="32"/>
                <w:szCs w:val="28"/>
                <w:u w:color="000000"/>
                <w:bdr w:val="nil"/>
                <w:lang w:eastAsia="ru-RU"/>
              </w:rPr>
              <m:t>КСО</m:t>
            </m:r>
          </m:sub>
        </m:sSub>
        <m:r>
          <w:rPr>
            <w:rFonts w:ascii="Cambria Math" w:eastAsia="Times New Roman" w:hAnsi="Cambria Math" w:cs="Times New Roman"/>
            <w:color w:val="000000"/>
            <w:sz w:val="32"/>
            <w:szCs w:val="28"/>
            <w:u w:color="000000"/>
            <w:bdr w:val="nil"/>
            <w:lang w:eastAsia="ru-RU"/>
          </w:rPr>
          <m:t>=</m:t>
        </m:r>
        <m:nary>
          <m:naryPr>
            <m:chr m:val="∑"/>
            <m:limLoc m:val="undOvr"/>
            <m:ctrlPr>
              <w:rPr>
                <w:rFonts w:ascii="Cambria Math" w:eastAsia="Times New Roman" w:hAnsi="Cambria Math" w:cs="Times New Roman"/>
                <w:i/>
                <w:color w:val="000000"/>
                <w:sz w:val="32"/>
                <w:szCs w:val="28"/>
                <w:u w:color="000000"/>
                <w:bdr w:val="nil"/>
                <w:lang w:eastAsia="ru-RU"/>
              </w:rPr>
            </m:ctrlPr>
          </m:naryPr>
          <m:sub>
            <m:r>
              <w:rPr>
                <w:rFonts w:ascii="Cambria Math" w:eastAsia="Times New Roman" w:hAnsi="Cambria Math" w:cs="Times New Roman"/>
                <w:color w:val="000000"/>
                <w:sz w:val="32"/>
                <w:szCs w:val="28"/>
                <w:u w:color="000000"/>
                <w:bdr w:val="nil"/>
                <w:lang w:eastAsia="ru-RU"/>
              </w:rPr>
              <m:t>i=1</m:t>
            </m:r>
          </m:sub>
          <m:sup>
            <m:r>
              <w:rPr>
                <w:rFonts w:ascii="Cambria Math" w:eastAsia="Times New Roman" w:hAnsi="Cambria Math" w:cs="Times New Roman"/>
                <w:color w:val="000000"/>
                <w:sz w:val="32"/>
                <w:szCs w:val="28"/>
                <w:u w:color="000000"/>
                <w:bdr w:val="nil"/>
                <w:lang w:eastAsia="ru-RU"/>
              </w:rPr>
              <m:t>4</m:t>
            </m:r>
          </m:sup>
          <m:e>
            <m:sSub>
              <m:sSubPr>
                <m:ctrlPr>
                  <w:rPr>
                    <w:rFonts w:ascii="Cambria Math" w:eastAsia="Times New Roman" w:hAnsi="Cambria Math" w:cs="Times New Roman"/>
                    <w:i/>
                    <w:color w:val="000000"/>
                    <w:sz w:val="32"/>
                    <w:szCs w:val="28"/>
                    <w:u w:color="000000"/>
                    <w:bdr w:val="nil"/>
                    <w:lang w:eastAsia="ru-RU"/>
                  </w:rPr>
                </m:ctrlPr>
              </m:sSubPr>
              <m:e>
                <m:r>
                  <w:rPr>
                    <w:rFonts w:ascii="Cambria Math" w:eastAsia="Times New Roman" w:hAnsi="Cambria Math" w:cs="Times New Roman"/>
                    <w:color w:val="000000"/>
                    <w:sz w:val="32"/>
                    <w:szCs w:val="28"/>
                    <w:u w:color="000000"/>
                    <w:bdr w:val="nil"/>
                    <w:lang w:val="en-US" w:eastAsia="ru-RU"/>
                  </w:rPr>
                  <m:t>P</m:t>
                </m:r>
              </m:e>
              <m:sub>
                <m:r>
                  <w:rPr>
                    <w:rFonts w:ascii="Cambria Math" w:eastAsia="Times New Roman" w:hAnsi="Cambria Math" w:cs="Times New Roman"/>
                    <w:color w:val="000000"/>
                    <w:sz w:val="32"/>
                    <w:szCs w:val="28"/>
                    <w:u w:color="000000"/>
                    <w:bdr w:val="nil"/>
                    <w:lang w:eastAsia="ru-RU"/>
                  </w:rPr>
                  <m:t>i</m:t>
                </m:r>
              </m:sub>
            </m:sSub>
          </m:e>
        </m:nary>
      </m:oMath>
      <w:r w:rsidR="00395536">
        <w:rPr>
          <w:rFonts w:ascii="Times New Roman" w:eastAsia="Times New Roman" w:hAnsi="Times New Roman" w:cs="Times New Roman"/>
          <w:color w:val="000000"/>
          <w:sz w:val="28"/>
          <w:szCs w:val="28"/>
          <w:u w:color="000000"/>
          <w:bdr w:val="nil"/>
          <w:lang w:eastAsia="ru-RU"/>
        </w:rPr>
        <w:tab/>
      </w:r>
      <w:r w:rsidR="00017B92" w:rsidRPr="00017B92">
        <w:rPr>
          <w:rFonts w:ascii="Times New Roman" w:eastAsia="Times New Roman" w:hAnsi="Times New Roman" w:cs="Times New Roman"/>
          <w:color w:val="000000"/>
          <w:sz w:val="28"/>
          <w:szCs w:val="28"/>
          <w:u w:color="000000"/>
          <w:bdr w:val="nil"/>
          <w:lang w:eastAsia="ru-RU"/>
        </w:rPr>
        <w:t>(3)</w:t>
      </w:r>
    </w:p>
    <w:p w:rsidR="00017B92" w:rsidRPr="00FA6AF9" w:rsidRDefault="00395536" w:rsidP="00062244">
      <w:pPr>
        <w:pBdr>
          <w:top w:val="nil"/>
          <w:left w:val="nil"/>
          <w:bottom w:val="nil"/>
          <w:right w:val="nil"/>
          <w:between w:val="nil"/>
          <w:bar w:val="nil"/>
        </w:pBdr>
        <w:spacing w:after="0" w:line="360" w:lineRule="auto"/>
        <w:ind w:firstLine="539"/>
        <w:jc w:val="both"/>
        <w:outlineLvl w:val="1"/>
        <w:rPr>
          <w:rFonts w:ascii="Times New Roman" w:eastAsia="Calibri" w:hAnsi="Times New Roman" w:cs="Calibri"/>
          <w:color w:val="000000"/>
          <w:sz w:val="28"/>
          <w:szCs w:val="28"/>
          <w:u w:color="000000"/>
          <w:bdr w:val="nil"/>
          <w:lang w:eastAsia="ru-RU"/>
        </w:rPr>
      </w:pPr>
      <w:r w:rsidRPr="00062244">
        <w:rPr>
          <w:rFonts w:ascii="Times New Roman" w:eastAsia="Calibri" w:hAnsi="Times New Roman" w:cs="Calibri"/>
          <w:color w:val="000000"/>
          <w:sz w:val="28"/>
          <w:szCs w:val="28"/>
          <w:u w:color="000000"/>
          <w:bdr w:val="nil"/>
          <w:lang w:eastAsia="ru-RU"/>
        </w:rPr>
        <w:t>З</w:t>
      </w:r>
      <w:r w:rsidRPr="00062244">
        <w:rPr>
          <w:rFonts w:ascii="Times New Roman" w:eastAsia="Calibri" w:hAnsi="Times New Roman" w:cs="Calibri"/>
          <w:color w:val="000000"/>
          <w:sz w:val="28"/>
          <w:szCs w:val="28"/>
          <w:u w:color="000000"/>
          <w:bdr w:val="nil"/>
          <w:vertAlign w:val="subscript"/>
          <w:lang w:eastAsia="ru-RU"/>
        </w:rPr>
        <w:t>КСО</w:t>
      </w:r>
      <w:r w:rsidR="00017B92" w:rsidRPr="00062244">
        <w:rPr>
          <w:rFonts w:ascii="Times New Roman" w:eastAsia="Calibri" w:hAnsi="Times New Roman" w:cs="Calibri"/>
          <w:color w:val="000000"/>
          <w:sz w:val="28"/>
          <w:szCs w:val="28"/>
          <w:u w:color="000000"/>
          <w:bdr w:val="nil"/>
          <w:lang w:eastAsia="ru-RU"/>
        </w:rPr>
        <w:t>- значение итогового конкурентного потенциала критериев социальной ответственности.</w:t>
      </w:r>
    </w:p>
    <w:p w:rsidR="00017B92" w:rsidRPr="00062244" w:rsidRDefault="00017B92" w:rsidP="00062244">
      <w:pPr>
        <w:pBdr>
          <w:top w:val="nil"/>
          <w:left w:val="nil"/>
          <w:bottom w:val="nil"/>
          <w:right w:val="nil"/>
          <w:between w:val="nil"/>
          <w:bar w:val="nil"/>
        </w:pBdr>
        <w:spacing w:after="0" w:line="360" w:lineRule="auto"/>
        <w:ind w:firstLine="539"/>
        <w:jc w:val="both"/>
        <w:outlineLvl w:val="1"/>
        <w:rPr>
          <w:rFonts w:ascii="Times New Roman" w:eastAsia="Calibri" w:hAnsi="Times New Roman" w:cs="Calibri"/>
          <w:color w:val="000000"/>
          <w:sz w:val="28"/>
          <w:szCs w:val="28"/>
          <w:u w:color="000000"/>
          <w:bdr w:val="nil"/>
          <w:lang w:eastAsia="ru-RU"/>
        </w:rPr>
      </w:pPr>
      <w:r w:rsidRPr="00062244">
        <w:rPr>
          <w:rFonts w:ascii="Times New Roman" w:eastAsia="Calibri" w:hAnsi="Times New Roman" w:cs="Calibri"/>
          <w:color w:val="000000"/>
          <w:sz w:val="28"/>
          <w:szCs w:val="28"/>
          <w:u w:color="000000"/>
          <w:bdr w:val="nil"/>
          <w:lang w:eastAsia="ru-RU"/>
        </w:rPr>
        <w:t>4. Если ввести эти аспекты в состав модели конкурентоспособности, можно рассчитать интегральный показатель конкурентоспособности услуги. Этот показатель определяется по формуле:</w:t>
      </w:r>
      <w:r w:rsidR="00395536" w:rsidRPr="00062244">
        <w:rPr>
          <w:rFonts w:ascii="Times New Roman" w:eastAsia="Calibri" w:hAnsi="Times New Roman" w:cs="Calibri"/>
          <w:color w:val="000000"/>
          <w:sz w:val="28"/>
          <w:szCs w:val="28"/>
          <w:u w:color="000000"/>
          <w:bdr w:val="nil"/>
          <w:lang w:eastAsia="ru-RU"/>
        </w:rPr>
        <w:t xml:space="preserve"> (4)</w:t>
      </w:r>
    </w:p>
    <w:p w:rsidR="00017B92" w:rsidRPr="00062244" w:rsidRDefault="00062244" w:rsidP="00062244">
      <w:pPr>
        <w:pBdr>
          <w:top w:val="nil"/>
          <w:left w:val="nil"/>
          <w:bottom w:val="nil"/>
          <w:right w:val="nil"/>
          <w:between w:val="nil"/>
          <w:bar w:val="nil"/>
        </w:pBdr>
        <w:spacing w:after="0" w:line="360" w:lineRule="auto"/>
        <w:ind w:firstLine="539"/>
        <w:jc w:val="center"/>
        <w:outlineLvl w:val="1"/>
        <w:rPr>
          <w:rFonts w:ascii="Times New Roman" w:eastAsia="Calibri" w:hAnsi="Times New Roman" w:cs="Calibri"/>
          <w:color w:val="000000"/>
          <w:sz w:val="28"/>
          <w:szCs w:val="28"/>
          <w:u w:color="000000"/>
          <w:bdr w:val="nil"/>
          <w:lang w:eastAsia="ru-RU"/>
        </w:rPr>
      </w:pPr>
      <m:oMath>
        <m:r>
          <w:rPr>
            <w:rFonts w:ascii="Cambria Math" w:eastAsia="Calibri" w:hAnsi="Cambria Math" w:cs="Calibri"/>
            <w:color w:val="000000"/>
            <w:sz w:val="28"/>
            <w:szCs w:val="28"/>
            <w:u w:color="000000"/>
            <w:bdr w:val="nil"/>
            <w:lang w:eastAsia="ru-RU"/>
          </w:rPr>
          <m:t>К=</m:t>
        </m:r>
        <m:sSub>
          <m:sSubPr>
            <m:ctrlPr>
              <w:rPr>
                <w:rFonts w:ascii="Cambria Math" w:eastAsia="Calibri" w:hAnsi="Cambria Math" w:cs="Calibri"/>
                <w:i/>
                <w:color w:val="000000"/>
                <w:sz w:val="28"/>
                <w:szCs w:val="28"/>
                <w:u w:color="000000"/>
                <w:bdr w:val="nil"/>
                <w:lang w:val="en-US" w:eastAsia="ru-RU"/>
              </w:rPr>
            </m:ctrlPr>
          </m:sSubPr>
          <m:e>
            <m:r>
              <w:rPr>
                <w:rFonts w:ascii="Cambria Math" w:eastAsia="Calibri" w:hAnsi="Cambria Math" w:cs="Calibri"/>
                <w:color w:val="000000"/>
                <w:sz w:val="28"/>
                <w:szCs w:val="28"/>
                <w:u w:color="000000"/>
                <w:bdr w:val="nil"/>
                <w:lang w:val="en-US" w:eastAsia="ru-RU"/>
              </w:rPr>
              <m:t>λ</m:t>
            </m:r>
          </m:e>
          <m:sub>
            <m:r>
              <w:rPr>
                <w:rFonts w:ascii="Cambria Math" w:eastAsia="Calibri" w:hAnsi="Cambria Math" w:cs="Calibri"/>
                <w:color w:val="000000"/>
                <w:sz w:val="28"/>
                <w:szCs w:val="28"/>
                <w:u w:color="000000"/>
                <w:bdr w:val="nil"/>
                <w:lang w:eastAsia="ru-RU"/>
              </w:rPr>
              <m:t>1</m:t>
            </m:r>
          </m:sub>
        </m:sSub>
        <m:r>
          <w:rPr>
            <w:rFonts w:ascii="Cambria Math" w:eastAsia="Calibri" w:hAnsi="Cambria Math" w:cs="Calibri"/>
            <w:color w:val="000000"/>
            <w:sz w:val="28"/>
            <w:szCs w:val="28"/>
            <w:u w:color="000000"/>
            <w:bdr w:val="nil"/>
            <w:lang w:eastAsia="ru-RU"/>
          </w:rPr>
          <m:t>*</m:t>
        </m:r>
        <m:sSub>
          <m:sSubPr>
            <m:ctrlPr>
              <w:rPr>
                <w:rFonts w:ascii="Cambria Math" w:eastAsia="Calibri" w:hAnsi="Cambria Math" w:cs="Calibri"/>
                <w:i/>
                <w:color w:val="000000"/>
                <w:sz w:val="28"/>
                <w:szCs w:val="28"/>
                <w:u w:color="000000"/>
                <w:bdr w:val="nil"/>
                <w:lang w:val="en-US" w:eastAsia="ru-RU"/>
              </w:rPr>
            </m:ctrlPr>
          </m:sSubPr>
          <m:e>
            <m:r>
              <w:rPr>
                <w:rFonts w:ascii="Cambria Math" w:eastAsia="Calibri" w:hAnsi="Cambria Math" w:cs="Calibri"/>
                <w:color w:val="000000"/>
                <w:sz w:val="28"/>
                <w:szCs w:val="28"/>
                <w:u w:color="000000"/>
                <w:bdr w:val="nil"/>
                <w:lang w:eastAsia="ru-RU"/>
              </w:rPr>
              <m:t>З</m:t>
            </m:r>
          </m:e>
          <m:sub>
            <m:r>
              <w:rPr>
                <w:rFonts w:ascii="Cambria Math" w:eastAsia="Calibri" w:hAnsi="Cambria Math" w:cs="Calibri"/>
                <w:color w:val="000000"/>
                <w:sz w:val="28"/>
                <w:szCs w:val="28"/>
                <w:u w:color="000000"/>
                <w:bdr w:val="nil"/>
                <w:lang w:eastAsia="ru-RU"/>
              </w:rPr>
              <m:t>ц</m:t>
            </m:r>
          </m:sub>
        </m:sSub>
        <m:r>
          <w:rPr>
            <w:rFonts w:ascii="Cambria Math" w:eastAsia="Calibri" w:hAnsi="Cambria Math" w:cs="Calibri"/>
            <w:color w:val="000000"/>
            <w:sz w:val="28"/>
            <w:szCs w:val="28"/>
            <w:u w:color="000000"/>
            <w:bdr w:val="nil"/>
            <w:lang w:eastAsia="ru-RU"/>
          </w:rPr>
          <m:t>+</m:t>
        </m:r>
        <m:sSub>
          <m:sSubPr>
            <m:ctrlPr>
              <w:rPr>
                <w:rFonts w:ascii="Cambria Math" w:eastAsia="Calibri" w:hAnsi="Cambria Math" w:cs="Calibri"/>
                <w:i/>
                <w:color w:val="000000"/>
                <w:sz w:val="28"/>
                <w:szCs w:val="28"/>
                <w:u w:color="000000"/>
                <w:bdr w:val="nil"/>
                <w:lang w:val="en-US" w:eastAsia="ru-RU"/>
              </w:rPr>
            </m:ctrlPr>
          </m:sSubPr>
          <m:e>
            <m:r>
              <w:rPr>
                <w:rFonts w:ascii="Cambria Math" w:eastAsia="Calibri" w:hAnsi="Cambria Math" w:cs="Calibri"/>
                <w:color w:val="000000"/>
                <w:sz w:val="28"/>
                <w:szCs w:val="28"/>
                <w:u w:color="000000"/>
                <w:bdr w:val="nil"/>
                <w:lang w:val="en-US" w:eastAsia="ru-RU"/>
              </w:rPr>
              <m:t>λ</m:t>
            </m:r>
          </m:e>
          <m:sub>
            <m:r>
              <w:rPr>
                <w:rFonts w:ascii="Cambria Math" w:eastAsia="Calibri" w:hAnsi="Cambria Math" w:cs="Calibri"/>
                <w:color w:val="000000"/>
                <w:sz w:val="28"/>
                <w:szCs w:val="28"/>
                <w:u w:color="000000"/>
                <w:bdr w:val="nil"/>
                <w:lang w:eastAsia="ru-RU"/>
              </w:rPr>
              <m:t>2</m:t>
            </m:r>
          </m:sub>
        </m:sSub>
        <m:r>
          <w:rPr>
            <w:rFonts w:ascii="Cambria Math" w:eastAsia="Calibri" w:hAnsi="Cambria Math" w:cs="Calibri"/>
            <w:color w:val="000000"/>
            <w:sz w:val="28"/>
            <w:szCs w:val="28"/>
            <w:u w:color="000000"/>
            <w:bdr w:val="nil"/>
            <w:lang w:eastAsia="ru-RU"/>
          </w:rPr>
          <m:t>*</m:t>
        </m:r>
        <m:sSub>
          <m:sSubPr>
            <m:ctrlPr>
              <w:rPr>
                <w:rFonts w:ascii="Cambria Math" w:eastAsia="Calibri" w:hAnsi="Cambria Math" w:cs="Calibri"/>
                <w:i/>
                <w:color w:val="000000"/>
                <w:sz w:val="28"/>
                <w:szCs w:val="28"/>
                <w:u w:color="000000"/>
                <w:bdr w:val="nil"/>
                <w:lang w:val="en-US" w:eastAsia="ru-RU"/>
              </w:rPr>
            </m:ctrlPr>
          </m:sSubPr>
          <m:e>
            <m:r>
              <w:rPr>
                <w:rFonts w:ascii="Cambria Math" w:eastAsia="Calibri" w:hAnsi="Cambria Math" w:cs="Calibri"/>
                <w:color w:val="000000"/>
                <w:sz w:val="28"/>
                <w:szCs w:val="28"/>
                <w:u w:color="000000"/>
                <w:bdr w:val="nil"/>
                <w:lang w:eastAsia="ru-RU"/>
              </w:rPr>
              <m:t>З</m:t>
            </m:r>
          </m:e>
          <m:sub>
            <m:r>
              <w:rPr>
                <w:rFonts w:ascii="Cambria Math" w:eastAsia="Calibri" w:hAnsi="Cambria Math" w:cs="Calibri"/>
                <w:color w:val="000000"/>
                <w:sz w:val="28"/>
                <w:szCs w:val="28"/>
                <w:u w:color="000000"/>
                <w:bdr w:val="nil"/>
                <w:lang w:eastAsia="ru-RU"/>
              </w:rPr>
              <m:t>КСЗ</m:t>
            </m:r>
          </m:sub>
        </m:sSub>
      </m:oMath>
      <w:r>
        <w:rPr>
          <w:rFonts w:ascii="Times New Roman" w:eastAsia="Calibri" w:hAnsi="Times New Roman" w:cs="Calibri"/>
          <w:color w:val="000000"/>
          <w:sz w:val="28"/>
          <w:szCs w:val="28"/>
          <w:u w:color="000000"/>
          <w:bdr w:val="nil"/>
          <w:lang w:eastAsia="ru-RU"/>
        </w:rPr>
        <w:t>,</w:t>
      </w:r>
      <w:r>
        <w:rPr>
          <w:rFonts w:ascii="Times New Roman" w:eastAsia="Calibri" w:hAnsi="Times New Roman" w:cs="Calibri"/>
          <w:color w:val="000000"/>
          <w:sz w:val="28"/>
          <w:szCs w:val="28"/>
          <w:u w:color="000000"/>
          <w:bdr w:val="nil"/>
          <w:lang w:eastAsia="ru-RU"/>
        </w:rPr>
        <w:tab/>
        <w:t>(4)</w:t>
      </w:r>
    </w:p>
    <w:p w:rsidR="00017B92" w:rsidRPr="00062244" w:rsidRDefault="00017B92" w:rsidP="00017B92">
      <w:pPr>
        <w:pBdr>
          <w:top w:val="nil"/>
          <w:left w:val="nil"/>
          <w:bottom w:val="nil"/>
          <w:right w:val="nil"/>
          <w:between w:val="nil"/>
          <w:bar w:val="nil"/>
        </w:pBdr>
        <w:spacing w:after="0" w:line="360" w:lineRule="auto"/>
        <w:ind w:firstLine="539"/>
        <w:jc w:val="both"/>
        <w:outlineLvl w:val="1"/>
        <w:rPr>
          <w:rFonts w:ascii="Times New Roman" w:eastAsia="Calibri" w:hAnsi="Times New Roman" w:cs="Calibri"/>
          <w:color w:val="000000"/>
          <w:sz w:val="28"/>
          <w:szCs w:val="28"/>
          <w:u w:color="000000"/>
          <w:bdr w:val="nil"/>
          <w:lang w:eastAsia="ru-RU"/>
        </w:rPr>
      </w:pPr>
      <w:r w:rsidRPr="00062244">
        <w:rPr>
          <w:rFonts w:ascii="Times New Roman" w:eastAsia="Calibri" w:hAnsi="Times New Roman" w:cs="Calibri"/>
          <w:color w:val="000000"/>
          <w:sz w:val="28"/>
          <w:szCs w:val="28"/>
          <w:u w:color="000000"/>
          <w:bdr w:val="nil"/>
          <w:lang w:eastAsia="ru-RU"/>
        </w:rPr>
        <w:t>где λ</w:t>
      </w:r>
      <w:r w:rsidRPr="00062244">
        <w:rPr>
          <w:rFonts w:ascii="Times New Roman" w:eastAsia="Calibri" w:hAnsi="Times New Roman" w:cs="Calibri"/>
          <w:color w:val="000000"/>
          <w:sz w:val="28"/>
          <w:szCs w:val="28"/>
          <w:u w:color="000000"/>
          <w:bdr w:val="nil"/>
          <w:vertAlign w:val="subscript"/>
          <w:lang w:eastAsia="ru-RU"/>
        </w:rPr>
        <w:t>1</w:t>
      </w:r>
      <w:r w:rsidRPr="00062244">
        <w:rPr>
          <w:rFonts w:ascii="Times New Roman" w:eastAsia="Calibri" w:hAnsi="Times New Roman" w:cs="Calibri"/>
          <w:color w:val="000000"/>
          <w:sz w:val="28"/>
          <w:szCs w:val="28"/>
          <w:u w:color="000000"/>
          <w:bdr w:val="nil"/>
          <w:lang w:eastAsia="ru-RU"/>
        </w:rPr>
        <w:t>,λ</w:t>
      </w:r>
      <w:r w:rsidRPr="00062244">
        <w:rPr>
          <w:rFonts w:ascii="Times New Roman" w:eastAsia="Calibri" w:hAnsi="Times New Roman" w:cs="Calibri"/>
          <w:color w:val="000000"/>
          <w:sz w:val="28"/>
          <w:szCs w:val="28"/>
          <w:u w:color="000000"/>
          <w:bdr w:val="nil"/>
          <w:vertAlign w:val="subscript"/>
          <w:lang w:eastAsia="ru-RU"/>
        </w:rPr>
        <w:t>2</w:t>
      </w:r>
      <w:r w:rsidRPr="00062244">
        <w:rPr>
          <w:rFonts w:ascii="Times New Roman" w:eastAsia="Calibri" w:hAnsi="Times New Roman" w:cs="Calibri"/>
          <w:color w:val="000000"/>
          <w:sz w:val="28"/>
          <w:szCs w:val="28"/>
          <w:u w:color="000000"/>
          <w:bdr w:val="nil"/>
          <w:lang w:eastAsia="ru-RU"/>
        </w:rPr>
        <w:t xml:space="preserve">–коэффициенты значимости (ценности) факторов (по принципу «золотого сечения» 0,38 и 0,62 соответственно); </w:t>
      </w:r>
    </w:p>
    <w:p w:rsidR="00017B92" w:rsidRPr="00062244" w:rsidRDefault="00017B92" w:rsidP="00017B92">
      <w:pPr>
        <w:pBdr>
          <w:top w:val="nil"/>
          <w:left w:val="nil"/>
          <w:bottom w:val="nil"/>
          <w:right w:val="nil"/>
          <w:between w:val="nil"/>
          <w:bar w:val="nil"/>
        </w:pBdr>
        <w:spacing w:after="0" w:line="360" w:lineRule="auto"/>
        <w:ind w:firstLine="539"/>
        <w:jc w:val="both"/>
        <w:outlineLvl w:val="1"/>
        <w:rPr>
          <w:rFonts w:ascii="Times New Roman" w:eastAsia="Calibri" w:hAnsi="Times New Roman" w:cs="Calibri"/>
          <w:color w:val="000000"/>
          <w:sz w:val="28"/>
          <w:szCs w:val="28"/>
          <w:u w:color="000000"/>
          <w:bdr w:val="nil"/>
          <w:lang w:eastAsia="ru-RU"/>
        </w:rPr>
      </w:pPr>
      <w:r w:rsidRPr="00062244">
        <w:rPr>
          <w:rFonts w:ascii="Times New Roman" w:eastAsia="Calibri" w:hAnsi="Times New Roman" w:cs="Calibri"/>
          <w:color w:val="000000"/>
          <w:sz w:val="28"/>
          <w:szCs w:val="28"/>
          <w:u w:color="000000"/>
          <w:bdr w:val="nil"/>
          <w:lang w:eastAsia="ru-RU"/>
        </w:rPr>
        <w:t>где З</w:t>
      </w:r>
      <w:r w:rsidRPr="00062244">
        <w:rPr>
          <w:rFonts w:ascii="Times New Roman" w:eastAsia="Calibri" w:hAnsi="Times New Roman" w:cs="Calibri"/>
          <w:color w:val="000000"/>
          <w:sz w:val="28"/>
          <w:szCs w:val="28"/>
          <w:u w:color="000000"/>
          <w:bdr w:val="nil"/>
          <w:vertAlign w:val="subscript"/>
          <w:lang w:eastAsia="ru-RU"/>
        </w:rPr>
        <w:t xml:space="preserve">ц </w:t>
      </w:r>
      <w:r w:rsidRPr="00062244">
        <w:rPr>
          <w:rFonts w:ascii="Times New Roman" w:eastAsia="Calibri" w:hAnsi="Times New Roman" w:cs="Calibri"/>
          <w:color w:val="000000"/>
          <w:sz w:val="28"/>
          <w:szCs w:val="28"/>
          <w:u w:color="000000"/>
          <w:bdr w:val="nil"/>
          <w:lang w:eastAsia="ru-RU"/>
        </w:rPr>
        <w:t>- значение критерия цены;</w:t>
      </w:r>
    </w:p>
    <w:p w:rsidR="00017B92" w:rsidRPr="00017B92" w:rsidRDefault="00017B92" w:rsidP="00017B92">
      <w:pPr>
        <w:pBdr>
          <w:top w:val="nil"/>
          <w:left w:val="nil"/>
          <w:bottom w:val="nil"/>
          <w:right w:val="nil"/>
          <w:between w:val="nil"/>
          <w:bar w:val="nil"/>
        </w:pBdr>
        <w:spacing w:after="0" w:line="360" w:lineRule="auto"/>
        <w:ind w:firstLine="540"/>
        <w:jc w:val="both"/>
        <w:outlineLvl w:val="1"/>
        <w:rPr>
          <w:rFonts w:ascii="Times New Roman" w:eastAsia="Times New Roman" w:hAnsi="Times New Roman" w:cs="Times New Roman"/>
          <w:b/>
          <w:bCs/>
          <w:i/>
          <w:iCs/>
          <w:color w:val="000000"/>
          <w:sz w:val="28"/>
          <w:szCs w:val="28"/>
          <w:u w:color="000000"/>
          <w:bdr w:val="nil"/>
          <w:lang w:eastAsia="ru-RU"/>
        </w:rPr>
      </w:pPr>
      <w:r w:rsidRPr="00017B92">
        <w:rPr>
          <w:rFonts w:ascii="Times New Roman" w:eastAsia="Calibri" w:hAnsi="Times New Roman" w:cs="Calibri"/>
          <w:b/>
          <w:bCs/>
          <w:i/>
          <w:iCs/>
          <w:color w:val="000000"/>
          <w:sz w:val="28"/>
          <w:szCs w:val="28"/>
          <w:u w:color="000000"/>
          <w:bdr w:val="nil"/>
          <w:lang w:eastAsia="ru-RU"/>
        </w:rPr>
        <w:t>Применение итогового конкурентного потенциала критериев социальной ответственности</w:t>
      </w:r>
    </w:p>
    <w:p w:rsidR="00017B92" w:rsidRPr="00017B92" w:rsidRDefault="00017B92" w:rsidP="00017B92">
      <w:pPr>
        <w:pBdr>
          <w:top w:val="nil"/>
          <w:left w:val="nil"/>
          <w:bottom w:val="nil"/>
          <w:right w:val="nil"/>
          <w:between w:val="nil"/>
          <w:bar w:val="nil"/>
        </w:pBdr>
        <w:spacing w:after="0" w:line="360" w:lineRule="auto"/>
        <w:ind w:firstLine="540"/>
        <w:jc w:val="both"/>
        <w:outlineLvl w:val="1"/>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Таким образом, с целью достижения конкурентного преимущества ОУ необходимо:</w:t>
      </w:r>
    </w:p>
    <w:p w:rsidR="00017B92" w:rsidRPr="00017B92" w:rsidRDefault="00017B92" w:rsidP="00017B92">
      <w:pPr>
        <w:pBdr>
          <w:top w:val="nil"/>
          <w:left w:val="nil"/>
          <w:bottom w:val="nil"/>
          <w:right w:val="nil"/>
          <w:between w:val="nil"/>
          <w:bar w:val="nil"/>
        </w:pBdr>
        <w:spacing w:after="0" w:line="360" w:lineRule="auto"/>
        <w:ind w:firstLine="540"/>
        <w:jc w:val="both"/>
        <w:outlineLvl w:val="1"/>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1. Стремиться к обеспечению минимальных издержек и максимальной прибыли без потери качества предоставляемых образовательных услуг;</w:t>
      </w:r>
    </w:p>
    <w:p w:rsidR="00017B92" w:rsidRPr="00017B92" w:rsidRDefault="00017B92" w:rsidP="00017B92">
      <w:pPr>
        <w:pBdr>
          <w:top w:val="nil"/>
          <w:left w:val="nil"/>
          <w:bottom w:val="nil"/>
          <w:right w:val="nil"/>
          <w:between w:val="nil"/>
          <w:bar w:val="nil"/>
        </w:pBdr>
        <w:spacing w:after="0" w:line="360" w:lineRule="auto"/>
        <w:ind w:firstLine="540"/>
        <w:jc w:val="both"/>
        <w:outlineLvl w:val="1"/>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lastRenderedPageBreak/>
        <w:t>2. Оценивать конкурентоспособность критериев социальной ответственности по данной методике и стремиться к их максимально возможному значению;</w:t>
      </w:r>
    </w:p>
    <w:p w:rsidR="00017B92" w:rsidRPr="00017B92" w:rsidRDefault="00017B92" w:rsidP="00017B92">
      <w:pPr>
        <w:pBdr>
          <w:top w:val="nil"/>
          <w:left w:val="nil"/>
          <w:bottom w:val="nil"/>
          <w:right w:val="nil"/>
          <w:between w:val="nil"/>
          <w:bar w:val="nil"/>
        </w:pBdr>
        <w:spacing w:after="0" w:line="360" w:lineRule="auto"/>
        <w:ind w:firstLine="540"/>
        <w:jc w:val="both"/>
        <w:outlineLvl w:val="1"/>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3. Проведя рейтинговую оценку критериев социальной ответственности и выявив их максимально возможный итоговый конкурентный потенциал произвести процентную переоценку значимости критерия экономической составляющей в соответствии с принципами золотого сечения</w:t>
      </w:r>
    </w:p>
    <w:p w:rsidR="00017B92" w:rsidRPr="00017B92" w:rsidRDefault="00017B92" w:rsidP="00017B92">
      <w:pPr>
        <w:numPr>
          <w:ilvl w:val="0"/>
          <w:numId w:val="26"/>
        </w:numPr>
        <w:pBdr>
          <w:top w:val="nil"/>
          <w:left w:val="nil"/>
          <w:bottom w:val="nil"/>
          <w:right w:val="nil"/>
          <w:between w:val="nil"/>
          <w:bar w:val="nil"/>
        </w:pBdr>
        <w:spacing w:after="0" w:line="360" w:lineRule="auto"/>
        <w:rPr>
          <w:rFonts w:ascii="Times New Roman" w:eastAsia="Times New Roman" w:hAnsi="Times New Roman" w:cs="Times New Roman"/>
          <w:b/>
          <w:bCs/>
          <w:i/>
          <w:iCs/>
          <w:color w:val="000000"/>
          <w:sz w:val="28"/>
          <w:szCs w:val="28"/>
          <w:u w:color="000000"/>
          <w:bdr w:val="nil"/>
          <w:lang w:eastAsia="ru-RU"/>
        </w:rPr>
      </w:pPr>
      <w:r w:rsidRPr="00017B92">
        <w:rPr>
          <w:rFonts w:ascii="Times New Roman" w:eastAsia="Calibri" w:hAnsi="Times New Roman" w:cs="Calibri"/>
          <w:b/>
          <w:bCs/>
          <w:i/>
          <w:iCs/>
          <w:color w:val="000000"/>
          <w:sz w:val="28"/>
          <w:szCs w:val="28"/>
          <w:u w:color="000000"/>
          <w:bdr w:val="nil"/>
          <w:lang w:eastAsia="ru-RU"/>
        </w:rPr>
        <w:t>Оценка конкурентного потенциала организации</w:t>
      </w:r>
    </w:p>
    <w:p w:rsidR="00017B92" w:rsidRPr="00017B92" w:rsidRDefault="00017B92" w:rsidP="00017B92">
      <w:pPr>
        <w:pBdr>
          <w:top w:val="nil"/>
          <w:left w:val="nil"/>
          <w:bottom w:val="nil"/>
          <w:right w:val="nil"/>
          <w:between w:val="nil"/>
          <w:bar w:val="nil"/>
        </w:pBdr>
        <w:tabs>
          <w:tab w:val="left" w:pos="5580"/>
        </w:tabs>
        <w:spacing w:after="0" w:line="360" w:lineRule="auto"/>
        <w:jc w:val="center"/>
        <w:rPr>
          <w:rFonts w:ascii="Times New Roman" w:eastAsia="Times New Roman" w:hAnsi="Times New Roman" w:cs="Times New Roman"/>
          <w:b/>
          <w:bCs/>
          <w:i/>
          <w:iCs/>
          <w:color w:val="000000"/>
          <w:sz w:val="28"/>
          <w:szCs w:val="28"/>
          <w:u w:color="000000"/>
          <w:bdr w:val="nil"/>
          <w:lang w:eastAsia="ru-RU"/>
        </w:rPr>
      </w:pPr>
      <w:r w:rsidRPr="00017B92">
        <w:rPr>
          <w:rFonts w:ascii="Times New Roman" w:eastAsia="Calibri" w:hAnsi="Times New Roman" w:cs="Calibri"/>
          <w:b/>
          <w:bCs/>
          <w:i/>
          <w:iCs/>
          <w:color w:val="000000"/>
          <w:sz w:val="28"/>
          <w:szCs w:val="28"/>
          <w:u w:color="000000"/>
          <w:bdr w:val="nil"/>
          <w:lang w:eastAsia="ru-RU"/>
        </w:rPr>
        <w:t>Сбор и обработка информации. Методика оценки</w:t>
      </w:r>
    </w:p>
    <w:p w:rsidR="00017B92" w:rsidRPr="00017B92" w:rsidRDefault="00017B92" w:rsidP="00017B92">
      <w:pPr>
        <w:pBdr>
          <w:top w:val="nil"/>
          <w:left w:val="nil"/>
          <w:bottom w:val="nil"/>
          <w:right w:val="nil"/>
          <w:between w:val="nil"/>
          <w:bar w:val="nil"/>
        </w:pBdr>
        <w:spacing w:after="0" w:line="360" w:lineRule="auto"/>
        <w:ind w:firstLine="540"/>
        <w:jc w:val="both"/>
        <w:outlineLvl w:val="1"/>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 xml:space="preserve">В сравнительном подходе обычно составляется сравнительная таблица аналогов, где проставляют значения влияния по различным параметрам рассчитанные тем или иным способом (уже на основании аналитических данных). В результате по каждому аналогу образуется среднее значение индикаторов (в рассматриваемом случае маркетинга, внутренних процессов, финансов и развития), которое может быть меньше или равна единице. Причем под индикаторами в нашем случае подразумеваются критерии [гр. kriterion], то есть существенные, отличительные признаки, на основании которых производится оценка, определение или классификация. </w:t>
      </w:r>
    </w:p>
    <w:p w:rsidR="00017B92" w:rsidRPr="00017B92" w:rsidRDefault="00017B92" w:rsidP="00017B92">
      <w:pPr>
        <w:pBdr>
          <w:top w:val="nil"/>
          <w:left w:val="nil"/>
          <w:bottom w:val="nil"/>
          <w:right w:val="nil"/>
          <w:between w:val="nil"/>
          <w:bar w:val="nil"/>
        </w:pBdr>
        <w:spacing w:after="0" w:line="360" w:lineRule="auto"/>
        <w:ind w:firstLine="540"/>
        <w:jc w:val="both"/>
        <w:outlineLvl w:val="1"/>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Оценка осуществляется с использованием четырех групп критериев оценки конкурентоспособности:</w:t>
      </w:r>
    </w:p>
    <w:p w:rsidR="00017B92" w:rsidRPr="00017B92" w:rsidRDefault="00017B92" w:rsidP="00017B92">
      <w:pPr>
        <w:pBdr>
          <w:top w:val="nil"/>
          <w:left w:val="nil"/>
          <w:bottom w:val="nil"/>
          <w:right w:val="nil"/>
          <w:between w:val="nil"/>
          <w:bar w:val="nil"/>
        </w:pBdr>
        <w:spacing w:after="0" w:line="360" w:lineRule="auto"/>
        <w:ind w:firstLine="540"/>
        <w:jc w:val="both"/>
        <w:outlineLvl w:val="1"/>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а) Маркетинг;</w:t>
      </w:r>
    </w:p>
    <w:p w:rsidR="00017B92" w:rsidRPr="00017B92" w:rsidRDefault="00017B92" w:rsidP="00017B92">
      <w:pPr>
        <w:pBdr>
          <w:top w:val="nil"/>
          <w:left w:val="nil"/>
          <w:bottom w:val="nil"/>
          <w:right w:val="nil"/>
          <w:between w:val="nil"/>
          <w:bar w:val="nil"/>
        </w:pBdr>
        <w:spacing w:after="0" w:line="360" w:lineRule="auto"/>
        <w:ind w:firstLine="540"/>
        <w:jc w:val="both"/>
        <w:outlineLvl w:val="1"/>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б) Внутренние процессы;</w:t>
      </w:r>
    </w:p>
    <w:p w:rsidR="00017B92" w:rsidRPr="00017B92" w:rsidRDefault="00017B92" w:rsidP="00017B92">
      <w:pPr>
        <w:pBdr>
          <w:top w:val="nil"/>
          <w:left w:val="nil"/>
          <w:bottom w:val="nil"/>
          <w:right w:val="nil"/>
          <w:between w:val="nil"/>
          <w:bar w:val="nil"/>
        </w:pBdr>
        <w:spacing w:after="0" w:line="360" w:lineRule="auto"/>
        <w:ind w:firstLine="540"/>
        <w:jc w:val="both"/>
        <w:outlineLvl w:val="1"/>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в) Финансы;</w:t>
      </w:r>
    </w:p>
    <w:p w:rsidR="00017B92" w:rsidRPr="00017B92" w:rsidRDefault="00017B92" w:rsidP="00017B92">
      <w:pPr>
        <w:pBdr>
          <w:top w:val="nil"/>
          <w:left w:val="nil"/>
          <w:bottom w:val="nil"/>
          <w:right w:val="nil"/>
          <w:between w:val="nil"/>
          <w:bar w:val="nil"/>
        </w:pBdr>
        <w:spacing w:after="0" w:line="360" w:lineRule="auto"/>
        <w:ind w:firstLine="540"/>
        <w:jc w:val="both"/>
        <w:outlineLvl w:val="1"/>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г) Развитие.</w:t>
      </w:r>
    </w:p>
    <w:p w:rsidR="00017B92" w:rsidRPr="00017B92" w:rsidRDefault="00017B92" w:rsidP="00017B92">
      <w:pPr>
        <w:pBdr>
          <w:top w:val="nil"/>
          <w:left w:val="nil"/>
          <w:bottom w:val="nil"/>
          <w:right w:val="nil"/>
          <w:between w:val="nil"/>
          <w:bar w:val="nil"/>
        </w:pBdr>
        <w:spacing w:after="0" w:line="360" w:lineRule="auto"/>
        <w:ind w:firstLine="540"/>
        <w:jc w:val="both"/>
        <w:outlineLvl w:val="1"/>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 xml:space="preserve">Использование такого количества критериев имеет свой недостаток, невозможность использования методики для сравнения более, чем трех сравнительно однородных учебных заведений, однако, этот недостаток поправим путем увеличения критериев на количество предлагаемых для сравнения объектов, как за счет внутреннего содержания выбранных критериев так и за счет добавления новых, содержащих в дереве проблем </w:t>
      </w:r>
      <w:r w:rsidRPr="00017B92">
        <w:rPr>
          <w:rFonts w:ascii="Times New Roman" w:eastAsia="Calibri" w:hAnsi="Times New Roman" w:cs="Calibri"/>
          <w:color w:val="000000"/>
          <w:sz w:val="28"/>
          <w:szCs w:val="28"/>
          <w:u w:color="000000"/>
          <w:bdr w:val="nil"/>
          <w:lang w:eastAsia="ru-RU"/>
        </w:rPr>
        <w:lastRenderedPageBreak/>
        <w:t>образовательного учреждения. Методика обладает достаточной гибкость и требует соблюдения лишь условия соответствия количества объектов (Nо) и количества критериев (Nк) в рамках данного условия:</w:t>
      </w:r>
    </w:p>
    <w:p w:rsidR="00017B92" w:rsidRPr="00017B92" w:rsidRDefault="00017B92" w:rsidP="00017B92">
      <w:pPr>
        <w:pBdr>
          <w:top w:val="nil"/>
          <w:left w:val="nil"/>
          <w:bottom w:val="nil"/>
          <w:right w:val="nil"/>
          <w:between w:val="nil"/>
          <w:bar w:val="nil"/>
        </w:pBdr>
        <w:spacing w:after="0" w:line="360" w:lineRule="auto"/>
        <w:ind w:firstLine="540"/>
        <w:jc w:val="both"/>
        <w:outlineLvl w:val="1"/>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val="en-US" w:eastAsia="ru-RU"/>
        </w:rPr>
        <w:t>N</w:t>
      </w:r>
      <w:r w:rsidRPr="00017B92">
        <w:rPr>
          <w:rFonts w:ascii="Times New Roman" w:eastAsia="Calibri" w:hAnsi="Times New Roman" w:cs="Calibri"/>
          <w:color w:val="000000"/>
          <w:sz w:val="28"/>
          <w:szCs w:val="28"/>
          <w:u w:color="000000"/>
          <w:bdr w:val="nil"/>
          <w:lang w:eastAsia="ru-RU"/>
        </w:rPr>
        <w:t xml:space="preserve">о= </w:t>
      </w:r>
      <w:r w:rsidRPr="00017B92">
        <w:rPr>
          <w:rFonts w:ascii="Times New Roman" w:eastAsia="Calibri" w:hAnsi="Times New Roman" w:cs="Calibri"/>
          <w:color w:val="000000"/>
          <w:sz w:val="28"/>
          <w:szCs w:val="28"/>
          <w:u w:color="000000"/>
          <w:bdr w:val="nil"/>
          <w:lang w:val="en-US" w:eastAsia="ru-RU"/>
        </w:rPr>
        <w:t>N</w:t>
      </w:r>
      <w:r w:rsidRPr="00017B92">
        <w:rPr>
          <w:rFonts w:ascii="Times New Roman" w:eastAsia="Calibri" w:hAnsi="Times New Roman" w:cs="Calibri"/>
          <w:color w:val="000000"/>
          <w:sz w:val="28"/>
          <w:szCs w:val="28"/>
          <w:u w:color="000000"/>
          <w:bdr w:val="nil"/>
          <w:lang w:eastAsia="ru-RU"/>
        </w:rPr>
        <w:t>к-1</w:t>
      </w:r>
      <w:r w:rsidRPr="00017B92">
        <w:rPr>
          <w:rFonts w:ascii="Times New Roman" w:eastAsia="Calibri" w:hAnsi="Times New Roman" w:cs="Calibri"/>
          <w:color w:val="000000"/>
          <w:sz w:val="28"/>
          <w:szCs w:val="28"/>
          <w:u w:color="000000"/>
          <w:bdr w:val="nil"/>
          <w:lang w:eastAsia="ru-RU"/>
        </w:rPr>
        <w:tab/>
      </w:r>
      <w:r w:rsidRPr="00017B92">
        <w:rPr>
          <w:rFonts w:ascii="Times New Roman" w:eastAsia="Calibri" w:hAnsi="Times New Roman" w:cs="Calibri"/>
          <w:color w:val="000000"/>
          <w:sz w:val="28"/>
          <w:szCs w:val="28"/>
          <w:u w:color="000000"/>
          <w:bdr w:val="nil"/>
          <w:lang w:eastAsia="ru-RU"/>
        </w:rPr>
        <w:tab/>
      </w:r>
      <w:r w:rsidRPr="00017B92">
        <w:rPr>
          <w:rFonts w:ascii="Times New Roman" w:eastAsia="Calibri" w:hAnsi="Times New Roman" w:cs="Calibri"/>
          <w:color w:val="000000"/>
          <w:sz w:val="28"/>
          <w:szCs w:val="28"/>
          <w:u w:color="000000"/>
          <w:bdr w:val="nil"/>
          <w:lang w:eastAsia="ru-RU"/>
        </w:rPr>
        <w:tab/>
      </w:r>
      <w:r w:rsidRPr="00017B92">
        <w:rPr>
          <w:rFonts w:ascii="Times New Roman" w:eastAsia="Calibri" w:hAnsi="Times New Roman" w:cs="Calibri"/>
          <w:color w:val="000000"/>
          <w:sz w:val="28"/>
          <w:szCs w:val="28"/>
          <w:u w:color="000000"/>
          <w:bdr w:val="nil"/>
          <w:lang w:eastAsia="ru-RU"/>
        </w:rPr>
        <w:tab/>
      </w:r>
      <w:r w:rsidRPr="00017B92">
        <w:rPr>
          <w:rFonts w:ascii="Times New Roman" w:eastAsia="Calibri" w:hAnsi="Times New Roman" w:cs="Calibri"/>
          <w:color w:val="000000"/>
          <w:sz w:val="28"/>
          <w:szCs w:val="28"/>
          <w:u w:color="000000"/>
          <w:bdr w:val="nil"/>
          <w:lang w:eastAsia="ru-RU"/>
        </w:rPr>
        <w:tab/>
      </w:r>
      <w:r w:rsidRPr="00017B92">
        <w:rPr>
          <w:rFonts w:ascii="Times New Roman" w:eastAsia="Calibri" w:hAnsi="Times New Roman" w:cs="Calibri"/>
          <w:color w:val="000000"/>
          <w:sz w:val="28"/>
          <w:szCs w:val="28"/>
          <w:u w:color="000000"/>
          <w:bdr w:val="nil"/>
          <w:lang w:eastAsia="ru-RU"/>
        </w:rPr>
        <w:tab/>
      </w:r>
      <w:r w:rsidRPr="00017B92">
        <w:rPr>
          <w:rFonts w:ascii="Times New Roman" w:eastAsia="Calibri" w:hAnsi="Times New Roman" w:cs="Calibri"/>
          <w:color w:val="000000"/>
          <w:sz w:val="28"/>
          <w:szCs w:val="28"/>
          <w:u w:color="000000"/>
          <w:bdr w:val="nil"/>
          <w:lang w:eastAsia="ru-RU"/>
        </w:rPr>
        <w:tab/>
      </w:r>
      <w:r w:rsidRPr="00017B92">
        <w:rPr>
          <w:rFonts w:ascii="Times New Roman" w:eastAsia="Calibri" w:hAnsi="Times New Roman" w:cs="Calibri"/>
          <w:color w:val="000000"/>
          <w:sz w:val="28"/>
          <w:szCs w:val="28"/>
          <w:u w:color="000000"/>
          <w:bdr w:val="nil"/>
          <w:lang w:eastAsia="ru-RU"/>
        </w:rPr>
        <w:tab/>
      </w:r>
      <w:r w:rsidRPr="00017B92">
        <w:rPr>
          <w:rFonts w:ascii="Times New Roman" w:eastAsia="Calibri" w:hAnsi="Times New Roman" w:cs="Calibri"/>
          <w:color w:val="000000"/>
          <w:sz w:val="28"/>
          <w:szCs w:val="28"/>
          <w:u w:color="000000"/>
          <w:bdr w:val="nil"/>
          <w:lang w:eastAsia="ru-RU"/>
        </w:rPr>
        <w:tab/>
      </w:r>
      <w:r w:rsidRPr="00017B92">
        <w:rPr>
          <w:rFonts w:ascii="Times New Roman" w:eastAsia="Calibri" w:hAnsi="Times New Roman" w:cs="Calibri"/>
          <w:color w:val="000000"/>
          <w:sz w:val="28"/>
          <w:szCs w:val="28"/>
          <w:u w:color="000000"/>
          <w:bdr w:val="nil"/>
          <w:lang w:eastAsia="ru-RU"/>
        </w:rPr>
        <w:tab/>
        <w:t>(5)</w:t>
      </w:r>
    </w:p>
    <w:p w:rsidR="00017B92" w:rsidRPr="00017B92" w:rsidRDefault="00017B92" w:rsidP="00017B92">
      <w:pPr>
        <w:pBdr>
          <w:top w:val="nil"/>
          <w:left w:val="nil"/>
          <w:bottom w:val="nil"/>
          <w:right w:val="nil"/>
          <w:between w:val="nil"/>
          <w:bar w:val="nil"/>
        </w:pBdr>
        <w:spacing w:after="0" w:line="360" w:lineRule="auto"/>
        <w:ind w:firstLine="540"/>
        <w:jc w:val="both"/>
        <w:outlineLvl w:val="1"/>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Для осуществления расчетов используются следующие обозначения:</w:t>
      </w:r>
    </w:p>
    <w:p w:rsidR="00017B92" w:rsidRPr="00017B92" w:rsidRDefault="00017B92" w:rsidP="00017B92">
      <w:pPr>
        <w:pBdr>
          <w:top w:val="nil"/>
          <w:left w:val="nil"/>
          <w:bottom w:val="nil"/>
          <w:right w:val="nil"/>
          <w:between w:val="nil"/>
          <w:bar w:val="nil"/>
        </w:pBdr>
        <w:spacing w:after="0" w:line="360" w:lineRule="auto"/>
        <w:ind w:firstLine="540"/>
        <w:jc w:val="both"/>
        <w:outlineLvl w:val="1"/>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УСр</w:t>
      </w:r>
      <w:r w:rsidRPr="00017B92">
        <w:rPr>
          <w:rFonts w:ascii="Times New Roman" w:eastAsia="Calibri" w:hAnsi="Times New Roman" w:cs="Calibri"/>
          <w:color w:val="000000"/>
          <w:sz w:val="28"/>
          <w:szCs w:val="28"/>
          <w:u w:color="000000"/>
          <w:bdr w:val="nil"/>
          <w:lang w:val="en-US" w:eastAsia="ru-RU"/>
        </w:rPr>
        <w:t>n</w:t>
      </w:r>
      <w:r w:rsidRPr="00017B92">
        <w:rPr>
          <w:rFonts w:ascii="Times New Roman" w:eastAsia="Calibri" w:hAnsi="Times New Roman" w:cs="Calibri"/>
          <w:color w:val="000000"/>
          <w:sz w:val="28"/>
          <w:szCs w:val="28"/>
          <w:u w:color="000000"/>
          <w:bdr w:val="nil"/>
          <w:lang w:eastAsia="ru-RU"/>
        </w:rPr>
        <w:t xml:space="preserve"> - интегральный показатель конкурентоспособности образовательного учреждения;</w:t>
      </w:r>
    </w:p>
    <w:p w:rsidR="00017B92" w:rsidRPr="00017B92" w:rsidRDefault="00017B92" w:rsidP="00017B92">
      <w:pPr>
        <w:pBdr>
          <w:top w:val="nil"/>
          <w:left w:val="nil"/>
          <w:bottom w:val="nil"/>
          <w:right w:val="nil"/>
          <w:between w:val="nil"/>
          <w:bar w:val="nil"/>
        </w:pBdr>
        <w:spacing w:after="0" w:line="360" w:lineRule="auto"/>
        <w:ind w:firstLine="540"/>
        <w:jc w:val="both"/>
        <w:outlineLvl w:val="1"/>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Км - значение критерия «Маркетинг»;</w:t>
      </w:r>
    </w:p>
    <w:p w:rsidR="00017B92" w:rsidRPr="00017B92" w:rsidRDefault="00017B92" w:rsidP="00017B92">
      <w:pPr>
        <w:pBdr>
          <w:top w:val="nil"/>
          <w:left w:val="nil"/>
          <w:bottom w:val="nil"/>
          <w:right w:val="nil"/>
          <w:between w:val="nil"/>
          <w:bar w:val="nil"/>
        </w:pBdr>
        <w:spacing w:after="0" w:line="360" w:lineRule="auto"/>
        <w:ind w:firstLine="540"/>
        <w:jc w:val="both"/>
        <w:outlineLvl w:val="1"/>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Квп – значение критерия «Внутренние процессы»;</w:t>
      </w:r>
    </w:p>
    <w:p w:rsidR="00017B92" w:rsidRPr="00017B92" w:rsidRDefault="00017B92" w:rsidP="00017B92">
      <w:pPr>
        <w:pBdr>
          <w:top w:val="nil"/>
          <w:left w:val="nil"/>
          <w:bottom w:val="nil"/>
          <w:right w:val="nil"/>
          <w:between w:val="nil"/>
          <w:bar w:val="nil"/>
        </w:pBdr>
        <w:spacing w:after="0" w:line="360" w:lineRule="auto"/>
        <w:ind w:firstLine="540"/>
        <w:jc w:val="both"/>
        <w:outlineLvl w:val="1"/>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Кф – значение критерия «Финансы»;</w:t>
      </w:r>
    </w:p>
    <w:p w:rsidR="00017B92" w:rsidRPr="00017B92" w:rsidRDefault="00017B92" w:rsidP="00017B92">
      <w:pPr>
        <w:pBdr>
          <w:top w:val="nil"/>
          <w:left w:val="nil"/>
          <w:bottom w:val="nil"/>
          <w:right w:val="nil"/>
          <w:between w:val="nil"/>
          <w:bar w:val="nil"/>
        </w:pBdr>
        <w:spacing w:after="0" w:line="360" w:lineRule="auto"/>
        <w:ind w:firstLine="540"/>
        <w:jc w:val="both"/>
        <w:outlineLvl w:val="1"/>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Кр – значение критерия «Развитие».</w:t>
      </w:r>
    </w:p>
    <w:p w:rsidR="00017B92" w:rsidRPr="00017B92" w:rsidRDefault="00017B92" w:rsidP="00017B92">
      <w:pPr>
        <w:pBdr>
          <w:top w:val="nil"/>
          <w:left w:val="nil"/>
          <w:bottom w:val="nil"/>
          <w:right w:val="nil"/>
          <w:between w:val="nil"/>
          <w:bar w:val="nil"/>
        </w:pBdr>
        <w:spacing w:after="0" w:line="360" w:lineRule="auto"/>
        <w:ind w:firstLine="540"/>
        <w:jc w:val="both"/>
        <w:outlineLvl w:val="1"/>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 xml:space="preserve">с1, с2, с3, с4–коэффициенты значимости (ценности) соответствующих критериев </w:t>
      </w:r>
    </w:p>
    <w:p w:rsidR="00017B92" w:rsidRPr="00017B92" w:rsidRDefault="00017B92" w:rsidP="00017B92">
      <w:pPr>
        <w:pBdr>
          <w:top w:val="nil"/>
          <w:left w:val="nil"/>
          <w:bottom w:val="nil"/>
          <w:right w:val="nil"/>
          <w:between w:val="nil"/>
          <w:bar w:val="nil"/>
        </w:pBdr>
        <w:spacing w:after="0" w:line="360" w:lineRule="auto"/>
        <w:ind w:firstLine="540"/>
        <w:jc w:val="both"/>
        <w:outlineLvl w:val="1"/>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 xml:space="preserve">Интегральный критерий [integral criterion] —“Суммарный” критерий оптимальности в однородном аспекте, показывающий результаты деятельности экономического объекта не по отдельно взятому показателю, а по сумме его составляющих. </w:t>
      </w:r>
    </w:p>
    <w:p w:rsidR="00017B92" w:rsidRPr="00017B92" w:rsidRDefault="00017B92" w:rsidP="00017B92">
      <w:pPr>
        <w:pBdr>
          <w:top w:val="nil"/>
          <w:left w:val="nil"/>
          <w:bottom w:val="nil"/>
          <w:right w:val="nil"/>
          <w:between w:val="nil"/>
          <w:bar w:val="nil"/>
        </w:pBdr>
        <w:spacing w:after="0" w:line="360" w:lineRule="auto"/>
        <w:ind w:firstLine="540"/>
        <w:jc w:val="both"/>
        <w:outlineLvl w:val="1"/>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На первом этапе Оценщику необходимо на основании имеющихся в открытом доступе данных об организации, определить значения выбранных критериев (см табл.  .3) в соответствии с предложенным количеством балов. Количество баллов может составлять 0,62; 0,38; 0,24;0,14 и т.п., т.е. подчиняются методу гармоничного менеджмента. В основе метода гармоничного менеджмента как элемента управленческой системы лежит теория традиционных «золотых пропорций»: части разной величины находятся в определенном отношении друг к другу и к целому, и чем больше количество пропорций «золотого сечения» - тем выше уровень и возможности развития. На рис.1 представлено деление единичного отрезка в пропорции: 1/X=X/(1-X). Решение этого уравнения на первом этапе деления дает следующие пропорции: больший отрезок Х=0,62, а меньший отрезок =0,38; а на втором этапе деления: 0,38+0,24=0,62 и 0,24+0,14=0,38.</w:t>
      </w:r>
    </w:p>
    <w:p w:rsidR="00017B92" w:rsidRPr="00017B92" w:rsidRDefault="00017B92" w:rsidP="00017B92">
      <w:pPr>
        <w:pBdr>
          <w:top w:val="nil"/>
          <w:left w:val="nil"/>
          <w:bottom w:val="nil"/>
          <w:right w:val="nil"/>
          <w:between w:val="nil"/>
          <w:bar w:val="nil"/>
        </w:pBdr>
        <w:spacing w:after="0" w:line="360" w:lineRule="auto"/>
        <w:ind w:firstLine="540"/>
        <w:jc w:val="both"/>
        <w:outlineLvl w:val="1"/>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lastRenderedPageBreak/>
        <w:t>Могут быть и последующие этапы деления. Именно такая структура обеспечивает в первую очередь, устойчивость любой системы к воздействию внешних факторов и способность с наименьшими затратами (потерями) восстановить свое равновесие.</w:t>
      </w:r>
    </w:p>
    <w:p w:rsidR="00017B92" w:rsidRPr="00017B92" w:rsidRDefault="00294A4D" w:rsidP="00017B92">
      <w:pPr>
        <w:pBdr>
          <w:top w:val="nil"/>
          <w:left w:val="nil"/>
          <w:bottom w:val="nil"/>
          <w:right w:val="nil"/>
          <w:between w:val="nil"/>
          <w:bar w:val="nil"/>
        </w:pBdr>
        <w:spacing w:after="0" w:line="360" w:lineRule="auto"/>
        <w:jc w:val="center"/>
        <w:rPr>
          <w:rFonts w:ascii="Times New Roman" w:eastAsia="Times New Roman" w:hAnsi="Times New Roman" w:cs="Times New Roman"/>
          <w:color w:val="000000"/>
          <w:sz w:val="28"/>
          <w:szCs w:val="28"/>
          <w:u w:color="000000"/>
          <w:bdr w:val="nil"/>
          <w:lang w:eastAsia="ru-RU"/>
        </w:rPr>
      </w:pPr>
      <w:r w:rsidRPr="00294A4D">
        <w:rPr>
          <w:rFonts w:ascii="Times New Roman" w:eastAsia="Times New Roman" w:hAnsi="Times New Roman" w:cs="Times New Roman"/>
          <w:noProof/>
          <w:color w:val="000000"/>
          <w:sz w:val="28"/>
          <w:szCs w:val="28"/>
          <w:u w:color="000000"/>
          <w:bdr w:val="nil"/>
          <w:lang w:eastAsia="ru-RU"/>
        </w:rPr>
      </w:r>
      <w:r>
        <w:rPr>
          <w:rFonts w:ascii="Times New Roman" w:eastAsia="Times New Roman" w:hAnsi="Times New Roman" w:cs="Times New Roman"/>
          <w:noProof/>
          <w:color w:val="000000"/>
          <w:sz w:val="28"/>
          <w:szCs w:val="28"/>
          <w:u w:color="000000"/>
          <w:bdr w:val="nil"/>
          <w:lang w:eastAsia="ru-RU"/>
        </w:rPr>
        <w:pict>
          <v:group id="officeArt object" o:spid="_x0000_s1026" style="width:444.75pt;height:139.2pt;mso-position-horizontal-relative:char;mso-position-vertical-relative:line" coordsize="56483,17678">
            <v:line id="Shape 1073741830" o:spid="_x0000_s1027" style="position:absolute;flip:x;visibility:visible;mso-wrap-style:square" from="0,3372" to="0,17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" strokecolor="#4a7ebb"/>
            <v:line id="Shape 1073741831" o:spid="_x0000_s1028" style="position:absolute;visibility:visible;mso-wrap-style:square" from="56483,2350" to="56483,16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" strokecolor="#4a7ebb"/>
            <v:line id="Shape 1073741832" o:spid="_x0000_s1029" style="position:absolute;visibility:visible;mso-wrap-style:square" from="0,3372" to="24980,3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" strokecolor="#4a7ebb">
              <v:stroke startarrow="block" endarrow="block"/>
            </v:line>
            <v:line id="Shape 1073741833" o:spid="_x0000_s1030" style="position:absolute;visibility:visible;mso-wrap-style:square" from="24980,3372" to="36917,3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" strokecolor="#4a7ebb">
              <v:stroke startarrow="block" endarrow="block"/>
            </v:line>
            <v:line id="Shape 1073741834" o:spid="_x0000_s1031" style="position:absolute;visibility:visible;mso-wrap-style:square" from="36917,10729" to="56483,10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" strokecolor="#4a7ebb">
              <v:stroke startarrow="block" endarrow="block"/>
            </v:line>
            <v:line id="Shape 1073741835" o:spid="_x0000_s1032" style="position:absolute;visibility:visible;mso-wrap-style:square" from="49099,3372" to="56483,3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" strokecolor="#4a7ebb">
              <v:stroke startarrow="block" endarrow="block"/>
            </v:line>
            <v:line id="Shape 1073741836" o:spid="_x0000_s1033" style="position:absolute;visibility:visible;mso-wrap-style:square" from="0,10729" to="36917,10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" strokecolor="#4a7ebb">
              <v:stroke startarrow="block" endarrow="block"/>
            </v:line>
            <v:line id="Shape 1073741837" o:spid="_x0000_s1034" style="position:absolute;visibility:visible;mso-wrap-style:square" from="0,15839" to="56483,15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" strokecolor="#4a7ebb">
              <v:stroke startarrow="block" endarrow="block"/>
            </v:line>
            <v:line id="Shape 1073741838" o:spid="_x0000_s1035" style="position:absolute;visibility:visible;mso-wrap-style:square" from="0,5722" to="56483,5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" strokeweight="2pt">
              <v:shadow on="t" color="black" opacity="24902f" origin=",.5" offset="0,.55556mm"/>
            </v:line>
            <v:line id="Shape 1073741839" o:spid="_x0000_s1036" style="position:absolute;visibility:visible;mso-wrap-style:square" from="36917,2350" to="36917,1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" strokecolor="#4a7ebb"/>
            <v:line id="Shape 1073741840" o:spid="_x0000_s1037" style="position:absolute;visibility:visible;mso-wrap-style:square" from="36917,3372" to="49099,3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" strokecolor="#4a7ebb">
              <v:stroke startarrow="block" endarrow="block"/>
            </v:line>
            <v:rect id="Shape 1073741841" o:spid="_x0000_s1038" style="position:absolute;left:28303;width:5906;height:2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" fillcolor="silver" stroked="f" strokeweight="1pt">
              <v:stroke miterlimit="4"/>
              <v:textbox inset="3.6pt,,3.6pt">
                <w:txbxContent>
                  <w:p w:rsidR="00D42CDC" w:rsidRDefault="00D42CDC" w:rsidP="00017B92">
                    <w:r>
                      <w:t>0,24</w:t>
                    </w:r>
                  </w:p>
                </w:txbxContent>
              </v:textbox>
            </v:rect>
            <v:rect id="Shape 1073741842" o:spid="_x0000_s1039" style="position:absolute;left:10213;top:613;width:5907;height:2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" fillcolor="silver" stroked="f" strokeweight="1pt">
              <v:stroke miterlimit="4"/>
              <v:textbox inset="3.6pt,,3.6pt">
                <w:txbxContent>
                  <w:p w:rsidR="00D42CDC" w:rsidRDefault="00D42CDC" w:rsidP="00017B92">
                    <w:r>
                      <w:t>0,38</w:t>
                    </w:r>
                  </w:p>
                </w:txbxContent>
              </v:textbox>
            </v:rect>
            <v:rect id="Shape 1073741843" o:spid="_x0000_s1040" style="position:absolute;left:39747;top:613;width:5907;height:2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" fillcolor="silver" stroked="f" strokeweight="1pt">
              <v:stroke miterlimit="4"/>
              <v:textbox inset="3.6pt,,3.6pt">
                <w:txbxContent>
                  <w:p w:rsidR="00D42CDC" w:rsidRDefault="00D42CDC" w:rsidP="00017B92">
                    <w:r>
                      <w:t>0,24</w:t>
                    </w:r>
                  </w:p>
                </w:txbxContent>
              </v:textbox>
            </v:rect>
            <v:rect id="Shape 1073741844" o:spid="_x0000_s1041" style="position:absolute;left:49838;top:613;width:5906;height:2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" fillcolor="silver" stroked="f" strokeweight="1pt">
              <v:stroke miterlimit="4"/>
              <v:textbox inset="3.6pt,,3.6pt">
                <w:txbxContent>
                  <w:p w:rsidR="00D42CDC" w:rsidRDefault="00D42CDC" w:rsidP="00017B92">
                    <w:r>
                      <w:t>0,14</w:t>
                    </w:r>
                  </w:p>
                </w:txbxContent>
              </v:textbox>
            </v:rect>
            <v:rect id="Shape 1073741845" o:spid="_x0000_s1042" style="position:absolute;left:15505;top:6744;width:7752;height:3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" fillcolor="silver" stroked="f" strokeweight="1pt">
              <v:stroke miterlimit="4"/>
              <v:textbox inset="3.6pt,,3.6pt">
                <w:txbxContent>
                  <w:p w:rsidR="00D42CDC" w:rsidRDefault="00D42CDC" w:rsidP="00017B92">
                    <w:pPr>
                      <w:spacing w:after="0" w:line="240" w:lineRule="auto"/>
                      <w:jc w:val="center"/>
                      <w:rPr>
                        <w:rStyle w:val="af6"/>
                        <w:sz w:val="20"/>
                        <w:szCs w:val="20"/>
                      </w:rPr>
                    </w:pPr>
                    <w:r>
                      <w:rPr>
                        <w:rStyle w:val="af6"/>
                        <w:sz w:val="20"/>
                        <w:szCs w:val="20"/>
                      </w:rPr>
                      <w:t>Х</w:t>
                    </w:r>
                  </w:p>
                  <w:p w:rsidR="00D42CDC" w:rsidRDefault="00D42CDC" w:rsidP="00017B92">
                    <w:pPr>
                      <w:spacing w:after="0" w:line="240" w:lineRule="auto"/>
                      <w:jc w:val="center"/>
                    </w:pPr>
                    <w:r>
                      <w:rPr>
                        <w:rStyle w:val="af6"/>
                        <w:sz w:val="20"/>
                        <w:szCs w:val="20"/>
                      </w:rPr>
                      <w:t>(0,62)</w:t>
                    </w:r>
                  </w:p>
                </w:txbxContent>
              </v:textbox>
            </v:rect>
            <v:rect id="Shape 1073741846" o:spid="_x0000_s1043" style="position:absolute;left:43931;top:6744;width:7137;height:3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" fillcolor="silver" stroked="f" strokeweight="1pt">
              <v:stroke miterlimit="4"/>
              <v:textbox inset="3.6pt,,3.6pt">
                <w:txbxContent>
                  <w:p w:rsidR="00D42CDC" w:rsidRDefault="00D42CDC" w:rsidP="00017B92">
                    <w:pPr>
                      <w:spacing w:after="0" w:line="240" w:lineRule="auto"/>
                      <w:jc w:val="center"/>
                      <w:rPr>
                        <w:rStyle w:val="af6"/>
                        <w:sz w:val="20"/>
                        <w:szCs w:val="20"/>
                      </w:rPr>
                    </w:pPr>
                    <w:r>
                      <w:rPr>
                        <w:rStyle w:val="af6"/>
                        <w:sz w:val="20"/>
                        <w:szCs w:val="20"/>
                      </w:rPr>
                      <w:t>1-Х</w:t>
                    </w:r>
                  </w:p>
                  <w:p w:rsidR="00D42CDC" w:rsidRDefault="00D42CDC" w:rsidP="00017B92">
                    <w:pPr>
                      <w:spacing w:after="0" w:line="240" w:lineRule="auto"/>
                      <w:jc w:val="center"/>
                    </w:pPr>
                    <w:r>
                      <w:rPr>
                        <w:rStyle w:val="af6"/>
                        <w:sz w:val="20"/>
                        <w:szCs w:val="20"/>
                      </w:rPr>
                      <w:t>(0,38)</w:t>
                    </w:r>
                  </w:p>
                </w:txbxContent>
              </v:textbox>
            </v:rect>
            <v:rect id="Shape 1073741847" o:spid="_x0000_s1044" style="position:absolute;left:24980;top:12364;width:3323;height: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" fillcolor="silver" stroked="f" strokeweight="1pt">
              <v:stroke miterlimit="4"/>
              <v:textbox inset="3.6pt,,3.6pt">
                <w:txbxContent>
                  <w:p w:rsidR="00D42CDC" w:rsidRDefault="00D42CDC" w:rsidP="00017B92">
                    <w:r>
                      <w:t>1</w:t>
                    </w:r>
                  </w:p>
                </w:txbxContent>
              </v:textbox>
            </v:rect>
            <w10:wrap type="none"/>
            <w10:anchorlock/>
          </v:group>
        </w:pict>
      </w:r>
    </w:p>
    <w:p w:rsidR="00017B92" w:rsidRPr="00017B92" w:rsidRDefault="00017B92" w:rsidP="00017B92">
      <w:pPr>
        <w:pBdr>
          <w:top w:val="nil"/>
          <w:left w:val="nil"/>
          <w:bottom w:val="nil"/>
          <w:right w:val="nil"/>
          <w:between w:val="nil"/>
          <w:bar w:val="nil"/>
        </w:pBdr>
        <w:spacing w:after="0" w:line="360" w:lineRule="auto"/>
        <w:jc w:val="center"/>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Рис.1. Геометрическая интерпретация «золотого сечения» для оценки конкурентоспособности образовательного учреждения</w:t>
      </w:r>
    </w:p>
    <w:p w:rsidR="00017B92" w:rsidRPr="00FA6AF9" w:rsidRDefault="00017B92" w:rsidP="00017B92">
      <w:pPr>
        <w:pBdr>
          <w:top w:val="nil"/>
          <w:left w:val="nil"/>
          <w:bottom w:val="nil"/>
          <w:right w:val="nil"/>
          <w:between w:val="nil"/>
          <w:bar w:val="nil"/>
        </w:pBdr>
        <w:spacing w:after="0" w:line="360" w:lineRule="auto"/>
        <w:ind w:firstLine="540"/>
        <w:jc w:val="both"/>
        <w:outlineLvl w:val="1"/>
        <w:rPr>
          <w:rFonts w:ascii="Times New Roman" w:eastAsia="Calibri" w:hAnsi="Times New Roman" w:cs="Calibri"/>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Исследования, проведенные учеными, выявили, что иногда пропорции «золотого сечения» самопроизвольно и независимо от воли и желания руководителей стихийно обнаруживались как в пропорциях цен на ценовом рыночном диапазоне, так и в пропорциях между финансово-экономическими показателями предприятий, например в структуре затрат (соотношения производственных, административных и коммерческих затрат). И в тех организациях, где эти пропорции наблюдались, выяснялось, что, во-первых, предприятия находятся в устойчивом равновесии в своих рыночных нишах, во-вторых, затраты на поддержание этого состояния устойчивости минимальны. На основе «золотого сечения» получили развитие концепции в сфере управления рынком, внутренними структурами фирмы (штатной структурой, структурой заработной платы, структурой финансово-экономических показателей).[3]</w:t>
      </w:r>
    </w:p>
    <w:p w:rsidR="00DD1693" w:rsidRPr="00FA6AF9" w:rsidRDefault="00DD1693" w:rsidP="00017B92">
      <w:pPr>
        <w:pBdr>
          <w:top w:val="nil"/>
          <w:left w:val="nil"/>
          <w:bottom w:val="nil"/>
          <w:right w:val="nil"/>
          <w:between w:val="nil"/>
          <w:bar w:val="nil"/>
        </w:pBdr>
        <w:spacing w:after="0" w:line="360" w:lineRule="auto"/>
        <w:ind w:firstLine="540"/>
        <w:jc w:val="both"/>
        <w:outlineLvl w:val="1"/>
        <w:rPr>
          <w:rFonts w:ascii="Times New Roman" w:eastAsia="Times New Roman" w:hAnsi="Times New Roman" w:cs="Times New Roman"/>
          <w:color w:val="000000"/>
          <w:sz w:val="28"/>
          <w:szCs w:val="28"/>
          <w:u w:color="000000"/>
          <w:bdr w:val="nil"/>
          <w:lang w:eastAsia="ru-RU"/>
        </w:rPr>
      </w:pPr>
    </w:p>
    <w:tbl>
      <w:tblPr>
        <w:tblStyle w:val="TableNormal"/>
        <w:tblW w:w="9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045"/>
        <w:gridCol w:w="1801"/>
        <w:gridCol w:w="1976"/>
        <w:gridCol w:w="1208"/>
        <w:gridCol w:w="2319"/>
      </w:tblGrid>
      <w:tr w:rsidR="00017B92" w:rsidRPr="00017B92" w:rsidTr="00017B92">
        <w:trPr>
          <w:trHeight w:val="1598"/>
        </w:trPr>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62244">
            <w:pPr>
              <w:keepNext/>
              <w:jc w:val="both"/>
              <w:rPr>
                <w:rFonts w:ascii="Calibri" w:eastAsia="Calibri" w:hAnsi="Calibri" w:cs="Calibri"/>
                <w:color w:val="000000"/>
                <w:u w:color="000000"/>
              </w:rPr>
            </w:pPr>
            <w:r w:rsidRPr="00017B92">
              <w:rPr>
                <w:rFonts w:eastAsia="Calibri" w:cs="Calibri"/>
                <w:color w:val="000000"/>
                <w:sz w:val="28"/>
                <w:szCs w:val="28"/>
                <w:u w:color="000000"/>
              </w:rPr>
              <w:lastRenderedPageBreak/>
              <w:t>Наименование критерия</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62244">
            <w:pPr>
              <w:keepNext/>
              <w:jc w:val="both"/>
              <w:rPr>
                <w:rFonts w:ascii="Calibri" w:eastAsia="Calibri" w:hAnsi="Calibri" w:cs="Calibri"/>
                <w:color w:val="000000"/>
                <w:u w:color="000000"/>
              </w:rPr>
            </w:pPr>
            <w:r w:rsidRPr="00017B92">
              <w:rPr>
                <w:rFonts w:eastAsia="Calibri" w:cs="Calibri"/>
                <w:color w:val="000000"/>
                <w:sz w:val="28"/>
                <w:szCs w:val="28"/>
                <w:u w:color="000000"/>
              </w:rPr>
              <w:t xml:space="preserve">Обозначение </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62244">
            <w:pPr>
              <w:keepNext/>
              <w:jc w:val="both"/>
              <w:rPr>
                <w:rFonts w:ascii="Calibri" w:eastAsia="Calibri" w:hAnsi="Calibri" w:cs="Calibri"/>
                <w:color w:val="000000"/>
                <w:u w:color="000000"/>
              </w:rPr>
            </w:pPr>
            <w:r w:rsidRPr="00017B92">
              <w:rPr>
                <w:rFonts w:eastAsia="Calibri" w:cs="Calibri"/>
                <w:color w:val="000000"/>
                <w:sz w:val="28"/>
                <w:szCs w:val="28"/>
                <w:u w:color="000000"/>
              </w:rPr>
              <w:t>Значение составляющей критерия</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62244">
            <w:pPr>
              <w:keepNext/>
              <w:jc w:val="both"/>
              <w:rPr>
                <w:rFonts w:ascii="Calibri" w:eastAsia="Calibri" w:hAnsi="Calibri" w:cs="Calibri"/>
                <w:color w:val="000000"/>
                <w:u w:color="000000"/>
              </w:rPr>
            </w:pPr>
            <w:r w:rsidRPr="00017B92">
              <w:rPr>
                <w:rFonts w:eastAsia="Calibri" w:cs="Calibri"/>
                <w:color w:val="000000"/>
                <w:sz w:val="28"/>
                <w:szCs w:val="28"/>
                <w:u w:color="000000"/>
              </w:rPr>
              <w:t>Оценка</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62244">
            <w:pPr>
              <w:keepNext/>
              <w:jc w:val="both"/>
              <w:rPr>
                <w:rFonts w:ascii="Calibri" w:eastAsia="Calibri" w:hAnsi="Calibri" w:cs="Calibri"/>
                <w:color w:val="000000"/>
                <w:u w:color="000000"/>
              </w:rPr>
            </w:pPr>
            <w:r w:rsidRPr="00017B92">
              <w:rPr>
                <w:rFonts w:eastAsia="Calibri" w:cs="Calibri"/>
                <w:color w:val="000000"/>
                <w:sz w:val="28"/>
                <w:szCs w:val="28"/>
                <w:u w:color="000000"/>
              </w:rPr>
              <w:t>Формула расчета (для интегрального критерия), метод оценки</w:t>
            </w:r>
          </w:p>
        </w:tc>
      </w:tr>
      <w:tr w:rsidR="00017B92" w:rsidRPr="00017B92" w:rsidTr="00017B92">
        <w:trPr>
          <w:trHeight w:val="1598"/>
        </w:trPr>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Маркетинг (Км)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И</w:t>
            </w:r>
            <w:r w:rsidRPr="00017B92">
              <w:rPr>
                <w:rFonts w:eastAsia="Calibri" w:cs="Calibri"/>
                <w:color w:val="000000"/>
                <w:sz w:val="28"/>
                <w:szCs w:val="28"/>
                <w:u w:color="000000"/>
                <w:vertAlign w:val="subscript"/>
              </w:rPr>
              <w:t>1</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 xml:space="preserve">Хорошее, состояние сайта в течение всего года </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0,62</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Default="00017B92" w:rsidP="00017B92">
            <w:pPr>
              <w:jc w:val="both"/>
              <w:rPr>
                <w:rFonts w:ascii="Calibri" w:eastAsia="Calibri" w:hAnsi="Calibri" w:cs="Calibri"/>
                <w:color w:val="000000"/>
                <w:u w:color="000000"/>
              </w:rPr>
            </w:pPr>
          </w:p>
          <w:p w:rsidR="00062244" w:rsidRPr="00017B92" w:rsidRDefault="00294A4D" w:rsidP="00017B92">
            <w:pPr>
              <w:jc w:val="both"/>
              <w:rPr>
                <w:rFonts w:ascii="Calibri" w:eastAsia="Calibri" w:hAnsi="Calibri" w:cs="Calibri"/>
                <w:color w:val="000000"/>
                <w:u w:color="000000"/>
              </w:rPr>
            </w:pPr>
            <m:oMathPara>
              <m:oMath>
                <m:sSub>
                  <m:sSubPr>
                    <m:ctrlPr>
                      <w:rPr>
                        <w:rFonts w:ascii="Cambria Math" w:eastAsia="Calibri" w:hAnsi="Cambria Math" w:cs="Calibri"/>
                        <w:i/>
                        <w:color w:val="000000"/>
                        <w:sz w:val="28"/>
                        <w:u w:color="000000"/>
                      </w:rPr>
                    </m:ctrlPr>
                  </m:sSubPr>
                  <m:e>
                    <m:r>
                      <w:rPr>
                        <w:rFonts w:ascii="Cambria Math" w:eastAsia="Calibri" w:hAnsi="Cambria Math" w:cs="Calibri"/>
                        <w:color w:val="000000"/>
                        <w:sz w:val="28"/>
                        <w:u w:color="000000"/>
                      </w:rPr>
                      <m:t>К</m:t>
                    </m:r>
                  </m:e>
                  <m:sub>
                    <m:r>
                      <w:rPr>
                        <w:rFonts w:ascii="Cambria Math" w:eastAsia="Calibri" w:hAnsi="Cambria Math" w:cs="Calibri"/>
                        <w:color w:val="000000"/>
                        <w:sz w:val="28"/>
                        <w:u w:color="000000"/>
                      </w:rPr>
                      <m:t>м</m:t>
                    </m:r>
                  </m:sub>
                </m:sSub>
                <m:r>
                  <w:rPr>
                    <w:rFonts w:ascii="Cambria Math" w:eastAsia="Calibri" w:hAnsi="Cambria Math" w:cs="Calibri"/>
                    <w:color w:val="000000"/>
                    <w:sz w:val="28"/>
                    <w:u w:color="000000"/>
                  </w:rPr>
                  <m:t>=</m:t>
                </m:r>
                <m:f>
                  <m:fPr>
                    <m:ctrlPr>
                      <w:rPr>
                        <w:rFonts w:ascii="Cambria Math" w:eastAsia="Calibri" w:hAnsi="Cambria Math" w:cs="Calibri"/>
                        <w:i/>
                        <w:color w:val="000000"/>
                        <w:sz w:val="28"/>
                        <w:u w:color="000000"/>
                      </w:rPr>
                    </m:ctrlPr>
                  </m:fPr>
                  <m:num>
                    <m:nary>
                      <m:naryPr>
                        <m:chr m:val="∑"/>
                        <m:limLoc m:val="undOvr"/>
                        <m:subHide m:val="on"/>
                        <m:supHide m:val="on"/>
                        <m:ctrlPr>
                          <w:rPr>
                            <w:rFonts w:ascii="Cambria Math" w:eastAsia="Calibri" w:hAnsi="Cambria Math" w:cs="Calibri"/>
                            <w:i/>
                            <w:color w:val="000000"/>
                            <w:sz w:val="28"/>
                            <w:u w:color="000000"/>
                          </w:rPr>
                        </m:ctrlPr>
                      </m:naryPr>
                      <m:sub/>
                      <m:sup/>
                      <m:e>
                        <m:sSub>
                          <m:sSubPr>
                            <m:ctrlPr>
                              <w:rPr>
                                <w:rFonts w:ascii="Cambria Math" w:eastAsia="Calibri" w:hAnsi="Cambria Math" w:cs="Calibri"/>
                                <w:i/>
                                <w:color w:val="000000"/>
                                <w:sz w:val="28"/>
                                <w:u w:color="000000"/>
                              </w:rPr>
                            </m:ctrlPr>
                          </m:sSubPr>
                          <m:e>
                            <m:r>
                              <w:rPr>
                                <w:rFonts w:ascii="Cambria Math" w:eastAsia="Calibri" w:hAnsi="Cambria Math" w:cs="Calibri"/>
                                <w:color w:val="000000"/>
                                <w:sz w:val="28"/>
                                <w:u w:color="000000"/>
                              </w:rPr>
                              <m:t>И</m:t>
                            </m:r>
                          </m:e>
                          <m:sub>
                            <m:r>
                              <w:rPr>
                                <w:rFonts w:ascii="Cambria Math" w:eastAsia="Calibri" w:hAnsi="Cambria Math" w:cs="Calibri"/>
                                <w:color w:val="000000"/>
                                <w:sz w:val="28"/>
                                <w:u w:color="000000"/>
                                <w:lang w:val="en-US"/>
                              </w:rPr>
                              <m:t>i</m:t>
                            </m:r>
                          </m:sub>
                        </m:sSub>
                      </m:e>
                    </m:nary>
                  </m:num>
                  <m:den>
                    <m:r>
                      <w:rPr>
                        <w:rFonts w:ascii="Cambria Math" w:eastAsia="Calibri" w:hAnsi="Cambria Math" w:cs="Calibri"/>
                        <w:color w:val="000000"/>
                        <w:sz w:val="28"/>
                        <w:u w:color="000000"/>
                      </w:rPr>
                      <m:t>n</m:t>
                    </m:r>
                  </m:den>
                </m:f>
              </m:oMath>
            </m:oMathPara>
          </w:p>
        </w:tc>
      </w:tr>
      <w:tr w:rsidR="00017B92" w:rsidRPr="00017B92" w:rsidTr="00017B92">
        <w:trPr>
          <w:trHeight w:val="1278"/>
        </w:trPr>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Хорошее состояние сайта в период приема</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0,38</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r>
      <w:tr w:rsidR="00017B92" w:rsidRPr="00017B92" w:rsidTr="00017B92">
        <w:trPr>
          <w:trHeight w:val="638"/>
        </w:trPr>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наличие сайта в течение года</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0,24</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r>
      <w:tr w:rsidR="00017B92" w:rsidRPr="00017B92" w:rsidTr="00017B92">
        <w:trPr>
          <w:trHeight w:val="1278"/>
        </w:trPr>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наличие сайта, упоминание в СМИ в период приема</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0,14</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r>
      <w:tr w:rsidR="00017B92" w:rsidRPr="00017B92" w:rsidTr="00017B92">
        <w:trPr>
          <w:trHeight w:val="1598"/>
        </w:trPr>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И</w:t>
            </w:r>
            <w:r w:rsidRPr="00017B92">
              <w:rPr>
                <w:rFonts w:eastAsia="Calibri" w:cs="Calibri"/>
                <w:color w:val="000000"/>
                <w:sz w:val="28"/>
                <w:szCs w:val="28"/>
                <w:u w:color="000000"/>
                <w:vertAlign w:val="subscript"/>
              </w:rPr>
              <w:t>2</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 xml:space="preserve">частое упоминание в СМИ в течение всего года </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0,62</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r>
      <w:tr w:rsidR="00017B92" w:rsidRPr="00017B92" w:rsidTr="00017B92">
        <w:trPr>
          <w:trHeight w:val="1278"/>
        </w:trPr>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частое упоминание в СМИ в период приема</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0,38</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r>
      <w:tr w:rsidR="00017B92" w:rsidRPr="00017B92" w:rsidTr="00017B92">
        <w:trPr>
          <w:trHeight w:val="1278"/>
        </w:trPr>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упоминание в СМИ в течение всего года</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0,24</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r>
      <w:tr w:rsidR="00017B92" w:rsidRPr="00017B92" w:rsidTr="00017B92">
        <w:trPr>
          <w:trHeight w:val="958"/>
        </w:trPr>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упоминание в СМИ в период приема</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0,14</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r>
      <w:tr w:rsidR="00017B92" w:rsidRPr="00017B92" w:rsidTr="00017B92">
        <w:trPr>
          <w:trHeight w:val="3198"/>
        </w:trPr>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И</w:t>
            </w:r>
            <w:r w:rsidRPr="00017B92">
              <w:rPr>
                <w:rFonts w:eastAsia="Calibri" w:cs="Calibri"/>
                <w:color w:val="000000"/>
                <w:sz w:val="28"/>
                <w:szCs w:val="28"/>
                <w:u w:color="000000"/>
                <w:vertAlign w:val="subscript"/>
              </w:rPr>
              <w:t>3</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 xml:space="preserve">публикации в различных печатных изданиях о деятельности образовательного учреждения в течение всего года </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0,62</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r>
      <w:tr w:rsidR="00017B92" w:rsidRPr="00017B92" w:rsidTr="00017B92">
        <w:trPr>
          <w:trHeight w:val="2878"/>
        </w:trPr>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публикации в различных печатных изданиях о деятельности образовательного учреждения в период приема</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0,38</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r>
      <w:tr w:rsidR="00017B92" w:rsidRPr="00017B92" w:rsidTr="00017B92">
        <w:trPr>
          <w:trHeight w:val="958"/>
        </w:trPr>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блоки в печати в течение всего года</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0,24</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r>
      <w:tr w:rsidR="00017B92" w:rsidRPr="00017B92" w:rsidTr="00017B92">
        <w:trPr>
          <w:trHeight w:val="958"/>
        </w:trPr>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блоки в печати в период приема</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0,14</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r>
      <w:tr w:rsidR="00017B92" w:rsidRPr="00017B92" w:rsidTr="00017B92">
        <w:trPr>
          <w:trHeight w:val="3838"/>
        </w:trPr>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И</w:t>
            </w:r>
            <w:r w:rsidRPr="00017B92">
              <w:rPr>
                <w:rFonts w:eastAsia="Calibri" w:cs="Calibri"/>
                <w:color w:val="000000"/>
                <w:sz w:val="28"/>
                <w:szCs w:val="28"/>
                <w:u w:color="000000"/>
                <w:vertAlign w:val="subscript"/>
              </w:rPr>
              <w:t>4</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EF233E" w:rsidP="00017B92">
            <w:pPr>
              <w:jc w:val="both"/>
              <w:rPr>
                <w:rFonts w:ascii="Calibri" w:eastAsia="Calibri" w:hAnsi="Calibri" w:cs="Calibri"/>
                <w:color w:val="000000"/>
                <w:u w:color="000000"/>
              </w:rPr>
            </w:pPr>
            <w:r w:rsidRPr="00017B92">
              <w:rPr>
                <w:rFonts w:eastAsia="Calibri" w:cs="Calibri"/>
                <w:color w:val="000000"/>
                <w:sz w:val="28"/>
                <w:szCs w:val="28"/>
                <w:u w:color="000000"/>
              </w:rPr>
              <w:t>Профориентационная</w:t>
            </w:r>
            <w:r w:rsidR="00017B92" w:rsidRPr="00017B92">
              <w:rPr>
                <w:rFonts w:eastAsia="Calibri" w:cs="Calibri"/>
                <w:color w:val="000000"/>
                <w:sz w:val="28"/>
                <w:szCs w:val="28"/>
                <w:u w:color="000000"/>
              </w:rPr>
              <w:t xml:space="preserve"> работа насыщенна, проводятся совместные мероприятия с образовательными учреждениями, дни открытых дверей</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0,62</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r>
      <w:tr w:rsidR="00017B92" w:rsidRPr="00017B92" w:rsidTr="00017B92">
        <w:trPr>
          <w:trHeight w:val="1598"/>
        </w:trPr>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EF233E" w:rsidP="00017B92">
            <w:pPr>
              <w:jc w:val="both"/>
              <w:rPr>
                <w:rFonts w:ascii="Calibri" w:eastAsia="Calibri" w:hAnsi="Calibri" w:cs="Calibri"/>
                <w:color w:val="000000"/>
                <w:u w:color="000000"/>
              </w:rPr>
            </w:pPr>
            <w:r w:rsidRPr="00017B92">
              <w:rPr>
                <w:rFonts w:eastAsia="Calibri" w:cs="Calibri"/>
                <w:color w:val="000000"/>
                <w:sz w:val="28"/>
                <w:szCs w:val="28"/>
                <w:u w:color="000000"/>
              </w:rPr>
              <w:t>Профориентационная</w:t>
            </w:r>
            <w:r w:rsidR="00017B92" w:rsidRPr="00017B92">
              <w:rPr>
                <w:rFonts w:eastAsia="Calibri" w:cs="Calibri"/>
                <w:color w:val="000000"/>
                <w:sz w:val="28"/>
                <w:szCs w:val="28"/>
                <w:u w:color="000000"/>
              </w:rPr>
              <w:t xml:space="preserve"> работа насыщенна, дни открытых дверей</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0,38</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r>
      <w:tr w:rsidR="00017B92" w:rsidRPr="00017B92" w:rsidTr="00017B92">
        <w:trPr>
          <w:trHeight w:val="638"/>
        </w:trPr>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дни открытых дверей</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0,24</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r>
      <w:tr w:rsidR="00017B92" w:rsidRPr="00017B92" w:rsidTr="00017B92">
        <w:trPr>
          <w:trHeight w:val="1598"/>
        </w:trPr>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 xml:space="preserve">Внутренние процессы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Квп</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Присутствие и степень реализации процессного подхода</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0,62</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 xml:space="preserve">Внедрен и соответствует система качества </w:t>
            </w:r>
          </w:p>
        </w:tc>
      </w:tr>
      <w:tr w:rsidR="00017B92" w:rsidRPr="00017B92" w:rsidTr="00017B92">
        <w:trPr>
          <w:trHeight w:val="318"/>
        </w:trPr>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0,38</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 xml:space="preserve">Присутствие </w:t>
            </w:r>
          </w:p>
        </w:tc>
      </w:tr>
      <w:tr w:rsidR="00017B92" w:rsidRPr="00017B92" w:rsidTr="00017B92">
        <w:trPr>
          <w:trHeight w:val="638"/>
        </w:trPr>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0,24</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Слабая выраженность</w:t>
            </w:r>
          </w:p>
        </w:tc>
      </w:tr>
      <w:tr w:rsidR="00017B92" w:rsidRPr="00017B92" w:rsidTr="00017B92">
        <w:trPr>
          <w:trHeight w:val="2238"/>
        </w:trPr>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Финансы (Кф)</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Ипт</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соотношение количества сотрудников к количеству учащихся больше или равно 1 к 15</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0,62</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294A4D" w:rsidP="00017B92">
            <w:pPr>
              <w:jc w:val="both"/>
              <w:rPr>
                <w:rFonts w:ascii="Calibri" w:eastAsia="Calibri" w:hAnsi="Calibri" w:cs="Calibri"/>
                <w:color w:val="000000"/>
                <w:u w:color="000000"/>
              </w:rPr>
            </w:pPr>
            <m:oMathPara>
              <m:oMath>
                <m:sSub>
                  <m:sSubPr>
                    <m:ctrlPr>
                      <w:rPr>
                        <w:rFonts w:ascii="Cambria Math" w:eastAsia="Calibri" w:hAnsi="Cambria Math" w:cs="Calibri"/>
                        <w:i/>
                        <w:color w:val="000000"/>
                        <w:u w:color="000000"/>
                      </w:rPr>
                    </m:ctrlPr>
                  </m:sSubPr>
                  <m:e>
                    <m:r>
                      <w:rPr>
                        <w:rFonts w:ascii="Cambria Math" w:eastAsia="Calibri" w:hAnsi="Cambria Math" w:cs="Calibri"/>
                        <w:color w:val="000000"/>
                        <w:u w:color="000000"/>
                      </w:rPr>
                      <m:t>К</m:t>
                    </m:r>
                  </m:e>
                  <m:sub>
                    <m:r>
                      <w:rPr>
                        <w:rFonts w:ascii="Cambria Math" w:eastAsia="Calibri" w:hAnsi="Cambria Math" w:cs="Calibri"/>
                        <w:color w:val="000000"/>
                        <w:u w:color="000000"/>
                      </w:rPr>
                      <m:t>ф</m:t>
                    </m:r>
                  </m:sub>
                </m:sSub>
                <m:r>
                  <w:rPr>
                    <w:rFonts w:ascii="Cambria Math" w:eastAsia="Calibri" w:hAnsi="Cambria Math" w:cs="Calibri"/>
                    <w:color w:val="000000"/>
                    <w:u w:color="000000"/>
                  </w:rPr>
                  <m:t>=</m:t>
                </m:r>
                <m:f>
                  <m:fPr>
                    <m:ctrlPr>
                      <w:rPr>
                        <w:rFonts w:ascii="Cambria Math" w:eastAsia="Calibri" w:hAnsi="Cambria Math" w:cs="Calibri"/>
                        <w:i/>
                        <w:color w:val="000000"/>
                        <w:u w:color="000000"/>
                      </w:rPr>
                    </m:ctrlPr>
                  </m:fPr>
                  <m:num>
                    <m:nary>
                      <m:naryPr>
                        <m:chr m:val="∑"/>
                        <m:limLoc m:val="undOvr"/>
                        <m:subHide m:val="on"/>
                        <m:supHide m:val="on"/>
                        <m:ctrlPr>
                          <w:rPr>
                            <w:rFonts w:ascii="Cambria Math" w:eastAsia="Calibri" w:hAnsi="Cambria Math" w:cs="Calibri"/>
                            <w:i/>
                            <w:color w:val="000000"/>
                            <w:u w:color="000000"/>
                          </w:rPr>
                        </m:ctrlPr>
                      </m:naryPr>
                      <m:sub/>
                      <m:sup/>
                      <m:e>
                        <m:sSub>
                          <m:sSubPr>
                            <m:ctrlPr>
                              <w:rPr>
                                <w:rFonts w:ascii="Cambria Math" w:eastAsia="Calibri" w:hAnsi="Cambria Math" w:cs="Calibri"/>
                                <w:i/>
                                <w:color w:val="000000"/>
                                <w:u w:color="000000"/>
                              </w:rPr>
                            </m:ctrlPr>
                          </m:sSubPr>
                          <m:e>
                            <m:r>
                              <w:rPr>
                                <w:rFonts w:ascii="Cambria Math" w:eastAsia="Calibri" w:hAnsi="Cambria Math" w:cs="Calibri"/>
                                <w:color w:val="000000"/>
                                <w:u w:color="000000"/>
                              </w:rPr>
                              <m:t>И</m:t>
                            </m:r>
                          </m:e>
                          <m:sub>
                            <m:r>
                              <w:rPr>
                                <w:rFonts w:ascii="Cambria Math" w:eastAsia="Calibri" w:hAnsi="Cambria Math" w:cs="Calibri"/>
                                <w:color w:val="000000"/>
                                <w:u w:color="000000"/>
                              </w:rPr>
                              <m:t>ПТ</m:t>
                            </m:r>
                          </m:sub>
                        </m:sSub>
                        <m:r>
                          <w:rPr>
                            <w:rFonts w:ascii="Cambria Math" w:eastAsia="Calibri" w:hAnsi="Cambria Math" w:cs="Calibri"/>
                            <w:color w:val="000000"/>
                            <w:u w:color="000000"/>
                          </w:rPr>
                          <m:t>+</m:t>
                        </m:r>
                        <m:sSub>
                          <m:sSubPr>
                            <m:ctrlPr>
                              <w:rPr>
                                <w:rFonts w:ascii="Cambria Math" w:eastAsia="Calibri" w:hAnsi="Cambria Math" w:cs="Calibri"/>
                                <w:i/>
                                <w:color w:val="000000"/>
                                <w:u w:color="000000"/>
                              </w:rPr>
                            </m:ctrlPr>
                          </m:sSubPr>
                          <m:e>
                            <m:r>
                              <w:rPr>
                                <w:rFonts w:ascii="Cambria Math" w:eastAsia="Calibri" w:hAnsi="Cambria Math" w:cs="Calibri"/>
                                <w:color w:val="000000"/>
                                <w:u w:color="000000"/>
                              </w:rPr>
                              <m:t>И</m:t>
                            </m:r>
                          </m:e>
                          <m:sub>
                            <m:r>
                              <w:rPr>
                                <w:rFonts w:ascii="Cambria Math" w:eastAsia="Calibri" w:hAnsi="Cambria Math" w:cs="Calibri"/>
                                <w:color w:val="000000"/>
                                <w:u w:color="000000"/>
                              </w:rPr>
                              <m:t>ОФиНМА</m:t>
                            </m:r>
                          </m:sub>
                        </m:sSub>
                      </m:e>
                    </m:nary>
                  </m:num>
                  <m:den>
                    <m:r>
                      <w:rPr>
                        <w:rFonts w:ascii="Cambria Math" w:eastAsia="Calibri" w:hAnsi="Cambria Math" w:cs="Calibri"/>
                        <w:color w:val="000000"/>
                        <w:u w:color="000000"/>
                      </w:rPr>
                      <m:t>2</m:t>
                    </m:r>
                  </m:den>
                </m:f>
              </m:oMath>
            </m:oMathPara>
          </w:p>
        </w:tc>
      </w:tr>
      <w:tr w:rsidR="00017B92" w:rsidRPr="00017B92" w:rsidTr="00017B92">
        <w:trPr>
          <w:trHeight w:val="2238"/>
        </w:trPr>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 xml:space="preserve">соотношение количества сотрудников к количеству учащихся  от 1 к 15 до 1 к 25 (15*1,618) </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0,38</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r>
      <w:tr w:rsidR="00017B92" w:rsidRPr="00017B92" w:rsidTr="00017B92">
        <w:trPr>
          <w:trHeight w:val="2238"/>
        </w:trPr>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соотношение количества сотрудников к количеству учащихся от 1 к 25 до 1 к 40 (25*1,618)</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0,24</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r>
      <w:tr w:rsidR="00017B92" w:rsidRPr="00017B92" w:rsidTr="00017B92">
        <w:trPr>
          <w:trHeight w:val="2238"/>
        </w:trPr>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Иоф и нма</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Наличие собственного, нового здания, современного оборудования, инновационных разработок</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0,62</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r>
      <w:tr w:rsidR="00017B92" w:rsidRPr="00017B92" w:rsidTr="00017B92">
        <w:trPr>
          <w:trHeight w:val="1598"/>
        </w:trPr>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Наличие современного оборудования, инновационных разработок</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0,38</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r>
      <w:tr w:rsidR="00017B92" w:rsidRPr="00017B92" w:rsidTr="00017B92">
        <w:trPr>
          <w:trHeight w:val="1598"/>
        </w:trPr>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Старое оборудование, наличие инновационных разработок</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0,24</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r>
      <w:tr w:rsidR="00017B92" w:rsidRPr="00017B92" w:rsidTr="00017B92">
        <w:trPr>
          <w:trHeight w:val="2558"/>
        </w:trPr>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Развитие</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Кр</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Научная деятельность и участие в различных программах, в том числе по доп. образованию</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0,62</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Все 4 пункта</w:t>
            </w:r>
          </w:p>
        </w:tc>
      </w:tr>
      <w:tr w:rsidR="00017B92" w:rsidRPr="00017B92" w:rsidTr="00017B92">
        <w:trPr>
          <w:trHeight w:val="1598"/>
        </w:trPr>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Соответствие образовательных программ запросам рынка</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0,38</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3 пункта</w:t>
            </w:r>
          </w:p>
        </w:tc>
      </w:tr>
      <w:tr w:rsidR="00017B92" w:rsidRPr="00017B92" w:rsidTr="00017B92">
        <w:trPr>
          <w:trHeight w:val="1598"/>
        </w:trPr>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 xml:space="preserve">Готовность к введению стандартов </w:t>
            </w:r>
            <w:r w:rsidR="00EF233E" w:rsidRPr="00017B92">
              <w:rPr>
                <w:rFonts w:eastAsia="Calibri" w:cs="Calibri"/>
                <w:color w:val="000000"/>
                <w:sz w:val="28"/>
                <w:szCs w:val="28"/>
                <w:u w:color="000000"/>
              </w:rPr>
              <w:t>Болонского</w:t>
            </w:r>
            <w:r w:rsidRPr="00017B92">
              <w:rPr>
                <w:rFonts w:eastAsia="Calibri" w:cs="Calibri"/>
                <w:color w:val="000000"/>
                <w:sz w:val="28"/>
                <w:szCs w:val="28"/>
                <w:u w:color="000000"/>
              </w:rPr>
              <w:t xml:space="preserve"> процесса</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0,24</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 xml:space="preserve">2 пункта </w:t>
            </w:r>
          </w:p>
        </w:tc>
      </w:tr>
      <w:tr w:rsidR="00017B92" w:rsidRPr="00017B92" w:rsidTr="00017B92">
        <w:trPr>
          <w:trHeight w:val="318"/>
        </w:trPr>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after="200" w:line="276" w:lineRule="auto"/>
              <w:rPr>
                <w:rFonts w:ascii="Calibri" w:eastAsia="Calibri" w:hAnsi="Calibri" w:cs="Calibri"/>
                <w:color w:val="000000"/>
                <w:u w:color="000000"/>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Базы практик</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0,14</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jc w:val="both"/>
              <w:rPr>
                <w:rFonts w:ascii="Calibri" w:eastAsia="Calibri" w:hAnsi="Calibri" w:cs="Calibri"/>
                <w:color w:val="000000"/>
                <w:u w:color="000000"/>
              </w:rPr>
            </w:pPr>
            <w:r w:rsidRPr="00017B92">
              <w:rPr>
                <w:rFonts w:eastAsia="Calibri" w:cs="Calibri"/>
                <w:color w:val="000000"/>
                <w:sz w:val="28"/>
                <w:szCs w:val="28"/>
                <w:u w:color="000000"/>
              </w:rPr>
              <w:t>1 пункт</w:t>
            </w:r>
          </w:p>
        </w:tc>
      </w:tr>
    </w:tbl>
    <w:p w:rsidR="00017B92" w:rsidRPr="00017B92" w:rsidRDefault="00017B92" w:rsidP="00017B92">
      <w:pPr>
        <w:widowControl w:val="0"/>
        <w:pBdr>
          <w:top w:val="nil"/>
          <w:left w:val="nil"/>
          <w:bottom w:val="nil"/>
          <w:right w:val="nil"/>
          <w:between w:val="nil"/>
          <w:bar w:val="nil"/>
        </w:pBdr>
        <w:spacing w:after="0" w:line="240" w:lineRule="auto"/>
        <w:jc w:val="both"/>
        <w:outlineLvl w:val="1"/>
        <w:rPr>
          <w:rFonts w:ascii="Times New Roman" w:eastAsia="Times New Roman" w:hAnsi="Times New Roman" w:cs="Times New Roman"/>
          <w:color w:val="000000"/>
          <w:sz w:val="28"/>
          <w:szCs w:val="28"/>
          <w:u w:color="000000"/>
          <w:bdr w:val="nil"/>
          <w:lang w:eastAsia="ru-RU"/>
        </w:rPr>
      </w:pPr>
    </w:p>
    <w:p w:rsidR="00017B92" w:rsidRPr="00017B92" w:rsidRDefault="00017B92" w:rsidP="00017B92">
      <w:pPr>
        <w:pBdr>
          <w:top w:val="nil"/>
          <w:left w:val="nil"/>
          <w:bottom w:val="nil"/>
          <w:right w:val="nil"/>
          <w:between w:val="nil"/>
          <w:bar w:val="nil"/>
        </w:pBdr>
        <w:spacing w:after="0" w:line="360" w:lineRule="auto"/>
        <w:ind w:firstLine="708"/>
        <w:jc w:val="both"/>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На первом этапе, для оценки конкурентного потенциала предприятия рассчитывается среднее арифметическое по критериям,</w:t>
      </w:r>
    </w:p>
    <w:p w:rsidR="00017B92" w:rsidRDefault="00017B92" w:rsidP="00017B92">
      <w:pPr>
        <w:pBdr>
          <w:top w:val="nil"/>
          <w:left w:val="nil"/>
          <w:bottom w:val="nil"/>
          <w:right w:val="nil"/>
          <w:between w:val="nil"/>
          <w:bar w:val="nil"/>
        </w:pBdr>
        <w:spacing w:after="0" w:line="360" w:lineRule="auto"/>
        <w:ind w:firstLine="708"/>
        <w:jc w:val="both"/>
        <w:rPr>
          <w:rFonts w:ascii="Times New Roman" w:eastAsia="Calibri" w:hAnsi="Times New Roman" w:cs="Calibri"/>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lastRenderedPageBreak/>
        <w:t>Данный способ не дает целостной картины зависимости конкурентоспособности образовательного учреждения от заданных факторов и не позволяет сделать рекомендации. Поэтому на втором этапе Оценщику необходимо найти веса по каждому аналогу в зависимости от внесенных значений по ним и обосновать их согласно условию.</w:t>
      </w:r>
    </w:p>
    <w:p w:rsidR="00017B92" w:rsidRPr="00017B92" w:rsidRDefault="00294A4D" w:rsidP="005F132B">
      <w:pPr>
        <w:pBdr>
          <w:top w:val="nil"/>
          <w:left w:val="nil"/>
          <w:bottom w:val="nil"/>
          <w:right w:val="nil"/>
          <w:between w:val="nil"/>
          <w:bar w:val="nil"/>
        </w:pBdr>
        <w:spacing w:after="0" w:line="360" w:lineRule="auto"/>
        <w:ind w:firstLine="708"/>
        <w:jc w:val="center"/>
        <w:rPr>
          <w:rFonts w:ascii="Times New Roman" w:eastAsia="Times New Roman" w:hAnsi="Times New Roman" w:cs="Times New Roman"/>
          <w:color w:val="000000"/>
          <w:sz w:val="28"/>
          <w:szCs w:val="28"/>
          <w:u w:color="000000"/>
          <w:bdr w:val="nil"/>
          <w:lang w:eastAsia="ru-RU"/>
        </w:rPr>
      </w:pPr>
      <m:oMath>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У</m:t>
            </m:r>
          </m:e>
          <m:sub>
            <m:r>
              <w:rPr>
                <w:rFonts w:ascii="Cambria Math" w:eastAsia="Times New Roman" w:hAnsi="Cambria Math" w:cs="Times New Roman"/>
                <w:color w:val="000000"/>
                <w:sz w:val="28"/>
                <w:szCs w:val="28"/>
                <w:u w:color="000000"/>
                <w:bdr w:val="nil"/>
                <w:lang w:eastAsia="ru-RU"/>
              </w:rPr>
              <m:t>Ср</m:t>
            </m:r>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с</m:t>
            </m:r>
          </m:e>
          <m:sub>
            <m:r>
              <w:rPr>
                <w:rFonts w:ascii="Cambria Math" w:eastAsia="Times New Roman" w:hAnsi="Cambria Math" w:cs="Times New Roman"/>
                <w:color w:val="000000"/>
                <w:sz w:val="28"/>
                <w:szCs w:val="28"/>
                <w:u w:color="000000"/>
                <w:bdr w:val="nil"/>
                <w:lang w:eastAsia="ru-RU"/>
              </w:rPr>
              <m:t>1</m:t>
            </m:r>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К</m:t>
            </m:r>
          </m:e>
          <m:sub>
            <m:r>
              <w:rPr>
                <w:rFonts w:ascii="Cambria Math" w:eastAsia="Times New Roman" w:hAnsi="Cambria Math" w:cs="Times New Roman"/>
                <w:color w:val="000000"/>
                <w:sz w:val="28"/>
                <w:szCs w:val="28"/>
                <w:u w:color="000000"/>
                <w:bdr w:val="nil"/>
                <w:lang w:eastAsia="ru-RU"/>
              </w:rPr>
              <m:t>М</m:t>
            </m:r>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с</m:t>
            </m:r>
          </m:e>
          <m:sub>
            <m:r>
              <w:rPr>
                <w:rFonts w:ascii="Cambria Math" w:eastAsia="Times New Roman" w:hAnsi="Cambria Math" w:cs="Times New Roman"/>
                <w:color w:val="000000"/>
                <w:sz w:val="28"/>
                <w:szCs w:val="28"/>
                <w:u w:color="000000"/>
                <w:bdr w:val="nil"/>
                <w:lang w:eastAsia="ru-RU"/>
              </w:rPr>
              <m:t>2</m:t>
            </m:r>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К</m:t>
            </m:r>
          </m:e>
          <m:sub>
            <m:r>
              <w:rPr>
                <w:rFonts w:ascii="Cambria Math" w:eastAsia="Times New Roman" w:hAnsi="Cambria Math" w:cs="Times New Roman"/>
                <w:color w:val="000000"/>
                <w:sz w:val="28"/>
                <w:szCs w:val="28"/>
                <w:u w:color="000000"/>
                <w:bdr w:val="nil"/>
                <w:lang w:eastAsia="ru-RU"/>
              </w:rPr>
              <m:t>ВП</m:t>
            </m:r>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с</m:t>
            </m:r>
          </m:e>
          <m:sub>
            <m:r>
              <w:rPr>
                <w:rFonts w:ascii="Cambria Math" w:eastAsia="Times New Roman" w:hAnsi="Cambria Math" w:cs="Times New Roman"/>
                <w:color w:val="000000"/>
                <w:sz w:val="28"/>
                <w:szCs w:val="28"/>
                <w:u w:color="000000"/>
                <w:bdr w:val="nil"/>
                <w:lang w:eastAsia="ru-RU"/>
              </w:rPr>
              <m:t>3</m:t>
            </m:r>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К</m:t>
            </m:r>
          </m:e>
          <m:sub>
            <m:r>
              <w:rPr>
                <w:rFonts w:ascii="Cambria Math" w:eastAsia="Times New Roman" w:hAnsi="Cambria Math" w:cs="Times New Roman"/>
                <w:color w:val="000000"/>
                <w:sz w:val="28"/>
                <w:szCs w:val="28"/>
                <w:u w:color="000000"/>
                <w:bdr w:val="nil"/>
                <w:lang w:eastAsia="ru-RU"/>
              </w:rPr>
              <m:t>Ф</m:t>
            </m:r>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с</m:t>
            </m:r>
          </m:e>
          <m:sub>
            <m:r>
              <w:rPr>
                <w:rFonts w:ascii="Cambria Math" w:eastAsia="Times New Roman" w:hAnsi="Cambria Math" w:cs="Times New Roman"/>
                <w:color w:val="000000"/>
                <w:sz w:val="28"/>
                <w:szCs w:val="28"/>
                <w:u w:color="000000"/>
                <w:bdr w:val="nil"/>
                <w:lang w:eastAsia="ru-RU"/>
              </w:rPr>
              <m:t>4</m:t>
            </m:r>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К</m:t>
            </m:r>
          </m:e>
          <m:sub>
            <m:r>
              <w:rPr>
                <w:rFonts w:ascii="Cambria Math" w:eastAsia="Times New Roman" w:hAnsi="Cambria Math" w:cs="Times New Roman"/>
                <w:color w:val="000000"/>
                <w:sz w:val="28"/>
                <w:szCs w:val="28"/>
                <w:u w:color="000000"/>
                <w:bdr w:val="nil"/>
                <w:lang w:eastAsia="ru-RU"/>
              </w:rPr>
              <m:t>Р</m:t>
            </m:r>
          </m:sub>
        </m:sSub>
      </m:oMath>
      <w:r w:rsidR="00017B92" w:rsidRPr="00017B92">
        <w:rPr>
          <w:rFonts w:ascii="Times New Roman" w:eastAsia="Calibri" w:hAnsi="Times New Roman" w:cs="Calibri"/>
          <w:color w:val="000000"/>
          <w:sz w:val="28"/>
          <w:szCs w:val="28"/>
          <w:u w:color="000000"/>
          <w:bdr w:val="nil"/>
          <w:lang w:eastAsia="ru-RU"/>
        </w:rPr>
        <w:tab/>
        <w:t>(6),</w:t>
      </w:r>
    </w:p>
    <w:p w:rsidR="00017B92" w:rsidRPr="00017B92" w:rsidRDefault="00017B92" w:rsidP="00017B92">
      <w:pPr>
        <w:pBdr>
          <w:top w:val="nil"/>
          <w:left w:val="nil"/>
          <w:bottom w:val="nil"/>
          <w:right w:val="nil"/>
          <w:between w:val="nil"/>
          <w:bar w:val="nil"/>
        </w:pBdr>
        <w:spacing w:after="0" w:line="360" w:lineRule="auto"/>
        <w:ind w:firstLine="708"/>
        <w:jc w:val="both"/>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Зачастую Оценщики прибегают к экспертному распределению весов с приведением, каких либо оснований. Данную процедуру можно упростить, применив математический способ расчета весовых коэффициентов. Для этого необходимо рассчитать весовые параметры, прямо пропорциональные УСр.</w:t>
      </w:r>
    </w:p>
    <w:p w:rsidR="00017B92" w:rsidRPr="00017B92" w:rsidRDefault="00017B92" w:rsidP="00017B92">
      <w:pPr>
        <w:pBdr>
          <w:top w:val="nil"/>
          <w:left w:val="nil"/>
          <w:bottom w:val="nil"/>
          <w:right w:val="nil"/>
          <w:between w:val="nil"/>
          <w:bar w:val="nil"/>
        </w:pBdr>
        <w:spacing w:after="0" w:line="360" w:lineRule="auto"/>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Для этого произведем ряд операций:</w:t>
      </w:r>
    </w:p>
    <w:p w:rsidR="00017B92" w:rsidRPr="005F132B" w:rsidRDefault="00017B92" w:rsidP="00017B92">
      <w:pPr>
        <w:numPr>
          <w:ilvl w:val="0"/>
          <w:numId w:val="28"/>
        </w:numPr>
        <w:pBdr>
          <w:top w:val="nil"/>
          <w:left w:val="nil"/>
          <w:bottom w:val="nil"/>
          <w:right w:val="nil"/>
          <w:between w:val="nil"/>
          <w:bar w:val="nil"/>
        </w:pBdr>
        <w:spacing w:after="0" w:line="360" w:lineRule="auto"/>
        <w:jc w:val="both"/>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 xml:space="preserve">С целью расчета весовых коэффициентов для определения влияния критериев на конкурентоспособность образовательного учреждения составим для каждого из рассматриваемых образовательных учреждений систему уравнений типа </w:t>
      </w:r>
    </w:p>
    <w:p w:rsidR="005F132B" w:rsidRPr="005F132B" w:rsidRDefault="00294A4D" w:rsidP="005F132B">
      <w:pPr>
        <w:pStyle w:val="a3"/>
        <w:pBdr>
          <w:top w:val="nil"/>
          <w:left w:val="nil"/>
          <w:bottom w:val="nil"/>
          <w:right w:val="nil"/>
          <w:between w:val="nil"/>
          <w:bar w:val="nil"/>
        </w:pBdr>
        <w:spacing w:after="0" w:line="360" w:lineRule="auto"/>
        <w:ind w:left="360"/>
        <w:jc w:val="center"/>
        <w:rPr>
          <w:rFonts w:ascii="Times New Roman" w:eastAsia="Times New Roman" w:hAnsi="Times New Roman" w:cs="Times New Roman"/>
          <w:color w:val="000000"/>
          <w:sz w:val="28"/>
          <w:szCs w:val="28"/>
          <w:u w:color="000000"/>
          <w:bdr w:val="nil"/>
          <w:lang w:eastAsia="ru-RU"/>
        </w:rPr>
      </w:pPr>
      <m:oMath>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У</m:t>
            </m:r>
          </m:e>
          <m:sub>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Ср</m:t>
                </m:r>
              </m:e>
              <m:sub>
                <m:r>
                  <w:rPr>
                    <w:rFonts w:ascii="Cambria Math" w:eastAsia="Times New Roman" w:hAnsi="Cambria Math" w:cs="Times New Roman"/>
                    <w:color w:val="000000"/>
                    <w:sz w:val="28"/>
                    <w:szCs w:val="28"/>
                    <w:u w:color="000000"/>
                    <w:bdr w:val="nil"/>
                    <w:lang w:val="en-US" w:eastAsia="ru-RU"/>
                  </w:rPr>
                  <m:t>i</m:t>
                </m:r>
              </m:sub>
            </m:sSub>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с</m:t>
            </m:r>
          </m:e>
          <m:sub>
            <m:r>
              <w:rPr>
                <w:rFonts w:ascii="Cambria Math" w:eastAsia="Times New Roman" w:hAnsi="Cambria Math" w:cs="Times New Roman"/>
                <w:color w:val="000000"/>
                <w:sz w:val="28"/>
                <w:szCs w:val="28"/>
                <w:u w:color="000000"/>
                <w:bdr w:val="nil"/>
                <w:lang w:eastAsia="ru-RU"/>
              </w:rPr>
              <m:t>1</m:t>
            </m:r>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К</m:t>
            </m:r>
          </m:e>
          <m:sub>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М</m:t>
                </m:r>
              </m:e>
              <m:sub>
                <m:r>
                  <w:rPr>
                    <w:rFonts w:ascii="Cambria Math" w:eastAsia="Times New Roman" w:hAnsi="Cambria Math" w:cs="Times New Roman"/>
                    <w:color w:val="000000"/>
                    <w:sz w:val="28"/>
                    <w:szCs w:val="28"/>
                    <w:u w:color="000000"/>
                    <w:bdr w:val="nil"/>
                    <w:lang w:val="en-US" w:eastAsia="ru-RU"/>
                  </w:rPr>
                  <m:t>i</m:t>
                </m:r>
              </m:sub>
            </m:sSub>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с</m:t>
            </m:r>
          </m:e>
          <m:sub>
            <m:r>
              <w:rPr>
                <w:rFonts w:ascii="Cambria Math" w:eastAsia="Times New Roman" w:hAnsi="Cambria Math" w:cs="Times New Roman"/>
                <w:color w:val="000000"/>
                <w:sz w:val="28"/>
                <w:szCs w:val="28"/>
                <w:u w:color="000000"/>
                <w:bdr w:val="nil"/>
                <w:lang w:eastAsia="ru-RU"/>
              </w:rPr>
              <m:t>2</m:t>
            </m:r>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К</m:t>
            </m:r>
          </m:e>
          <m:sub>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ВП</m:t>
                </m:r>
              </m:e>
              <m:sub>
                <m:r>
                  <w:rPr>
                    <w:rFonts w:ascii="Cambria Math" w:eastAsia="Times New Roman" w:hAnsi="Cambria Math" w:cs="Times New Roman"/>
                    <w:color w:val="000000"/>
                    <w:sz w:val="28"/>
                    <w:szCs w:val="28"/>
                    <w:u w:color="000000"/>
                    <w:bdr w:val="nil"/>
                    <w:lang w:eastAsia="ru-RU"/>
                  </w:rPr>
                  <m:t>i</m:t>
                </m:r>
              </m:sub>
            </m:sSub>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с</m:t>
            </m:r>
          </m:e>
          <m:sub>
            <m:r>
              <w:rPr>
                <w:rFonts w:ascii="Cambria Math" w:eastAsia="Times New Roman" w:hAnsi="Cambria Math" w:cs="Times New Roman"/>
                <w:color w:val="000000"/>
                <w:sz w:val="28"/>
                <w:szCs w:val="28"/>
                <w:u w:color="000000"/>
                <w:bdr w:val="nil"/>
                <w:lang w:eastAsia="ru-RU"/>
              </w:rPr>
              <m:t>3</m:t>
            </m:r>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К</m:t>
            </m:r>
          </m:e>
          <m:sub>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Ф</m:t>
                </m:r>
              </m:e>
              <m:sub>
                <m:r>
                  <w:rPr>
                    <w:rFonts w:ascii="Cambria Math" w:eastAsia="Times New Roman" w:hAnsi="Cambria Math" w:cs="Times New Roman"/>
                    <w:color w:val="000000"/>
                    <w:sz w:val="28"/>
                    <w:szCs w:val="28"/>
                    <w:u w:color="000000"/>
                    <w:bdr w:val="nil"/>
                    <w:lang w:eastAsia="ru-RU"/>
                  </w:rPr>
                  <m:t>i</m:t>
                </m:r>
              </m:sub>
            </m:sSub>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с</m:t>
            </m:r>
          </m:e>
          <m:sub>
            <m:r>
              <w:rPr>
                <w:rFonts w:ascii="Cambria Math" w:eastAsia="Times New Roman" w:hAnsi="Cambria Math" w:cs="Times New Roman"/>
                <w:color w:val="000000"/>
                <w:sz w:val="28"/>
                <w:szCs w:val="28"/>
                <w:u w:color="000000"/>
                <w:bdr w:val="nil"/>
                <w:lang w:eastAsia="ru-RU"/>
              </w:rPr>
              <m:t>4</m:t>
            </m:r>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К</m:t>
            </m:r>
          </m:e>
          <m:sub>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Р</m:t>
                </m:r>
              </m:e>
              <m:sub>
                <m:r>
                  <w:rPr>
                    <w:rFonts w:ascii="Cambria Math" w:eastAsia="Times New Roman" w:hAnsi="Cambria Math" w:cs="Times New Roman"/>
                    <w:color w:val="000000"/>
                    <w:sz w:val="28"/>
                    <w:szCs w:val="28"/>
                    <w:u w:color="000000"/>
                    <w:bdr w:val="nil"/>
                    <w:lang w:eastAsia="ru-RU"/>
                  </w:rPr>
                  <m:t>i</m:t>
                </m:r>
              </m:sub>
            </m:sSub>
          </m:sub>
        </m:sSub>
      </m:oMath>
      <w:r w:rsidR="005F132B" w:rsidRPr="005F132B">
        <w:rPr>
          <w:rFonts w:ascii="Times New Roman" w:eastAsia="Calibri" w:hAnsi="Times New Roman" w:cs="Calibri"/>
          <w:color w:val="000000"/>
          <w:sz w:val="28"/>
          <w:szCs w:val="28"/>
          <w:u w:color="000000"/>
          <w:bdr w:val="nil"/>
          <w:lang w:eastAsia="ru-RU"/>
        </w:rPr>
        <w:tab/>
        <w:t>(7),</w:t>
      </w:r>
    </w:p>
    <w:p w:rsidR="00017B92" w:rsidRPr="00017B92" w:rsidRDefault="00017B92" w:rsidP="00017B92">
      <w:pPr>
        <w:pBdr>
          <w:top w:val="nil"/>
          <w:left w:val="nil"/>
          <w:bottom w:val="nil"/>
          <w:right w:val="nil"/>
          <w:between w:val="nil"/>
          <w:bar w:val="nil"/>
        </w:pBdr>
        <w:spacing w:after="0" w:line="360" w:lineRule="auto"/>
        <w:ind w:firstLine="708"/>
        <w:jc w:val="both"/>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где УСр</w:t>
      </w:r>
      <w:r w:rsidRPr="00017B92">
        <w:rPr>
          <w:rFonts w:ascii="Times New Roman" w:eastAsia="Calibri" w:hAnsi="Times New Roman" w:cs="Calibri"/>
          <w:color w:val="000000"/>
          <w:sz w:val="28"/>
          <w:szCs w:val="28"/>
          <w:u w:color="000000"/>
          <w:bdr w:val="nil"/>
          <w:vertAlign w:val="subscript"/>
          <w:lang w:val="en-US" w:eastAsia="ru-RU"/>
        </w:rPr>
        <w:t>i</w:t>
      </w:r>
      <w:r w:rsidRPr="00017B92">
        <w:rPr>
          <w:rFonts w:ascii="Times New Roman" w:eastAsia="Calibri" w:hAnsi="Times New Roman" w:cs="Calibri"/>
          <w:color w:val="000000"/>
          <w:sz w:val="28"/>
          <w:szCs w:val="28"/>
          <w:u w:color="000000"/>
          <w:bdr w:val="nil"/>
          <w:lang w:eastAsia="ru-RU"/>
        </w:rPr>
        <w:t xml:space="preserve"> - интегральный показатель конкурентоспособности по трем образовательным учреждениям, если мы рассматриваем пример оценки конкурентоспособности образовательной деятельности, он может быть определен количеством студентов данного образовательного учреждения, деленным для удобства на некую константу (мы предлагаем количество выпускников по району за текущий год).</w:t>
      </w:r>
    </w:p>
    <w:p w:rsidR="00017B92" w:rsidRPr="00017B92" w:rsidRDefault="00017B92" w:rsidP="00017B92">
      <w:pPr>
        <w:pBdr>
          <w:top w:val="nil"/>
          <w:left w:val="nil"/>
          <w:bottom w:val="nil"/>
          <w:right w:val="nil"/>
          <w:between w:val="nil"/>
          <w:bar w:val="nil"/>
        </w:pBdr>
        <w:spacing w:after="0" w:line="360" w:lineRule="auto"/>
        <w:ind w:firstLine="708"/>
        <w:jc w:val="both"/>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Км</w:t>
      </w:r>
      <w:r w:rsidRPr="00017B92">
        <w:rPr>
          <w:rFonts w:ascii="Times New Roman" w:eastAsia="Calibri" w:hAnsi="Times New Roman" w:cs="Calibri"/>
          <w:color w:val="000000"/>
          <w:sz w:val="28"/>
          <w:szCs w:val="28"/>
          <w:u w:color="000000"/>
          <w:bdr w:val="nil"/>
          <w:vertAlign w:val="subscript"/>
          <w:lang w:val="en-US" w:eastAsia="ru-RU"/>
        </w:rPr>
        <w:t>i</w:t>
      </w:r>
      <w:r w:rsidRPr="00017B92">
        <w:rPr>
          <w:rFonts w:ascii="Times New Roman" w:eastAsia="Calibri" w:hAnsi="Times New Roman" w:cs="Calibri"/>
          <w:color w:val="000000"/>
          <w:sz w:val="28"/>
          <w:szCs w:val="28"/>
          <w:u w:color="000000"/>
          <w:bdr w:val="nil"/>
          <w:lang w:eastAsia="ru-RU"/>
        </w:rPr>
        <w:t xml:space="preserve"> , Квп</w:t>
      </w:r>
      <w:r w:rsidRPr="00017B92">
        <w:rPr>
          <w:rFonts w:ascii="Times New Roman" w:eastAsia="Calibri" w:hAnsi="Times New Roman" w:cs="Calibri"/>
          <w:color w:val="000000"/>
          <w:sz w:val="28"/>
          <w:szCs w:val="28"/>
          <w:u w:color="000000"/>
          <w:bdr w:val="nil"/>
          <w:vertAlign w:val="subscript"/>
          <w:lang w:val="en-US" w:eastAsia="ru-RU"/>
        </w:rPr>
        <w:t>i</w:t>
      </w:r>
      <w:r w:rsidRPr="00017B92">
        <w:rPr>
          <w:rFonts w:ascii="Times New Roman" w:eastAsia="Calibri" w:hAnsi="Times New Roman" w:cs="Calibri"/>
          <w:color w:val="000000"/>
          <w:sz w:val="28"/>
          <w:szCs w:val="28"/>
          <w:u w:color="000000"/>
          <w:bdr w:val="nil"/>
          <w:lang w:eastAsia="ru-RU"/>
        </w:rPr>
        <w:t xml:space="preserve"> , Кф</w:t>
      </w:r>
      <w:r w:rsidRPr="00017B92">
        <w:rPr>
          <w:rFonts w:ascii="Times New Roman" w:eastAsia="Calibri" w:hAnsi="Times New Roman" w:cs="Calibri"/>
          <w:color w:val="000000"/>
          <w:sz w:val="28"/>
          <w:szCs w:val="28"/>
          <w:u w:color="000000"/>
          <w:bdr w:val="nil"/>
          <w:vertAlign w:val="subscript"/>
          <w:lang w:val="en-US" w:eastAsia="ru-RU"/>
        </w:rPr>
        <w:t>i</w:t>
      </w:r>
      <w:r w:rsidRPr="00017B92">
        <w:rPr>
          <w:rFonts w:ascii="Times New Roman" w:eastAsia="Calibri" w:hAnsi="Times New Roman" w:cs="Calibri"/>
          <w:color w:val="000000"/>
          <w:sz w:val="28"/>
          <w:szCs w:val="28"/>
          <w:u w:color="000000"/>
          <w:bdr w:val="nil"/>
          <w:lang w:eastAsia="ru-RU"/>
        </w:rPr>
        <w:t xml:space="preserve"> , Кр</w:t>
      </w:r>
      <w:r w:rsidRPr="00017B92">
        <w:rPr>
          <w:rFonts w:ascii="Times New Roman" w:eastAsia="Calibri" w:hAnsi="Times New Roman" w:cs="Calibri"/>
          <w:color w:val="000000"/>
          <w:sz w:val="28"/>
          <w:szCs w:val="28"/>
          <w:u w:color="000000"/>
          <w:bdr w:val="nil"/>
          <w:vertAlign w:val="subscript"/>
          <w:lang w:val="en-US" w:eastAsia="ru-RU"/>
        </w:rPr>
        <w:t>i</w:t>
      </w:r>
      <w:r w:rsidRPr="00017B92">
        <w:rPr>
          <w:rFonts w:ascii="Times New Roman" w:eastAsia="Calibri" w:hAnsi="Times New Roman" w:cs="Calibri"/>
          <w:color w:val="000000"/>
          <w:sz w:val="28"/>
          <w:szCs w:val="28"/>
          <w:u w:color="000000"/>
          <w:bdr w:val="nil"/>
          <w:lang w:eastAsia="ru-RU"/>
        </w:rPr>
        <w:t xml:space="preserve"> - интегральные показатели по трем годам образовательным учреждениям соответственно.</w:t>
      </w:r>
    </w:p>
    <w:p w:rsidR="00017B92" w:rsidRPr="00017B92" w:rsidRDefault="00017B92" w:rsidP="00017B92">
      <w:pPr>
        <w:numPr>
          <w:ilvl w:val="0"/>
          <w:numId w:val="28"/>
        </w:numPr>
        <w:pBdr>
          <w:top w:val="nil"/>
          <w:left w:val="nil"/>
          <w:bottom w:val="nil"/>
          <w:right w:val="nil"/>
          <w:between w:val="nil"/>
          <w:bar w:val="nil"/>
        </w:pBdr>
        <w:spacing w:after="0" w:line="360" w:lineRule="auto"/>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 xml:space="preserve">В связи с тем, что для решения системы уравнений с четырьмя неизвестными необходимо четыре уравнения образуем по тому же принципу четвертое уравнение, взяв за Кмi , Квпi , Кфi , Крi - интегральные показатели равные единице. </w:t>
      </w:r>
    </w:p>
    <w:p w:rsidR="00017B92" w:rsidRPr="00017B92" w:rsidRDefault="00017B92" w:rsidP="00017B92">
      <w:pPr>
        <w:pBdr>
          <w:top w:val="nil"/>
          <w:left w:val="nil"/>
          <w:bottom w:val="nil"/>
          <w:right w:val="nil"/>
          <w:between w:val="nil"/>
          <w:bar w:val="nil"/>
        </w:pBdr>
        <w:spacing w:after="0" w:line="360" w:lineRule="auto"/>
        <w:ind w:firstLine="708"/>
        <w:jc w:val="both"/>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lastRenderedPageBreak/>
        <w:t>Использование для расчетов единицы обусловлено тем, что она является выражением 100% и соответственно весовые коэффициенты при правильном соотношении должны дать результат 100%.</w:t>
      </w:r>
    </w:p>
    <w:p w:rsidR="00017B92" w:rsidRPr="00017B92" w:rsidRDefault="00017B92" w:rsidP="00017B92">
      <w:pPr>
        <w:numPr>
          <w:ilvl w:val="0"/>
          <w:numId w:val="28"/>
        </w:numPr>
        <w:pBdr>
          <w:top w:val="nil"/>
          <w:left w:val="nil"/>
          <w:bottom w:val="nil"/>
          <w:right w:val="nil"/>
          <w:between w:val="nil"/>
          <w:bar w:val="nil"/>
        </w:pBdr>
        <w:spacing w:after="0" w:line="360" w:lineRule="auto"/>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 xml:space="preserve">Для решения системы уравнений реализуем матричный метод в </w:t>
      </w:r>
      <w:r w:rsidRPr="00017B92">
        <w:rPr>
          <w:rFonts w:ascii="Times New Roman" w:eastAsia="Calibri" w:hAnsi="Times New Roman" w:cs="Calibri"/>
          <w:color w:val="000000"/>
          <w:sz w:val="28"/>
          <w:szCs w:val="28"/>
          <w:u w:color="000000"/>
          <w:bdr w:val="nil"/>
          <w:lang w:val="en-US" w:eastAsia="ru-RU"/>
        </w:rPr>
        <w:t>MS</w:t>
      </w:r>
      <w:r w:rsidRPr="00017B92">
        <w:rPr>
          <w:rFonts w:ascii="Times New Roman" w:eastAsia="Calibri" w:hAnsi="Times New Roman" w:cs="Calibri"/>
          <w:color w:val="000000"/>
          <w:sz w:val="28"/>
          <w:szCs w:val="28"/>
          <w:u w:color="000000"/>
          <w:bdr w:val="nil"/>
          <w:lang w:eastAsia="ru-RU"/>
        </w:rPr>
        <w:t xml:space="preserve"> Excel</w:t>
      </w:r>
    </w:p>
    <w:p w:rsidR="00017B92" w:rsidRPr="00017B92" w:rsidRDefault="00017B92" w:rsidP="00017B92">
      <w:pPr>
        <w:numPr>
          <w:ilvl w:val="0"/>
          <w:numId w:val="28"/>
        </w:numPr>
        <w:pBdr>
          <w:top w:val="nil"/>
          <w:left w:val="nil"/>
          <w:bottom w:val="nil"/>
          <w:right w:val="nil"/>
          <w:between w:val="nil"/>
          <w:bar w:val="nil"/>
        </w:pBdr>
        <w:spacing w:after="0" w:line="360" w:lineRule="auto"/>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Так как сумма весовых значений должна быть равна единице, то приравняем сумму найденных весов к 1 (100%) и найдем вес каждого из коэффициентов.</w:t>
      </w:r>
    </w:p>
    <w:p w:rsidR="00017B92" w:rsidRDefault="00017B92" w:rsidP="00017B92">
      <w:pPr>
        <w:pBdr>
          <w:top w:val="nil"/>
          <w:left w:val="nil"/>
          <w:bottom w:val="nil"/>
          <w:right w:val="nil"/>
          <w:between w:val="nil"/>
          <w:bar w:val="nil"/>
        </w:pBdr>
        <w:spacing w:after="0" w:line="360" w:lineRule="auto"/>
        <w:rPr>
          <w:rFonts w:ascii="Times New Roman" w:eastAsia="Calibri" w:hAnsi="Times New Roman" w:cs="Calibri"/>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Следовательно, система уравнений примет вид:</w:t>
      </w:r>
      <w:r w:rsidR="005F132B">
        <w:rPr>
          <w:rFonts w:ascii="Times New Roman" w:eastAsia="Calibri" w:hAnsi="Times New Roman" w:cs="Calibri"/>
          <w:color w:val="000000"/>
          <w:sz w:val="28"/>
          <w:szCs w:val="28"/>
          <w:u w:color="000000"/>
          <w:bdr w:val="nil"/>
          <w:lang w:eastAsia="ru-RU"/>
        </w:rPr>
        <w:t xml:space="preserve"> (8)</w:t>
      </w:r>
    </w:p>
    <w:p w:rsidR="005F132B" w:rsidRPr="005F132B" w:rsidRDefault="00294A4D" w:rsidP="005F132B">
      <w:pPr>
        <w:pStyle w:val="a3"/>
        <w:pBdr>
          <w:top w:val="nil"/>
          <w:left w:val="nil"/>
          <w:bottom w:val="nil"/>
          <w:right w:val="nil"/>
          <w:between w:val="nil"/>
          <w:bar w:val="nil"/>
        </w:pBdr>
        <w:spacing w:after="0" w:line="360" w:lineRule="auto"/>
        <w:ind w:left="360"/>
        <w:jc w:val="center"/>
        <w:rPr>
          <w:rFonts w:ascii="Times New Roman" w:eastAsia="Times New Roman" w:hAnsi="Times New Roman" w:cs="Times New Roman"/>
          <w:color w:val="000000"/>
          <w:sz w:val="28"/>
          <w:szCs w:val="28"/>
          <w:u w:color="000000"/>
          <w:bdr w:val="nil"/>
          <w:lang w:eastAsia="ru-RU"/>
        </w:rPr>
      </w:pPr>
      <w:r w:rsidRPr="00294A4D">
        <w:rPr>
          <w:rFonts w:ascii="Times New Roman" w:eastAsia="Times New Roman" w:hAnsi="Times New Roman" w:cs="Times New Roman"/>
          <w:noProof/>
          <w:color w:val="000000"/>
          <w:sz w:val="28"/>
          <w:szCs w:val="28"/>
          <w:u w:color="000000"/>
          <w:bdr w:val="nil"/>
          <w:lang w:eastAsia="ru-RU"/>
        </w:rPr>
        <w:pict>
          <v:shape id="_x0000_s1045" style="position:absolute;left:0;text-align:left;margin-left:54.5pt;margin-top:9.65pt;width:21pt;height:81.35pt;z-index:251659264;visibility:visible;mso-wrap-style:square;mso-wrap-distance-left:0;mso-wrap-distance-top:0;mso-wrap-distance-right:0;mso-wrap-distance-bottom:0;mso-position-horizontal:absolute;mso-position-horizontal-relative:text;mso-position-vertical:absolute;mso-position-vertical-relative:lin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" path="m21600,c15635,,10800,208,10800,465r,9870c10800,10592,5965,10800,,10800v5965,,10800,208,10800,465l10800,21135v,257,4835,465,10800,465e" filled="f">
            <v:path arrowok="t" o:extrusionok="f" o:connecttype="custom" o:connectlocs="133350,516573;133350,516573;133350,516573;133350,516573" o:connectangles="0,90,180,270"/>
          </v:shape>
        </w:pict>
      </w:r>
      <m:oMath>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с</m:t>
            </m:r>
          </m:e>
          <m:sub>
            <m:r>
              <w:rPr>
                <w:rFonts w:ascii="Cambria Math" w:eastAsia="Times New Roman" w:hAnsi="Cambria Math" w:cs="Times New Roman"/>
                <w:color w:val="000000"/>
                <w:sz w:val="28"/>
                <w:szCs w:val="28"/>
                <w:u w:color="000000"/>
                <w:bdr w:val="nil"/>
                <w:lang w:eastAsia="ru-RU"/>
              </w:rPr>
              <m:t>1</m:t>
            </m:r>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К</m:t>
            </m:r>
          </m:e>
          <m:sub>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М</m:t>
                </m:r>
              </m:e>
              <m:sub>
                <m:r>
                  <w:rPr>
                    <w:rFonts w:ascii="Cambria Math" w:eastAsia="Times New Roman" w:hAnsi="Cambria Math" w:cs="Times New Roman"/>
                    <w:color w:val="000000"/>
                    <w:sz w:val="28"/>
                    <w:szCs w:val="28"/>
                    <w:u w:color="000000"/>
                    <w:bdr w:val="nil"/>
                    <w:lang w:eastAsia="ru-RU"/>
                  </w:rPr>
                  <m:t>1</m:t>
                </m:r>
              </m:sub>
            </m:sSub>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с</m:t>
            </m:r>
          </m:e>
          <m:sub>
            <m:r>
              <w:rPr>
                <w:rFonts w:ascii="Cambria Math" w:eastAsia="Times New Roman" w:hAnsi="Cambria Math" w:cs="Times New Roman"/>
                <w:color w:val="000000"/>
                <w:sz w:val="28"/>
                <w:szCs w:val="28"/>
                <w:u w:color="000000"/>
                <w:bdr w:val="nil"/>
                <w:lang w:eastAsia="ru-RU"/>
              </w:rPr>
              <m:t>2</m:t>
            </m:r>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К</m:t>
            </m:r>
          </m:e>
          <m:sub>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ВП</m:t>
                </m:r>
              </m:e>
              <m:sub>
                <m:r>
                  <w:rPr>
                    <w:rFonts w:ascii="Cambria Math" w:eastAsia="Times New Roman" w:hAnsi="Cambria Math" w:cs="Times New Roman"/>
                    <w:color w:val="000000"/>
                    <w:sz w:val="28"/>
                    <w:szCs w:val="28"/>
                    <w:u w:color="000000"/>
                    <w:bdr w:val="nil"/>
                    <w:lang w:eastAsia="ru-RU"/>
                  </w:rPr>
                  <m:t>1</m:t>
                </m:r>
              </m:sub>
            </m:sSub>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с</m:t>
            </m:r>
          </m:e>
          <m:sub>
            <m:r>
              <w:rPr>
                <w:rFonts w:ascii="Cambria Math" w:eastAsia="Times New Roman" w:hAnsi="Cambria Math" w:cs="Times New Roman"/>
                <w:color w:val="000000"/>
                <w:sz w:val="28"/>
                <w:szCs w:val="28"/>
                <w:u w:color="000000"/>
                <w:bdr w:val="nil"/>
                <w:lang w:eastAsia="ru-RU"/>
              </w:rPr>
              <m:t>3</m:t>
            </m:r>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К</m:t>
            </m:r>
          </m:e>
          <m:sub>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Ф</m:t>
                </m:r>
              </m:e>
              <m:sub>
                <m:r>
                  <w:rPr>
                    <w:rFonts w:ascii="Cambria Math" w:eastAsia="Times New Roman" w:hAnsi="Cambria Math" w:cs="Times New Roman"/>
                    <w:color w:val="000000"/>
                    <w:sz w:val="28"/>
                    <w:szCs w:val="28"/>
                    <w:u w:color="000000"/>
                    <w:bdr w:val="nil"/>
                    <w:lang w:eastAsia="ru-RU"/>
                  </w:rPr>
                  <m:t>1</m:t>
                </m:r>
              </m:sub>
            </m:sSub>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с</m:t>
            </m:r>
          </m:e>
          <m:sub>
            <m:r>
              <w:rPr>
                <w:rFonts w:ascii="Cambria Math" w:eastAsia="Times New Roman" w:hAnsi="Cambria Math" w:cs="Times New Roman"/>
                <w:color w:val="000000"/>
                <w:sz w:val="28"/>
                <w:szCs w:val="28"/>
                <w:u w:color="000000"/>
                <w:bdr w:val="nil"/>
                <w:lang w:eastAsia="ru-RU"/>
              </w:rPr>
              <m:t>4</m:t>
            </m:r>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К</m:t>
            </m:r>
          </m:e>
          <m:sub>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Р</m:t>
                </m:r>
              </m:e>
              <m:sub>
                <m:r>
                  <w:rPr>
                    <w:rFonts w:ascii="Cambria Math" w:eastAsia="Times New Roman" w:hAnsi="Cambria Math" w:cs="Times New Roman"/>
                    <w:color w:val="000000"/>
                    <w:sz w:val="28"/>
                    <w:szCs w:val="28"/>
                    <w:u w:color="000000"/>
                    <w:bdr w:val="nil"/>
                    <w:lang w:eastAsia="ru-RU"/>
                  </w:rPr>
                  <m:t>1</m:t>
                </m:r>
              </m:sub>
            </m:sSub>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У</m:t>
            </m:r>
          </m:e>
          <m:sub>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Ср</m:t>
                </m:r>
              </m:e>
              <m:sub>
                <m:r>
                  <w:rPr>
                    <w:rFonts w:ascii="Cambria Math" w:eastAsia="Times New Roman" w:hAnsi="Cambria Math" w:cs="Times New Roman"/>
                    <w:color w:val="000000"/>
                    <w:sz w:val="28"/>
                    <w:szCs w:val="28"/>
                    <w:u w:color="000000"/>
                    <w:bdr w:val="nil"/>
                    <w:lang w:eastAsia="ru-RU"/>
                  </w:rPr>
                  <m:t>1</m:t>
                </m:r>
              </m:sub>
            </m:sSub>
          </m:sub>
        </m:sSub>
      </m:oMath>
    </w:p>
    <w:p w:rsidR="005F132B" w:rsidRPr="005F132B" w:rsidRDefault="00294A4D" w:rsidP="005F132B">
      <w:pPr>
        <w:pStyle w:val="a3"/>
        <w:pBdr>
          <w:top w:val="nil"/>
          <w:left w:val="nil"/>
          <w:bottom w:val="nil"/>
          <w:right w:val="nil"/>
          <w:between w:val="nil"/>
          <w:bar w:val="nil"/>
        </w:pBdr>
        <w:spacing w:after="0" w:line="360" w:lineRule="auto"/>
        <w:ind w:left="360"/>
        <w:jc w:val="center"/>
        <w:rPr>
          <w:rFonts w:ascii="Times New Roman" w:eastAsia="Times New Roman" w:hAnsi="Times New Roman" w:cs="Times New Roman"/>
          <w:color w:val="000000"/>
          <w:sz w:val="28"/>
          <w:szCs w:val="28"/>
          <w:u w:color="000000"/>
          <w:bdr w:val="nil"/>
          <w:lang w:eastAsia="ru-RU"/>
        </w:rPr>
      </w:pPr>
      <m:oMathPara>
        <m:oMath>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с</m:t>
              </m:r>
            </m:e>
            <m:sub>
              <m:r>
                <w:rPr>
                  <w:rFonts w:ascii="Cambria Math" w:eastAsia="Times New Roman" w:hAnsi="Cambria Math" w:cs="Times New Roman"/>
                  <w:color w:val="000000"/>
                  <w:sz w:val="28"/>
                  <w:szCs w:val="28"/>
                  <w:u w:color="000000"/>
                  <w:bdr w:val="nil"/>
                  <w:lang w:eastAsia="ru-RU"/>
                </w:rPr>
                <m:t>1</m:t>
              </m:r>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К</m:t>
              </m:r>
            </m:e>
            <m:sub>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М</m:t>
                  </m:r>
                </m:e>
                <m:sub>
                  <m:r>
                    <w:rPr>
                      <w:rFonts w:ascii="Cambria Math" w:eastAsia="Times New Roman" w:hAnsi="Cambria Math" w:cs="Times New Roman"/>
                      <w:color w:val="000000"/>
                      <w:sz w:val="28"/>
                      <w:szCs w:val="28"/>
                      <w:u w:color="000000"/>
                      <w:bdr w:val="nil"/>
                      <w:lang w:eastAsia="ru-RU"/>
                    </w:rPr>
                    <m:t>2</m:t>
                  </m:r>
                </m:sub>
              </m:sSub>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с</m:t>
              </m:r>
            </m:e>
            <m:sub>
              <m:r>
                <w:rPr>
                  <w:rFonts w:ascii="Cambria Math" w:eastAsia="Times New Roman" w:hAnsi="Cambria Math" w:cs="Times New Roman"/>
                  <w:color w:val="000000"/>
                  <w:sz w:val="28"/>
                  <w:szCs w:val="28"/>
                  <w:u w:color="000000"/>
                  <w:bdr w:val="nil"/>
                  <w:lang w:eastAsia="ru-RU"/>
                </w:rPr>
                <m:t>2</m:t>
              </m:r>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К</m:t>
              </m:r>
            </m:e>
            <m:sub>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ВП</m:t>
                  </m:r>
                </m:e>
                <m:sub>
                  <m:r>
                    <w:rPr>
                      <w:rFonts w:ascii="Cambria Math" w:eastAsia="Times New Roman" w:hAnsi="Cambria Math" w:cs="Times New Roman"/>
                      <w:color w:val="000000"/>
                      <w:sz w:val="28"/>
                      <w:szCs w:val="28"/>
                      <w:u w:color="000000"/>
                      <w:bdr w:val="nil"/>
                      <w:lang w:eastAsia="ru-RU"/>
                    </w:rPr>
                    <m:t>2</m:t>
                  </m:r>
                </m:sub>
              </m:sSub>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с</m:t>
              </m:r>
            </m:e>
            <m:sub>
              <m:r>
                <w:rPr>
                  <w:rFonts w:ascii="Cambria Math" w:eastAsia="Times New Roman" w:hAnsi="Cambria Math" w:cs="Times New Roman"/>
                  <w:color w:val="000000"/>
                  <w:sz w:val="28"/>
                  <w:szCs w:val="28"/>
                  <w:u w:color="000000"/>
                  <w:bdr w:val="nil"/>
                  <w:lang w:eastAsia="ru-RU"/>
                </w:rPr>
                <m:t>3</m:t>
              </m:r>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К</m:t>
              </m:r>
            </m:e>
            <m:sub>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Ф</m:t>
                  </m:r>
                </m:e>
                <m:sub>
                  <m:r>
                    <w:rPr>
                      <w:rFonts w:ascii="Cambria Math" w:eastAsia="Times New Roman" w:hAnsi="Cambria Math" w:cs="Times New Roman"/>
                      <w:color w:val="000000"/>
                      <w:sz w:val="28"/>
                      <w:szCs w:val="28"/>
                      <w:u w:color="000000"/>
                      <w:bdr w:val="nil"/>
                      <w:lang w:eastAsia="ru-RU"/>
                    </w:rPr>
                    <m:t>2</m:t>
                  </m:r>
                </m:sub>
              </m:sSub>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с</m:t>
              </m:r>
            </m:e>
            <m:sub>
              <m:r>
                <w:rPr>
                  <w:rFonts w:ascii="Cambria Math" w:eastAsia="Times New Roman" w:hAnsi="Cambria Math" w:cs="Times New Roman"/>
                  <w:color w:val="000000"/>
                  <w:sz w:val="28"/>
                  <w:szCs w:val="28"/>
                  <w:u w:color="000000"/>
                  <w:bdr w:val="nil"/>
                  <w:lang w:eastAsia="ru-RU"/>
                </w:rPr>
                <m:t>4</m:t>
              </m:r>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К</m:t>
              </m:r>
            </m:e>
            <m:sub>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Р</m:t>
                  </m:r>
                </m:e>
                <m:sub>
                  <m:r>
                    <w:rPr>
                      <w:rFonts w:ascii="Cambria Math" w:eastAsia="Times New Roman" w:hAnsi="Cambria Math" w:cs="Times New Roman"/>
                      <w:color w:val="000000"/>
                      <w:sz w:val="28"/>
                      <w:szCs w:val="28"/>
                      <w:u w:color="000000"/>
                      <w:bdr w:val="nil"/>
                      <w:lang w:eastAsia="ru-RU"/>
                    </w:rPr>
                    <m:t>2</m:t>
                  </m:r>
                </m:sub>
              </m:sSub>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У</m:t>
              </m:r>
            </m:e>
            <m:sub>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Ср</m:t>
                  </m:r>
                </m:e>
                <m:sub>
                  <m:r>
                    <w:rPr>
                      <w:rFonts w:ascii="Cambria Math" w:eastAsia="Times New Roman" w:hAnsi="Cambria Math" w:cs="Times New Roman"/>
                      <w:color w:val="000000"/>
                      <w:sz w:val="28"/>
                      <w:szCs w:val="28"/>
                      <w:u w:color="000000"/>
                      <w:bdr w:val="nil"/>
                      <w:lang w:eastAsia="ru-RU"/>
                    </w:rPr>
                    <m:t>2</m:t>
                  </m:r>
                </m:sub>
              </m:sSub>
            </m:sub>
          </m:sSub>
        </m:oMath>
      </m:oMathPara>
    </w:p>
    <w:p w:rsidR="005F132B" w:rsidRPr="005F132B" w:rsidRDefault="00294A4D" w:rsidP="005F132B">
      <w:pPr>
        <w:pStyle w:val="a3"/>
        <w:pBdr>
          <w:top w:val="nil"/>
          <w:left w:val="nil"/>
          <w:bottom w:val="nil"/>
          <w:right w:val="nil"/>
          <w:between w:val="nil"/>
          <w:bar w:val="nil"/>
        </w:pBdr>
        <w:spacing w:after="0" w:line="360" w:lineRule="auto"/>
        <w:ind w:left="360"/>
        <w:jc w:val="center"/>
        <w:rPr>
          <w:rFonts w:ascii="Times New Roman" w:eastAsia="Times New Roman" w:hAnsi="Times New Roman" w:cs="Times New Roman"/>
          <w:color w:val="000000"/>
          <w:sz w:val="28"/>
          <w:szCs w:val="28"/>
          <w:u w:color="000000"/>
          <w:bdr w:val="nil"/>
          <w:lang w:eastAsia="ru-RU"/>
        </w:rPr>
      </w:pPr>
      <m:oMathPara>
        <m:oMath>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с</m:t>
              </m:r>
            </m:e>
            <m:sub>
              <m:r>
                <w:rPr>
                  <w:rFonts w:ascii="Cambria Math" w:eastAsia="Times New Roman" w:hAnsi="Cambria Math" w:cs="Times New Roman"/>
                  <w:color w:val="000000"/>
                  <w:sz w:val="28"/>
                  <w:szCs w:val="28"/>
                  <w:u w:color="000000"/>
                  <w:bdr w:val="nil"/>
                  <w:lang w:eastAsia="ru-RU"/>
                </w:rPr>
                <m:t>1</m:t>
              </m:r>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К</m:t>
              </m:r>
            </m:e>
            <m:sub>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М</m:t>
                  </m:r>
                </m:e>
                <m:sub>
                  <m:r>
                    <w:rPr>
                      <w:rFonts w:ascii="Cambria Math" w:eastAsia="Times New Roman" w:hAnsi="Cambria Math" w:cs="Times New Roman"/>
                      <w:color w:val="000000"/>
                      <w:sz w:val="28"/>
                      <w:szCs w:val="28"/>
                      <w:u w:color="000000"/>
                      <w:bdr w:val="nil"/>
                      <w:lang w:eastAsia="ru-RU"/>
                    </w:rPr>
                    <m:t>3</m:t>
                  </m:r>
                </m:sub>
              </m:sSub>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с</m:t>
              </m:r>
            </m:e>
            <m:sub>
              <m:r>
                <w:rPr>
                  <w:rFonts w:ascii="Cambria Math" w:eastAsia="Times New Roman" w:hAnsi="Cambria Math" w:cs="Times New Roman"/>
                  <w:color w:val="000000"/>
                  <w:sz w:val="28"/>
                  <w:szCs w:val="28"/>
                  <w:u w:color="000000"/>
                  <w:bdr w:val="nil"/>
                  <w:lang w:eastAsia="ru-RU"/>
                </w:rPr>
                <m:t>2</m:t>
              </m:r>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К</m:t>
              </m:r>
            </m:e>
            <m:sub>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ВП</m:t>
                  </m:r>
                </m:e>
                <m:sub>
                  <m:r>
                    <w:rPr>
                      <w:rFonts w:ascii="Cambria Math" w:eastAsia="Times New Roman" w:hAnsi="Cambria Math" w:cs="Times New Roman"/>
                      <w:color w:val="000000"/>
                      <w:sz w:val="28"/>
                      <w:szCs w:val="28"/>
                      <w:u w:color="000000"/>
                      <w:bdr w:val="nil"/>
                      <w:lang w:eastAsia="ru-RU"/>
                    </w:rPr>
                    <m:t>3</m:t>
                  </m:r>
                </m:sub>
              </m:sSub>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с</m:t>
              </m:r>
            </m:e>
            <m:sub>
              <m:r>
                <w:rPr>
                  <w:rFonts w:ascii="Cambria Math" w:eastAsia="Times New Roman" w:hAnsi="Cambria Math" w:cs="Times New Roman"/>
                  <w:color w:val="000000"/>
                  <w:sz w:val="28"/>
                  <w:szCs w:val="28"/>
                  <w:u w:color="000000"/>
                  <w:bdr w:val="nil"/>
                  <w:lang w:eastAsia="ru-RU"/>
                </w:rPr>
                <m:t>3</m:t>
              </m:r>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К</m:t>
              </m:r>
            </m:e>
            <m:sub>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Ф</m:t>
                  </m:r>
                </m:e>
                <m:sub>
                  <m:r>
                    <w:rPr>
                      <w:rFonts w:ascii="Cambria Math" w:eastAsia="Times New Roman" w:hAnsi="Cambria Math" w:cs="Times New Roman"/>
                      <w:color w:val="000000"/>
                      <w:sz w:val="28"/>
                      <w:szCs w:val="28"/>
                      <w:u w:color="000000"/>
                      <w:bdr w:val="nil"/>
                      <w:lang w:eastAsia="ru-RU"/>
                    </w:rPr>
                    <m:t>3</m:t>
                  </m:r>
                </m:sub>
              </m:sSub>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с</m:t>
              </m:r>
            </m:e>
            <m:sub>
              <m:r>
                <w:rPr>
                  <w:rFonts w:ascii="Cambria Math" w:eastAsia="Times New Roman" w:hAnsi="Cambria Math" w:cs="Times New Roman"/>
                  <w:color w:val="000000"/>
                  <w:sz w:val="28"/>
                  <w:szCs w:val="28"/>
                  <w:u w:color="000000"/>
                  <w:bdr w:val="nil"/>
                  <w:lang w:eastAsia="ru-RU"/>
                </w:rPr>
                <m:t>4</m:t>
              </m:r>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К</m:t>
              </m:r>
            </m:e>
            <m:sub>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Р</m:t>
                  </m:r>
                </m:e>
                <m:sub>
                  <m:r>
                    <w:rPr>
                      <w:rFonts w:ascii="Cambria Math" w:eastAsia="Times New Roman" w:hAnsi="Cambria Math" w:cs="Times New Roman"/>
                      <w:color w:val="000000"/>
                      <w:sz w:val="28"/>
                      <w:szCs w:val="28"/>
                      <w:u w:color="000000"/>
                      <w:bdr w:val="nil"/>
                      <w:lang w:eastAsia="ru-RU"/>
                    </w:rPr>
                    <m:t>3</m:t>
                  </m:r>
                </m:sub>
              </m:sSub>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У</m:t>
              </m:r>
            </m:e>
            <m:sub>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Ср</m:t>
                  </m:r>
                </m:e>
                <m:sub>
                  <m:r>
                    <w:rPr>
                      <w:rFonts w:ascii="Cambria Math" w:eastAsia="Times New Roman" w:hAnsi="Cambria Math" w:cs="Times New Roman"/>
                      <w:color w:val="000000"/>
                      <w:sz w:val="28"/>
                      <w:szCs w:val="28"/>
                      <w:u w:color="000000"/>
                      <w:bdr w:val="nil"/>
                      <w:lang w:eastAsia="ru-RU"/>
                    </w:rPr>
                    <m:t>3</m:t>
                  </m:r>
                </m:sub>
              </m:sSub>
            </m:sub>
          </m:sSub>
        </m:oMath>
      </m:oMathPara>
    </w:p>
    <w:p w:rsidR="005F132B" w:rsidRPr="005F132B" w:rsidRDefault="00294A4D" w:rsidP="005F132B">
      <w:pPr>
        <w:pStyle w:val="a3"/>
        <w:pBdr>
          <w:top w:val="nil"/>
          <w:left w:val="nil"/>
          <w:bottom w:val="nil"/>
          <w:right w:val="nil"/>
          <w:between w:val="nil"/>
          <w:bar w:val="nil"/>
        </w:pBdr>
        <w:spacing w:after="0" w:line="360" w:lineRule="auto"/>
        <w:ind w:left="360"/>
        <w:jc w:val="center"/>
        <w:rPr>
          <w:rFonts w:ascii="Times New Roman" w:eastAsia="Times New Roman" w:hAnsi="Times New Roman" w:cs="Times New Roman"/>
          <w:color w:val="000000"/>
          <w:sz w:val="28"/>
          <w:szCs w:val="28"/>
          <w:u w:color="000000"/>
          <w:bdr w:val="nil"/>
          <w:lang w:eastAsia="ru-RU"/>
        </w:rPr>
      </w:pPr>
      <m:oMathPara>
        <m:oMath>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с</m:t>
              </m:r>
            </m:e>
            <m:sub>
              <m:r>
                <w:rPr>
                  <w:rFonts w:ascii="Cambria Math" w:eastAsia="Times New Roman" w:hAnsi="Cambria Math" w:cs="Times New Roman"/>
                  <w:color w:val="000000"/>
                  <w:sz w:val="28"/>
                  <w:szCs w:val="28"/>
                  <w:u w:color="000000"/>
                  <w:bdr w:val="nil"/>
                  <w:lang w:eastAsia="ru-RU"/>
                </w:rPr>
                <m:t>1</m:t>
              </m:r>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К</m:t>
              </m:r>
            </m:e>
            <m:sub>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М</m:t>
                  </m:r>
                </m:e>
                <m:sub>
                  <m:r>
                    <w:rPr>
                      <w:rFonts w:ascii="Cambria Math" w:eastAsia="Times New Roman" w:hAnsi="Cambria Math" w:cs="Times New Roman"/>
                      <w:color w:val="000000"/>
                      <w:sz w:val="28"/>
                      <w:szCs w:val="28"/>
                      <w:u w:color="000000"/>
                      <w:bdr w:val="nil"/>
                      <w:lang w:eastAsia="ru-RU"/>
                    </w:rPr>
                    <m:t>4</m:t>
                  </m:r>
                </m:sub>
              </m:sSub>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с</m:t>
              </m:r>
            </m:e>
            <m:sub>
              <m:r>
                <w:rPr>
                  <w:rFonts w:ascii="Cambria Math" w:eastAsia="Times New Roman" w:hAnsi="Cambria Math" w:cs="Times New Roman"/>
                  <w:color w:val="000000"/>
                  <w:sz w:val="28"/>
                  <w:szCs w:val="28"/>
                  <w:u w:color="000000"/>
                  <w:bdr w:val="nil"/>
                  <w:lang w:eastAsia="ru-RU"/>
                </w:rPr>
                <m:t>2</m:t>
              </m:r>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К</m:t>
              </m:r>
            </m:e>
            <m:sub>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ВП</m:t>
                  </m:r>
                </m:e>
                <m:sub>
                  <m:r>
                    <w:rPr>
                      <w:rFonts w:ascii="Cambria Math" w:eastAsia="Times New Roman" w:hAnsi="Cambria Math" w:cs="Times New Roman"/>
                      <w:color w:val="000000"/>
                      <w:sz w:val="28"/>
                      <w:szCs w:val="28"/>
                      <w:u w:color="000000"/>
                      <w:bdr w:val="nil"/>
                      <w:lang w:eastAsia="ru-RU"/>
                    </w:rPr>
                    <m:t>4</m:t>
                  </m:r>
                </m:sub>
              </m:sSub>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с</m:t>
              </m:r>
            </m:e>
            <m:sub>
              <m:r>
                <w:rPr>
                  <w:rFonts w:ascii="Cambria Math" w:eastAsia="Times New Roman" w:hAnsi="Cambria Math" w:cs="Times New Roman"/>
                  <w:color w:val="000000"/>
                  <w:sz w:val="28"/>
                  <w:szCs w:val="28"/>
                  <w:u w:color="000000"/>
                  <w:bdr w:val="nil"/>
                  <w:lang w:eastAsia="ru-RU"/>
                </w:rPr>
                <m:t>3</m:t>
              </m:r>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К</m:t>
              </m:r>
            </m:e>
            <m:sub>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Ф</m:t>
                  </m:r>
                </m:e>
                <m:sub>
                  <m:r>
                    <w:rPr>
                      <w:rFonts w:ascii="Cambria Math" w:eastAsia="Times New Roman" w:hAnsi="Cambria Math" w:cs="Times New Roman"/>
                      <w:color w:val="000000"/>
                      <w:sz w:val="28"/>
                      <w:szCs w:val="28"/>
                      <w:u w:color="000000"/>
                      <w:bdr w:val="nil"/>
                      <w:lang w:eastAsia="ru-RU"/>
                    </w:rPr>
                    <m:t>4</m:t>
                  </m:r>
                </m:sub>
              </m:sSub>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с</m:t>
              </m:r>
            </m:e>
            <m:sub>
              <m:r>
                <w:rPr>
                  <w:rFonts w:ascii="Cambria Math" w:eastAsia="Times New Roman" w:hAnsi="Cambria Math" w:cs="Times New Roman"/>
                  <w:color w:val="000000"/>
                  <w:sz w:val="28"/>
                  <w:szCs w:val="28"/>
                  <w:u w:color="000000"/>
                  <w:bdr w:val="nil"/>
                  <w:lang w:eastAsia="ru-RU"/>
                </w:rPr>
                <m:t>4</m:t>
              </m:r>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К</m:t>
              </m:r>
            </m:e>
            <m:sub>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Р</m:t>
                  </m:r>
                </m:e>
                <m:sub>
                  <m:r>
                    <w:rPr>
                      <w:rFonts w:ascii="Cambria Math" w:eastAsia="Times New Roman" w:hAnsi="Cambria Math" w:cs="Times New Roman"/>
                      <w:color w:val="000000"/>
                      <w:sz w:val="28"/>
                      <w:szCs w:val="28"/>
                      <w:u w:color="000000"/>
                      <w:bdr w:val="nil"/>
                      <w:lang w:eastAsia="ru-RU"/>
                    </w:rPr>
                    <m:t>4</m:t>
                  </m:r>
                </m:sub>
              </m:sSub>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У</m:t>
              </m:r>
            </m:e>
            <m:sub>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Ср</m:t>
                  </m:r>
                </m:e>
                <m:sub>
                  <m:r>
                    <w:rPr>
                      <w:rFonts w:ascii="Cambria Math" w:eastAsia="Times New Roman" w:hAnsi="Cambria Math" w:cs="Times New Roman"/>
                      <w:color w:val="000000"/>
                      <w:sz w:val="28"/>
                      <w:szCs w:val="28"/>
                      <w:u w:color="000000"/>
                      <w:bdr w:val="nil"/>
                      <w:lang w:eastAsia="ru-RU"/>
                    </w:rPr>
                    <m:t>4</m:t>
                  </m:r>
                </m:sub>
              </m:sSub>
            </m:sub>
          </m:sSub>
        </m:oMath>
      </m:oMathPara>
    </w:p>
    <w:p w:rsidR="005F132B" w:rsidRPr="00017B92" w:rsidRDefault="005F132B" w:rsidP="00017B92">
      <w:pPr>
        <w:pBdr>
          <w:top w:val="nil"/>
          <w:left w:val="nil"/>
          <w:bottom w:val="nil"/>
          <w:right w:val="nil"/>
          <w:between w:val="nil"/>
          <w:bar w:val="nil"/>
        </w:pBdr>
        <w:spacing w:after="0" w:line="360" w:lineRule="auto"/>
        <w:rPr>
          <w:rFonts w:ascii="Times New Roman" w:eastAsia="Times New Roman" w:hAnsi="Times New Roman" w:cs="Times New Roman"/>
          <w:color w:val="000000"/>
          <w:sz w:val="28"/>
          <w:szCs w:val="28"/>
          <w:u w:color="000000"/>
          <w:bdr w:val="nil"/>
          <w:lang w:eastAsia="ru-RU"/>
        </w:rPr>
      </w:pPr>
    </w:p>
    <w:p w:rsidR="00017B92" w:rsidRPr="00017B92" w:rsidRDefault="00017B92" w:rsidP="00017B92">
      <w:pPr>
        <w:numPr>
          <w:ilvl w:val="0"/>
          <w:numId w:val="30"/>
        </w:numPr>
        <w:pBdr>
          <w:top w:val="nil"/>
          <w:left w:val="nil"/>
          <w:bottom w:val="nil"/>
          <w:right w:val="nil"/>
          <w:between w:val="nil"/>
          <w:bar w:val="nil"/>
        </w:pBdr>
        <w:spacing w:after="0" w:line="360" w:lineRule="auto"/>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Заполнить ячейки значениями коэффициентов перед с</w:t>
      </w:r>
      <w:r w:rsidRPr="00017B92">
        <w:rPr>
          <w:rFonts w:ascii="Times New Roman" w:eastAsia="Calibri" w:hAnsi="Times New Roman" w:cs="Calibri"/>
          <w:color w:val="000000"/>
          <w:sz w:val="28"/>
          <w:szCs w:val="28"/>
          <w:u w:color="000000"/>
          <w:bdr w:val="nil"/>
          <w:vertAlign w:val="subscript"/>
          <w:lang w:eastAsia="ru-RU"/>
        </w:rPr>
        <w:t>1</w:t>
      </w:r>
      <w:r w:rsidRPr="00017B92">
        <w:rPr>
          <w:rFonts w:ascii="Times New Roman" w:eastAsia="Calibri" w:hAnsi="Times New Roman" w:cs="Calibri"/>
          <w:color w:val="000000"/>
          <w:sz w:val="28"/>
          <w:szCs w:val="28"/>
          <w:u w:color="000000"/>
          <w:bdr w:val="nil"/>
          <w:lang w:eastAsia="ru-RU"/>
        </w:rPr>
        <w:t>, с</w:t>
      </w:r>
      <w:r w:rsidRPr="00017B92">
        <w:rPr>
          <w:rFonts w:ascii="Times New Roman" w:eastAsia="Calibri" w:hAnsi="Times New Roman" w:cs="Calibri"/>
          <w:color w:val="000000"/>
          <w:sz w:val="28"/>
          <w:szCs w:val="28"/>
          <w:u w:color="000000"/>
          <w:bdr w:val="nil"/>
          <w:vertAlign w:val="subscript"/>
          <w:lang w:eastAsia="ru-RU"/>
        </w:rPr>
        <w:t>2</w:t>
      </w:r>
      <w:r w:rsidRPr="00017B92">
        <w:rPr>
          <w:rFonts w:ascii="Times New Roman" w:eastAsia="Calibri" w:hAnsi="Times New Roman" w:cs="Calibri"/>
          <w:color w:val="000000"/>
          <w:sz w:val="28"/>
          <w:szCs w:val="28"/>
          <w:u w:color="000000"/>
          <w:bdr w:val="nil"/>
          <w:lang w:eastAsia="ru-RU"/>
        </w:rPr>
        <w:t>, с</w:t>
      </w:r>
      <w:r w:rsidRPr="00017B92">
        <w:rPr>
          <w:rFonts w:ascii="Times New Roman" w:eastAsia="Calibri" w:hAnsi="Times New Roman" w:cs="Calibri"/>
          <w:color w:val="000000"/>
          <w:sz w:val="28"/>
          <w:szCs w:val="28"/>
          <w:u w:color="000000"/>
          <w:bdr w:val="nil"/>
          <w:vertAlign w:val="subscript"/>
          <w:lang w:eastAsia="ru-RU"/>
        </w:rPr>
        <w:t>3</w:t>
      </w:r>
      <w:r w:rsidRPr="00017B92">
        <w:rPr>
          <w:rFonts w:ascii="Times New Roman" w:eastAsia="Calibri" w:hAnsi="Times New Roman" w:cs="Calibri"/>
          <w:color w:val="000000"/>
          <w:sz w:val="28"/>
          <w:szCs w:val="28"/>
          <w:u w:color="000000"/>
          <w:bdr w:val="nil"/>
          <w:lang w:eastAsia="ru-RU"/>
        </w:rPr>
        <w:t xml:space="preserve"> и с</w:t>
      </w:r>
      <w:r w:rsidRPr="00017B92">
        <w:rPr>
          <w:rFonts w:ascii="Times New Roman" w:eastAsia="Calibri" w:hAnsi="Times New Roman" w:cs="Calibri"/>
          <w:color w:val="000000"/>
          <w:sz w:val="28"/>
          <w:szCs w:val="28"/>
          <w:u w:color="000000"/>
          <w:bdr w:val="nil"/>
          <w:vertAlign w:val="subscript"/>
          <w:lang w:eastAsia="ru-RU"/>
        </w:rPr>
        <w:t>4</w:t>
      </w:r>
      <w:r w:rsidRPr="00017B92">
        <w:rPr>
          <w:rFonts w:ascii="Times New Roman" w:eastAsia="Calibri" w:hAnsi="Times New Roman" w:cs="Calibri"/>
          <w:color w:val="000000"/>
          <w:sz w:val="28"/>
          <w:szCs w:val="28"/>
          <w:u w:color="000000"/>
          <w:bdr w:val="nil"/>
          <w:lang w:eastAsia="ru-RU"/>
        </w:rPr>
        <w:t xml:space="preserve"> каждого уравнения системы:</w:t>
      </w:r>
    </w:p>
    <w:tbl>
      <w:tblPr>
        <w:tblStyle w:val="TableNormal"/>
        <w:tblW w:w="4993"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740"/>
        <w:gridCol w:w="820"/>
        <w:gridCol w:w="775"/>
        <w:gridCol w:w="829"/>
        <w:gridCol w:w="829"/>
      </w:tblGrid>
      <w:tr w:rsidR="00017B92" w:rsidRPr="00017B92" w:rsidTr="00017B92">
        <w:trPr>
          <w:trHeight w:val="328"/>
        </w:trPr>
        <w:tc>
          <w:tcPr>
            <w:tcW w:w="1740" w:type="dxa"/>
            <w:tcBorders>
              <w:top w:val="nil"/>
              <w:left w:val="nil"/>
              <w:bottom w:val="nil"/>
              <w:right w:val="nil"/>
            </w:tcBorders>
            <w:shd w:val="clear" w:color="auto" w:fill="auto"/>
            <w:tcMar>
              <w:top w:w="80" w:type="dxa"/>
              <w:left w:w="80" w:type="dxa"/>
              <w:bottom w:w="80" w:type="dxa"/>
              <w:right w:w="80" w:type="dxa"/>
            </w:tcMar>
            <w:vAlign w:val="bottom"/>
          </w:tcPr>
          <w:p w:rsidR="00017B92" w:rsidRPr="00017B92" w:rsidRDefault="00017B92" w:rsidP="00017B92">
            <w:pPr>
              <w:spacing w:after="200" w:line="276" w:lineRule="auto"/>
              <w:rPr>
                <w:rFonts w:ascii="Calibri" w:eastAsia="Calibri" w:hAnsi="Calibri" w:cs="Calibri"/>
                <w:color w:val="000000"/>
                <w:u w:color="000000"/>
              </w:rPr>
            </w:pPr>
          </w:p>
        </w:tc>
        <w:tc>
          <w:tcPr>
            <w:tcW w:w="820" w:type="dxa"/>
            <w:tcBorders>
              <w:top w:val="nil"/>
              <w:left w:val="nil"/>
              <w:bottom w:val="nil"/>
              <w:right w:val="nil"/>
            </w:tcBorders>
            <w:shd w:val="clear" w:color="auto" w:fill="FFFFFF"/>
            <w:tcMar>
              <w:top w:w="80" w:type="dxa"/>
              <w:left w:w="80" w:type="dxa"/>
              <w:bottom w:w="80" w:type="dxa"/>
              <w:right w:w="80" w:type="dxa"/>
            </w:tcMar>
            <w:vAlign w:val="center"/>
          </w:tcPr>
          <w:p w:rsidR="00017B92" w:rsidRPr="00017B92" w:rsidRDefault="00017B92" w:rsidP="00017B92">
            <w:pPr>
              <w:spacing w:line="360" w:lineRule="auto"/>
              <w:jc w:val="right"/>
              <w:rPr>
                <w:rFonts w:ascii="Calibri" w:eastAsia="Calibri" w:hAnsi="Calibri" w:cs="Calibri"/>
                <w:color w:val="000000"/>
                <w:u w:color="000000"/>
              </w:rPr>
            </w:pPr>
            <w:r w:rsidRPr="00017B92">
              <w:rPr>
                <w:rFonts w:eastAsia="Calibri" w:cs="Calibri"/>
                <w:color w:val="000000"/>
                <w:sz w:val="28"/>
                <w:szCs w:val="28"/>
                <w:u w:color="000000"/>
              </w:rPr>
              <w:t>Км</w:t>
            </w:r>
            <w:r w:rsidRPr="00017B92">
              <w:rPr>
                <w:rFonts w:eastAsia="Calibri" w:cs="Calibri"/>
                <w:color w:val="000000"/>
                <w:sz w:val="28"/>
                <w:szCs w:val="28"/>
                <w:u w:color="000000"/>
                <w:vertAlign w:val="subscript"/>
              </w:rPr>
              <w:t>1</w:t>
            </w:r>
          </w:p>
        </w:tc>
        <w:tc>
          <w:tcPr>
            <w:tcW w:w="775" w:type="dxa"/>
            <w:tcBorders>
              <w:top w:val="nil"/>
              <w:left w:val="nil"/>
              <w:bottom w:val="nil"/>
              <w:right w:val="nil"/>
            </w:tcBorders>
            <w:shd w:val="clear" w:color="auto" w:fill="FFFFFF"/>
            <w:tcMar>
              <w:top w:w="80" w:type="dxa"/>
              <w:left w:w="80" w:type="dxa"/>
              <w:bottom w:w="80" w:type="dxa"/>
              <w:right w:w="80" w:type="dxa"/>
            </w:tcMar>
            <w:vAlign w:val="center"/>
          </w:tcPr>
          <w:p w:rsidR="00017B92" w:rsidRPr="00017B92" w:rsidRDefault="00017B92" w:rsidP="00017B92">
            <w:pPr>
              <w:spacing w:line="360" w:lineRule="auto"/>
              <w:jc w:val="right"/>
              <w:rPr>
                <w:rFonts w:ascii="Calibri" w:eastAsia="Calibri" w:hAnsi="Calibri" w:cs="Calibri"/>
                <w:color w:val="000000"/>
                <w:u w:color="000000"/>
              </w:rPr>
            </w:pPr>
            <w:r w:rsidRPr="00017B92">
              <w:rPr>
                <w:rFonts w:eastAsia="Calibri" w:cs="Calibri"/>
                <w:color w:val="000000"/>
                <w:sz w:val="28"/>
                <w:szCs w:val="28"/>
                <w:u w:color="000000"/>
              </w:rPr>
              <w:t>Квп</w:t>
            </w:r>
            <w:r w:rsidRPr="00017B92">
              <w:rPr>
                <w:rFonts w:eastAsia="Calibri" w:cs="Calibri"/>
                <w:color w:val="000000"/>
                <w:sz w:val="28"/>
                <w:szCs w:val="28"/>
                <w:u w:color="000000"/>
                <w:vertAlign w:val="subscript"/>
              </w:rPr>
              <w:t>1</w:t>
            </w:r>
          </w:p>
        </w:tc>
        <w:tc>
          <w:tcPr>
            <w:tcW w:w="829" w:type="dxa"/>
            <w:tcBorders>
              <w:top w:val="nil"/>
              <w:left w:val="nil"/>
              <w:bottom w:val="nil"/>
              <w:right w:val="nil"/>
            </w:tcBorders>
            <w:shd w:val="clear" w:color="auto" w:fill="FFFFFF"/>
            <w:tcMar>
              <w:top w:w="80" w:type="dxa"/>
              <w:left w:w="80" w:type="dxa"/>
              <w:bottom w:w="80" w:type="dxa"/>
              <w:right w:w="80" w:type="dxa"/>
            </w:tcMar>
            <w:vAlign w:val="center"/>
          </w:tcPr>
          <w:p w:rsidR="00017B92" w:rsidRPr="00017B92" w:rsidRDefault="00017B92" w:rsidP="00017B92">
            <w:pPr>
              <w:spacing w:line="360" w:lineRule="auto"/>
              <w:jc w:val="right"/>
              <w:rPr>
                <w:rFonts w:ascii="Calibri" w:eastAsia="Calibri" w:hAnsi="Calibri" w:cs="Calibri"/>
                <w:color w:val="000000"/>
                <w:u w:color="000000"/>
              </w:rPr>
            </w:pPr>
            <w:r w:rsidRPr="00017B92">
              <w:rPr>
                <w:rFonts w:eastAsia="Calibri" w:cs="Calibri"/>
                <w:color w:val="000000"/>
                <w:sz w:val="28"/>
                <w:szCs w:val="28"/>
                <w:u w:color="000000"/>
              </w:rPr>
              <w:t>Кф</w:t>
            </w:r>
            <w:r w:rsidRPr="00017B92">
              <w:rPr>
                <w:rFonts w:eastAsia="Calibri" w:cs="Calibri"/>
                <w:color w:val="000000"/>
                <w:sz w:val="28"/>
                <w:szCs w:val="28"/>
                <w:u w:color="000000"/>
                <w:vertAlign w:val="subscript"/>
              </w:rPr>
              <w:t>1</w:t>
            </w:r>
          </w:p>
        </w:tc>
        <w:tc>
          <w:tcPr>
            <w:tcW w:w="829" w:type="dxa"/>
            <w:tcBorders>
              <w:top w:val="nil"/>
              <w:left w:val="nil"/>
              <w:bottom w:val="nil"/>
              <w:right w:val="nil"/>
            </w:tcBorders>
            <w:shd w:val="clear" w:color="auto" w:fill="FFFFFF"/>
            <w:tcMar>
              <w:top w:w="80" w:type="dxa"/>
              <w:left w:w="80" w:type="dxa"/>
              <w:bottom w:w="80" w:type="dxa"/>
              <w:right w:w="80" w:type="dxa"/>
            </w:tcMar>
            <w:vAlign w:val="center"/>
          </w:tcPr>
          <w:p w:rsidR="00017B92" w:rsidRPr="00017B92" w:rsidRDefault="00017B92" w:rsidP="00017B92">
            <w:pPr>
              <w:spacing w:line="360" w:lineRule="auto"/>
              <w:jc w:val="right"/>
              <w:rPr>
                <w:rFonts w:ascii="Calibri" w:eastAsia="Calibri" w:hAnsi="Calibri" w:cs="Calibri"/>
                <w:color w:val="000000"/>
                <w:u w:color="000000"/>
              </w:rPr>
            </w:pPr>
            <w:r w:rsidRPr="00017B92">
              <w:rPr>
                <w:rFonts w:eastAsia="Calibri" w:cs="Calibri"/>
                <w:color w:val="000000"/>
                <w:sz w:val="28"/>
                <w:szCs w:val="28"/>
                <w:u w:color="000000"/>
              </w:rPr>
              <w:t>Кр</w:t>
            </w:r>
            <w:r w:rsidRPr="00017B92">
              <w:rPr>
                <w:rFonts w:eastAsia="Calibri" w:cs="Calibri"/>
                <w:color w:val="000000"/>
                <w:sz w:val="28"/>
                <w:szCs w:val="28"/>
                <w:u w:color="000000"/>
                <w:vertAlign w:val="subscript"/>
              </w:rPr>
              <w:t>1</w:t>
            </w:r>
          </w:p>
        </w:tc>
      </w:tr>
      <w:tr w:rsidR="00017B92" w:rsidRPr="00017B92" w:rsidTr="00017B92">
        <w:trPr>
          <w:trHeight w:val="328"/>
        </w:trPr>
        <w:tc>
          <w:tcPr>
            <w:tcW w:w="1740" w:type="dxa"/>
            <w:tcBorders>
              <w:top w:val="nil"/>
              <w:left w:val="nil"/>
              <w:bottom w:val="nil"/>
              <w:right w:val="nil"/>
            </w:tcBorders>
            <w:shd w:val="clear" w:color="auto" w:fill="auto"/>
            <w:tcMar>
              <w:top w:w="80" w:type="dxa"/>
              <w:left w:w="80" w:type="dxa"/>
              <w:bottom w:w="80" w:type="dxa"/>
              <w:right w:w="80" w:type="dxa"/>
            </w:tcMar>
            <w:vAlign w:val="bottom"/>
          </w:tcPr>
          <w:p w:rsidR="00017B92" w:rsidRPr="00017B92" w:rsidRDefault="00017B92" w:rsidP="00017B92">
            <w:pPr>
              <w:spacing w:after="200" w:line="276" w:lineRule="auto"/>
              <w:rPr>
                <w:rFonts w:ascii="Calibri" w:eastAsia="Calibri" w:hAnsi="Calibri" w:cs="Calibri"/>
                <w:color w:val="000000"/>
                <w:u w:color="000000"/>
              </w:rPr>
            </w:pPr>
          </w:p>
        </w:tc>
        <w:tc>
          <w:tcPr>
            <w:tcW w:w="820" w:type="dxa"/>
            <w:tcBorders>
              <w:top w:val="nil"/>
              <w:left w:val="nil"/>
              <w:bottom w:val="nil"/>
              <w:right w:val="nil"/>
            </w:tcBorders>
            <w:shd w:val="clear" w:color="auto" w:fill="FFFFFF"/>
            <w:tcMar>
              <w:top w:w="80" w:type="dxa"/>
              <w:left w:w="80" w:type="dxa"/>
              <w:bottom w:w="80" w:type="dxa"/>
              <w:right w:w="80" w:type="dxa"/>
            </w:tcMar>
            <w:vAlign w:val="center"/>
          </w:tcPr>
          <w:p w:rsidR="00017B92" w:rsidRPr="00017B92" w:rsidRDefault="00017B92" w:rsidP="00017B92">
            <w:pPr>
              <w:spacing w:line="360" w:lineRule="auto"/>
              <w:jc w:val="right"/>
              <w:rPr>
                <w:rFonts w:ascii="Calibri" w:eastAsia="Calibri" w:hAnsi="Calibri" w:cs="Calibri"/>
                <w:color w:val="000000"/>
                <w:u w:color="000000"/>
              </w:rPr>
            </w:pPr>
            <w:r w:rsidRPr="00017B92">
              <w:rPr>
                <w:rFonts w:eastAsia="Calibri" w:cs="Calibri"/>
                <w:color w:val="000000"/>
                <w:sz w:val="28"/>
                <w:szCs w:val="28"/>
                <w:u w:color="000000"/>
              </w:rPr>
              <w:t>Км</w:t>
            </w:r>
            <w:r w:rsidRPr="00017B92">
              <w:rPr>
                <w:rFonts w:eastAsia="Calibri" w:cs="Calibri"/>
                <w:color w:val="000000"/>
                <w:sz w:val="28"/>
                <w:szCs w:val="28"/>
                <w:u w:color="000000"/>
                <w:vertAlign w:val="subscript"/>
              </w:rPr>
              <w:t>2</w:t>
            </w:r>
          </w:p>
        </w:tc>
        <w:tc>
          <w:tcPr>
            <w:tcW w:w="775" w:type="dxa"/>
            <w:tcBorders>
              <w:top w:val="nil"/>
              <w:left w:val="nil"/>
              <w:bottom w:val="nil"/>
              <w:right w:val="nil"/>
            </w:tcBorders>
            <w:shd w:val="clear" w:color="auto" w:fill="FFFFFF"/>
            <w:tcMar>
              <w:top w:w="80" w:type="dxa"/>
              <w:left w:w="80" w:type="dxa"/>
              <w:bottom w:w="80" w:type="dxa"/>
              <w:right w:w="80" w:type="dxa"/>
            </w:tcMar>
            <w:vAlign w:val="center"/>
          </w:tcPr>
          <w:p w:rsidR="00017B92" w:rsidRPr="00017B92" w:rsidRDefault="00017B92" w:rsidP="00017B92">
            <w:pPr>
              <w:spacing w:line="360" w:lineRule="auto"/>
              <w:jc w:val="right"/>
              <w:rPr>
                <w:rFonts w:ascii="Calibri" w:eastAsia="Calibri" w:hAnsi="Calibri" w:cs="Calibri"/>
                <w:color w:val="000000"/>
                <w:u w:color="000000"/>
              </w:rPr>
            </w:pPr>
            <w:r w:rsidRPr="00017B92">
              <w:rPr>
                <w:rFonts w:eastAsia="Calibri" w:cs="Calibri"/>
                <w:color w:val="000000"/>
                <w:sz w:val="28"/>
                <w:szCs w:val="28"/>
                <w:u w:color="000000"/>
              </w:rPr>
              <w:t>Квп</w:t>
            </w:r>
            <w:r w:rsidRPr="00017B92">
              <w:rPr>
                <w:rFonts w:eastAsia="Calibri" w:cs="Calibri"/>
                <w:color w:val="000000"/>
                <w:sz w:val="28"/>
                <w:szCs w:val="28"/>
                <w:u w:color="000000"/>
                <w:vertAlign w:val="subscript"/>
              </w:rPr>
              <w:t>2</w:t>
            </w:r>
          </w:p>
        </w:tc>
        <w:tc>
          <w:tcPr>
            <w:tcW w:w="829" w:type="dxa"/>
            <w:tcBorders>
              <w:top w:val="nil"/>
              <w:left w:val="nil"/>
              <w:bottom w:val="nil"/>
              <w:right w:val="nil"/>
            </w:tcBorders>
            <w:shd w:val="clear" w:color="auto" w:fill="FFFFFF"/>
            <w:tcMar>
              <w:top w:w="80" w:type="dxa"/>
              <w:left w:w="80" w:type="dxa"/>
              <w:bottom w:w="80" w:type="dxa"/>
              <w:right w:w="80" w:type="dxa"/>
            </w:tcMar>
            <w:vAlign w:val="center"/>
          </w:tcPr>
          <w:p w:rsidR="00017B92" w:rsidRPr="00017B92" w:rsidRDefault="00017B92" w:rsidP="00017B92">
            <w:pPr>
              <w:spacing w:line="360" w:lineRule="auto"/>
              <w:jc w:val="right"/>
              <w:rPr>
                <w:rFonts w:ascii="Calibri" w:eastAsia="Calibri" w:hAnsi="Calibri" w:cs="Calibri"/>
                <w:color w:val="000000"/>
                <w:u w:color="000000"/>
              </w:rPr>
            </w:pPr>
            <w:r w:rsidRPr="00017B92">
              <w:rPr>
                <w:rFonts w:eastAsia="Calibri" w:cs="Calibri"/>
                <w:color w:val="000000"/>
                <w:sz w:val="28"/>
                <w:szCs w:val="28"/>
                <w:u w:color="000000"/>
              </w:rPr>
              <w:t>Кф</w:t>
            </w:r>
            <w:r w:rsidRPr="00017B92">
              <w:rPr>
                <w:rFonts w:eastAsia="Calibri" w:cs="Calibri"/>
                <w:color w:val="000000"/>
                <w:sz w:val="28"/>
                <w:szCs w:val="28"/>
                <w:u w:color="000000"/>
                <w:vertAlign w:val="subscript"/>
              </w:rPr>
              <w:t>2</w:t>
            </w:r>
          </w:p>
        </w:tc>
        <w:tc>
          <w:tcPr>
            <w:tcW w:w="829" w:type="dxa"/>
            <w:tcBorders>
              <w:top w:val="nil"/>
              <w:left w:val="nil"/>
              <w:bottom w:val="nil"/>
              <w:right w:val="nil"/>
            </w:tcBorders>
            <w:shd w:val="clear" w:color="auto" w:fill="FFFFFF"/>
            <w:tcMar>
              <w:top w:w="80" w:type="dxa"/>
              <w:left w:w="80" w:type="dxa"/>
              <w:bottom w:w="80" w:type="dxa"/>
              <w:right w:w="80" w:type="dxa"/>
            </w:tcMar>
            <w:vAlign w:val="center"/>
          </w:tcPr>
          <w:p w:rsidR="00017B92" w:rsidRPr="00017B92" w:rsidRDefault="00017B92" w:rsidP="00017B92">
            <w:pPr>
              <w:spacing w:line="360" w:lineRule="auto"/>
              <w:jc w:val="right"/>
              <w:rPr>
                <w:rFonts w:ascii="Calibri" w:eastAsia="Calibri" w:hAnsi="Calibri" w:cs="Calibri"/>
                <w:color w:val="000000"/>
                <w:u w:color="000000"/>
              </w:rPr>
            </w:pPr>
            <w:r w:rsidRPr="00017B92">
              <w:rPr>
                <w:rFonts w:eastAsia="Calibri" w:cs="Calibri"/>
                <w:color w:val="000000"/>
                <w:sz w:val="28"/>
                <w:szCs w:val="28"/>
                <w:u w:color="000000"/>
              </w:rPr>
              <w:t>Кр</w:t>
            </w:r>
            <w:r w:rsidRPr="00017B92">
              <w:rPr>
                <w:rFonts w:eastAsia="Calibri" w:cs="Calibri"/>
                <w:color w:val="000000"/>
                <w:sz w:val="28"/>
                <w:szCs w:val="28"/>
                <w:u w:color="000000"/>
                <w:vertAlign w:val="subscript"/>
              </w:rPr>
              <w:t>2</w:t>
            </w:r>
          </w:p>
        </w:tc>
      </w:tr>
      <w:tr w:rsidR="00017B92" w:rsidRPr="00017B92" w:rsidTr="00017B92">
        <w:trPr>
          <w:trHeight w:val="328"/>
        </w:trPr>
        <w:tc>
          <w:tcPr>
            <w:tcW w:w="1740" w:type="dxa"/>
            <w:tcBorders>
              <w:top w:val="nil"/>
              <w:left w:val="nil"/>
              <w:bottom w:val="nil"/>
              <w:right w:val="nil"/>
            </w:tcBorders>
            <w:shd w:val="clear" w:color="auto" w:fill="auto"/>
            <w:tcMar>
              <w:top w:w="80" w:type="dxa"/>
              <w:left w:w="80" w:type="dxa"/>
              <w:bottom w:w="80" w:type="dxa"/>
              <w:right w:w="80" w:type="dxa"/>
            </w:tcMar>
            <w:vAlign w:val="bottom"/>
          </w:tcPr>
          <w:p w:rsidR="00017B92" w:rsidRPr="00017B92" w:rsidRDefault="00017B92" w:rsidP="00017B92">
            <w:pPr>
              <w:spacing w:line="360" w:lineRule="auto"/>
              <w:jc w:val="right"/>
              <w:rPr>
                <w:rFonts w:ascii="Calibri" w:eastAsia="Calibri" w:hAnsi="Calibri" w:cs="Calibri"/>
                <w:color w:val="000000"/>
                <w:u w:color="000000"/>
              </w:rPr>
            </w:pPr>
            <w:r w:rsidRPr="00017B92">
              <w:rPr>
                <w:rFonts w:eastAsia="Calibri" w:cs="Calibri"/>
                <w:color w:val="000000"/>
                <w:sz w:val="28"/>
                <w:szCs w:val="28"/>
                <w:u w:color="000000"/>
              </w:rPr>
              <w:t>А=</w:t>
            </w:r>
          </w:p>
        </w:tc>
        <w:tc>
          <w:tcPr>
            <w:tcW w:w="820" w:type="dxa"/>
            <w:tcBorders>
              <w:top w:val="nil"/>
              <w:left w:val="nil"/>
              <w:bottom w:val="nil"/>
              <w:right w:val="nil"/>
            </w:tcBorders>
            <w:shd w:val="clear" w:color="auto" w:fill="FFFFFF"/>
            <w:tcMar>
              <w:top w:w="80" w:type="dxa"/>
              <w:left w:w="80" w:type="dxa"/>
              <w:bottom w:w="80" w:type="dxa"/>
              <w:right w:w="80" w:type="dxa"/>
            </w:tcMar>
            <w:vAlign w:val="center"/>
          </w:tcPr>
          <w:p w:rsidR="00017B92" w:rsidRPr="00017B92" w:rsidRDefault="00017B92" w:rsidP="00017B92">
            <w:pPr>
              <w:spacing w:line="360" w:lineRule="auto"/>
              <w:jc w:val="right"/>
              <w:rPr>
                <w:rFonts w:ascii="Calibri" w:eastAsia="Calibri" w:hAnsi="Calibri" w:cs="Calibri"/>
                <w:color w:val="000000"/>
                <w:u w:color="000000"/>
              </w:rPr>
            </w:pPr>
            <w:r w:rsidRPr="00017B92">
              <w:rPr>
                <w:rFonts w:eastAsia="Calibri" w:cs="Calibri"/>
                <w:color w:val="000000"/>
                <w:sz w:val="28"/>
                <w:szCs w:val="28"/>
                <w:u w:color="000000"/>
              </w:rPr>
              <w:t>Км</w:t>
            </w:r>
            <w:r w:rsidRPr="00017B92">
              <w:rPr>
                <w:rFonts w:eastAsia="Calibri" w:cs="Calibri"/>
                <w:color w:val="000000"/>
                <w:sz w:val="28"/>
                <w:szCs w:val="28"/>
                <w:u w:color="000000"/>
                <w:vertAlign w:val="subscript"/>
              </w:rPr>
              <w:t>3</w:t>
            </w:r>
          </w:p>
        </w:tc>
        <w:tc>
          <w:tcPr>
            <w:tcW w:w="775" w:type="dxa"/>
            <w:tcBorders>
              <w:top w:val="nil"/>
              <w:left w:val="nil"/>
              <w:bottom w:val="nil"/>
              <w:right w:val="nil"/>
            </w:tcBorders>
            <w:shd w:val="clear" w:color="auto" w:fill="FFFFFF"/>
            <w:tcMar>
              <w:top w:w="80" w:type="dxa"/>
              <w:left w:w="80" w:type="dxa"/>
              <w:bottom w:w="80" w:type="dxa"/>
              <w:right w:w="80" w:type="dxa"/>
            </w:tcMar>
            <w:vAlign w:val="center"/>
          </w:tcPr>
          <w:p w:rsidR="00017B92" w:rsidRPr="00017B92" w:rsidRDefault="00017B92" w:rsidP="00017B92">
            <w:pPr>
              <w:spacing w:line="360" w:lineRule="auto"/>
              <w:jc w:val="right"/>
              <w:rPr>
                <w:rFonts w:ascii="Calibri" w:eastAsia="Calibri" w:hAnsi="Calibri" w:cs="Calibri"/>
                <w:color w:val="000000"/>
                <w:u w:color="000000"/>
              </w:rPr>
            </w:pPr>
            <w:r w:rsidRPr="00017B92">
              <w:rPr>
                <w:rFonts w:eastAsia="Calibri" w:cs="Calibri"/>
                <w:color w:val="000000"/>
                <w:sz w:val="28"/>
                <w:szCs w:val="28"/>
                <w:u w:color="000000"/>
              </w:rPr>
              <w:t>Квп</w:t>
            </w:r>
            <w:r w:rsidRPr="00017B92">
              <w:rPr>
                <w:rFonts w:eastAsia="Calibri" w:cs="Calibri"/>
                <w:color w:val="000000"/>
                <w:sz w:val="28"/>
                <w:szCs w:val="28"/>
                <w:u w:color="000000"/>
                <w:vertAlign w:val="subscript"/>
              </w:rPr>
              <w:t>3</w:t>
            </w:r>
          </w:p>
        </w:tc>
        <w:tc>
          <w:tcPr>
            <w:tcW w:w="829" w:type="dxa"/>
            <w:tcBorders>
              <w:top w:val="nil"/>
              <w:left w:val="nil"/>
              <w:bottom w:val="nil"/>
              <w:right w:val="nil"/>
            </w:tcBorders>
            <w:shd w:val="clear" w:color="auto" w:fill="FFFFFF"/>
            <w:tcMar>
              <w:top w:w="80" w:type="dxa"/>
              <w:left w:w="80" w:type="dxa"/>
              <w:bottom w:w="80" w:type="dxa"/>
              <w:right w:w="80" w:type="dxa"/>
            </w:tcMar>
            <w:vAlign w:val="center"/>
          </w:tcPr>
          <w:p w:rsidR="00017B92" w:rsidRPr="00017B92" w:rsidRDefault="00017B92" w:rsidP="00017B92">
            <w:pPr>
              <w:spacing w:line="360" w:lineRule="auto"/>
              <w:jc w:val="right"/>
              <w:rPr>
                <w:rFonts w:ascii="Calibri" w:eastAsia="Calibri" w:hAnsi="Calibri" w:cs="Calibri"/>
                <w:color w:val="000000"/>
                <w:u w:color="000000"/>
              </w:rPr>
            </w:pPr>
            <w:r w:rsidRPr="00017B92">
              <w:rPr>
                <w:rFonts w:eastAsia="Calibri" w:cs="Calibri"/>
                <w:color w:val="000000"/>
                <w:sz w:val="28"/>
                <w:szCs w:val="28"/>
                <w:u w:color="000000"/>
              </w:rPr>
              <w:t>Кф</w:t>
            </w:r>
            <w:r w:rsidRPr="00017B92">
              <w:rPr>
                <w:rFonts w:eastAsia="Calibri" w:cs="Calibri"/>
                <w:color w:val="000000"/>
                <w:sz w:val="28"/>
                <w:szCs w:val="28"/>
                <w:u w:color="000000"/>
                <w:vertAlign w:val="subscript"/>
              </w:rPr>
              <w:t>3</w:t>
            </w:r>
          </w:p>
        </w:tc>
        <w:tc>
          <w:tcPr>
            <w:tcW w:w="829" w:type="dxa"/>
            <w:tcBorders>
              <w:top w:val="nil"/>
              <w:left w:val="nil"/>
              <w:bottom w:val="nil"/>
              <w:right w:val="nil"/>
            </w:tcBorders>
            <w:shd w:val="clear" w:color="auto" w:fill="FFFFFF"/>
            <w:tcMar>
              <w:top w:w="80" w:type="dxa"/>
              <w:left w:w="80" w:type="dxa"/>
              <w:bottom w:w="80" w:type="dxa"/>
              <w:right w:w="80" w:type="dxa"/>
            </w:tcMar>
            <w:vAlign w:val="center"/>
          </w:tcPr>
          <w:p w:rsidR="00017B92" w:rsidRPr="00017B92" w:rsidRDefault="00017B92" w:rsidP="00017B92">
            <w:pPr>
              <w:spacing w:line="360" w:lineRule="auto"/>
              <w:jc w:val="right"/>
              <w:rPr>
                <w:rFonts w:ascii="Calibri" w:eastAsia="Calibri" w:hAnsi="Calibri" w:cs="Calibri"/>
                <w:color w:val="000000"/>
                <w:u w:color="000000"/>
              </w:rPr>
            </w:pPr>
            <w:r w:rsidRPr="00017B92">
              <w:rPr>
                <w:rFonts w:eastAsia="Calibri" w:cs="Calibri"/>
                <w:color w:val="000000"/>
                <w:sz w:val="28"/>
                <w:szCs w:val="28"/>
                <w:u w:color="000000"/>
              </w:rPr>
              <w:t>Кр</w:t>
            </w:r>
            <w:r w:rsidRPr="00017B92">
              <w:rPr>
                <w:rFonts w:eastAsia="Calibri" w:cs="Calibri"/>
                <w:color w:val="000000"/>
                <w:sz w:val="28"/>
                <w:szCs w:val="28"/>
                <w:u w:color="000000"/>
                <w:vertAlign w:val="subscript"/>
              </w:rPr>
              <w:t>3</w:t>
            </w:r>
          </w:p>
        </w:tc>
      </w:tr>
      <w:tr w:rsidR="00017B92" w:rsidRPr="00017B92" w:rsidTr="00017B92">
        <w:trPr>
          <w:trHeight w:val="328"/>
        </w:trPr>
        <w:tc>
          <w:tcPr>
            <w:tcW w:w="1740" w:type="dxa"/>
            <w:tcBorders>
              <w:top w:val="nil"/>
              <w:left w:val="nil"/>
              <w:bottom w:val="nil"/>
              <w:right w:val="nil"/>
            </w:tcBorders>
            <w:shd w:val="clear" w:color="auto" w:fill="auto"/>
            <w:tcMar>
              <w:top w:w="80" w:type="dxa"/>
              <w:left w:w="80" w:type="dxa"/>
              <w:bottom w:w="80" w:type="dxa"/>
              <w:right w:w="80" w:type="dxa"/>
            </w:tcMar>
            <w:vAlign w:val="bottom"/>
          </w:tcPr>
          <w:p w:rsidR="00017B92" w:rsidRPr="00017B92" w:rsidRDefault="00017B92" w:rsidP="00017B92">
            <w:pPr>
              <w:spacing w:after="200" w:line="276" w:lineRule="auto"/>
              <w:rPr>
                <w:rFonts w:ascii="Calibri" w:eastAsia="Calibri" w:hAnsi="Calibri" w:cs="Calibri"/>
                <w:color w:val="000000"/>
                <w:u w:color="000000"/>
              </w:rPr>
            </w:pPr>
          </w:p>
        </w:tc>
        <w:tc>
          <w:tcPr>
            <w:tcW w:w="820" w:type="dxa"/>
            <w:tcBorders>
              <w:top w:val="nil"/>
              <w:left w:val="nil"/>
              <w:bottom w:val="nil"/>
              <w:right w:val="nil"/>
            </w:tcBorders>
            <w:shd w:val="clear" w:color="auto" w:fill="FFFFFF"/>
            <w:tcMar>
              <w:top w:w="80" w:type="dxa"/>
              <w:left w:w="80" w:type="dxa"/>
              <w:bottom w:w="80" w:type="dxa"/>
              <w:right w:w="80" w:type="dxa"/>
            </w:tcMar>
            <w:vAlign w:val="center"/>
          </w:tcPr>
          <w:p w:rsidR="00017B92" w:rsidRPr="00017B92" w:rsidRDefault="00017B92" w:rsidP="00017B92">
            <w:pPr>
              <w:spacing w:line="360" w:lineRule="auto"/>
              <w:jc w:val="right"/>
              <w:rPr>
                <w:rFonts w:ascii="Calibri" w:eastAsia="Calibri" w:hAnsi="Calibri" w:cs="Calibri"/>
                <w:color w:val="000000"/>
                <w:u w:color="000000"/>
              </w:rPr>
            </w:pPr>
            <w:r w:rsidRPr="00017B92">
              <w:rPr>
                <w:rFonts w:eastAsia="Calibri" w:cs="Calibri"/>
                <w:color w:val="000000"/>
                <w:sz w:val="28"/>
                <w:szCs w:val="28"/>
                <w:u w:color="000000"/>
              </w:rPr>
              <w:t>Км</w:t>
            </w:r>
            <w:r w:rsidRPr="00017B92">
              <w:rPr>
                <w:rFonts w:eastAsia="Calibri" w:cs="Calibri"/>
                <w:color w:val="000000"/>
                <w:sz w:val="28"/>
                <w:szCs w:val="28"/>
                <w:u w:color="000000"/>
                <w:vertAlign w:val="subscript"/>
              </w:rPr>
              <w:t>4</w:t>
            </w:r>
          </w:p>
        </w:tc>
        <w:tc>
          <w:tcPr>
            <w:tcW w:w="775" w:type="dxa"/>
            <w:tcBorders>
              <w:top w:val="nil"/>
              <w:left w:val="nil"/>
              <w:bottom w:val="nil"/>
              <w:right w:val="nil"/>
            </w:tcBorders>
            <w:shd w:val="clear" w:color="auto" w:fill="FFFFFF"/>
            <w:tcMar>
              <w:top w:w="80" w:type="dxa"/>
              <w:left w:w="80" w:type="dxa"/>
              <w:bottom w:w="80" w:type="dxa"/>
              <w:right w:w="80" w:type="dxa"/>
            </w:tcMar>
            <w:vAlign w:val="center"/>
          </w:tcPr>
          <w:p w:rsidR="00017B92" w:rsidRPr="00017B92" w:rsidRDefault="00017B92" w:rsidP="00017B92">
            <w:pPr>
              <w:spacing w:line="360" w:lineRule="auto"/>
              <w:jc w:val="right"/>
              <w:rPr>
                <w:rFonts w:ascii="Calibri" w:eastAsia="Calibri" w:hAnsi="Calibri" w:cs="Calibri"/>
                <w:color w:val="000000"/>
                <w:u w:color="000000"/>
              </w:rPr>
            </w:pPr>
            <w:r w:rsidRPr="00017B92">
              <w:rPr>
                <w:rFonts w:eastAsia="Calibri" w:cs="Calibri"/>
                <w:color w:val="000000"/>
                <w:sz w:val="28"/>
                <w:szCs w:val="28"/>
                <w:u w:color="000000"/>
              </w:rPr>
              <w:t>Квп</w:t>
            </w:r>
            <w:r w:rsidRPr="00017B92">
              <w:rPr>
                <w:rFonts w:eastAsia="Calibri" w:cs="Calibri"/>
                <w:color w:val="000000"/>
                <w:sz w:val="28"/>
                <w:szCs w:val="28"/>
                <w:u w:color="000000"/>
                <w:vertAlign w:val="subscript"/>
              </w:rPr>
              <w:t>4</w:t>
            </w:r>
          </w:p>
        </w:tc>
        <w:tc>
          <w:tcPr>
            <w:tcW w:w="829" w:type="dxa"/>
            <w:tcBorders>
              <w:top w:val="nil"/>
              <w:left w:val="nil"/>
              <w:bottom w:val="nil"/>
              <w:right w:val="nil"/>
            </w:tcBorders>
            <w:shd w:val="clear" w:color="auto" w:fill="FFFFFF"/>
            <w:tcMar>
              <w:top w:w="80" w:type="dxa"/>
              <w:left w:w="80" w:type="dxa"/>
              <w:bottom w:w="80" w:type="dxa"/>
              <w:right w:w="80" w:type="dxa"/>
            </w:tcMar>
            <w:vAlign w:val="center"/>
          </w:tcPr>
          <w:p w:rsidR="00017B92" w:rsidRPr="00017B92" w:rsidRDefault="00017B92" w:rsidP="00017B92">
            <w:pPr>
              <w:spacing w:line="360" w:lineRule="auto"/>
              <w:jc w:val="right"/>
              <w:rPr>
                <w:rFonts w:ascii="Calibri" w:eastAsia="Calibri" w:hAnsi="Calibri" w:cs="Calibri"/>
                <w:color w:val="000000"/>
                <w:u w:color="000000"/>
              </w:rPr>
            </w:pPr>
            <w:r w:rsidRPr="00017B92">
              <w:rPr>
                <w:rFonts w:eastAsia="Calibri" w:cs="Calibri"/>
                <w:color w:val="000000"/>
                <w:sz w:val="28"/>
                <w:szCs w:val="28"/>
                <w:u w:color="000000"/>
              </w:rPr>
              <w:t>Кф</w:t>
            </w:r>
            <w:r w:rsidRPr="00017B92">
              <w:rPr>
                <w:rFonts w:eastAsia="Calibri" w:cs="Calibri"/>
                <w:color w:val="000000"/>
                <w:sz w:val="28"/>
                <w:szCs w:val="28"/>
                <w:u w:color="000000"/>
                <w:vertAlign w:val="subscript"/>
              </w:rPr>
              <w:t>4</w:t>
            </w:r>
          </w:p>
        </w:tc>
        <w:tc>
          <w:tcPr>
            <w:tcW w:w="829" w:type="dxa"/>
            <w:tcBorders>
              <w:top w:val="nil"/>
              <w:left w:val="nil"/>
              <w:bottom w:val="nil"/>
              <w:right w:val="nil"/>
            </w:tcBorders>
            <w:shd w:val="clear" w:color="auto" w:fill="FFFFFF"/>
            <w:tcMar>
              <w:top w:w="80" w:type="dxa"/>
              <w:left w:w="80" w:type="dxa"/>
              <w:bottom w:w="80" w:type="dxa"/>
              <w:right w:w="80" w:type="dxa"/>
            </w:tcMar>
            <w:vAlign w:val="center"/>
          </w:tcPr>
          <w:p w:rsidR="00017B92" w:rsidRPr="00017B92" w:rsidRDefault="00017B92" w:rsidP="00017B92">
            <w:pPr>
              <w:spacing w:line="360" w:lineRule="auto"/>
              <w:jc w:val="right"/>
              <w:rPr>
                <w:rFonts w:ascii="Calibri" w:eastAsia="Calibri" w:hAnsi="Calibri" w:cs="Calibri"/>
                <w:color w:val="000000"/>
                <w:u w:color="000000"/>
              </w:rPr>
            </w:pPr>
            <w:r w:rsidRPr="00017B92">
              <w:rPr>
                <w:rFonts w:eastAsia="Calibri" w:cs="Calibri"/>
                <w:color w:val="000000"/>
                <w:sz w:val="28"/>
                <w:szCs w:val="28"/>
                <w:u w:color="000000"/>
              </w:rPr>
              <w:t>Кр</w:t>
            </w:r>
            <w:r w:rsidRPr="00017B92">
              <w:rPr>
                <w:rFonts w:eastAsia="Calibri" w:cs="Calibri"/>
                <w:color w:val="000000"/>
                <w:sz w:val="28"/>
                <w:szCs w:val="28"/>
                <w:u w:color="000000"/>
                <w:vertAlign w:val="subscript"/>
              </w:rPr>
              <w:t>4</w:t>
            </w:r>
          </w:p>
        </w:tc>
      </w:tr>
    </w:tbl>
    <w:p w:rsidR="00017B92" w:rsidRPr="00017B92" w:rsidRDefault="00017B92" w:rsidP="005F132B">
      <w:pPr>
        <w:widowControl w:val="0"/>
        <w:pBdr>
          <w:top w:val="nil"/>
          <w:left w:val="nil"/>
          <w:bottom w:val="nil"/>
          <w:right w:val="nil"/>
          <w:between w:val="nil"/>
          <w:bar w:val="nil"/>
        </w:pBdr>
        <w:spacing w:after="0" w:line="240" w:lineRule="auto"/>
        <w:ind w:left="726"/>
        <w:rPr>
          <w:rFonts w:ascii="Calibri" w:eastAsia="Calibri" w:hAnsi="Calibri" w:cs="Calibri"/>
          <w:color w:val="000000"/>
          <w:u w:color="000000"/>
          <w:bdr w:val="nil"/>
          <w:lang w:eastAsia="ru-RU"/>
        </w:rPr>
      </w:pPr>
    </w:p>
    <w:p w:rsidR="00017B92" w:rsidRPr="00017B92" w:rsidRDefault="00017B92" w:rsidP="00017B92">
      <w:pPr>
        <w:pBdr>
          <w:top w:val="nil"/>
          <w:left w:val="nil"/>
          <w:bottom w:val="nil"/>
          <w:right w:val="nil"/>
          <w:between w:val="nil"/>
          <w:bar w:val="nil"/>
        </w:pBdr>
        <w:spacing w:after="0" w:line="360" w:lineRule="auto"/>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 xml:space="preserve"> (т. о. сформировали матрицу системы).</w:t>
      </w:r>
    </w:p>
    <w:p w:rsidR="00017B92" w:rsidRPr="00017B92" w:rsidRDefault="00017B92" w:rsidP="00017B92">
      <w:pPr>
        <w:numPr>
          <w:ilvl w:val="0"/>
          <w:numId w:val="32"/>
        </w:numPr>
        <w:pBdr>
          <w:top w:val="nil"/>
          <w:left w:val="nil"/>
          <w:bottom w:val="nil"/>
          <w:right w:val="nil"/>
          <w:between w:val="nil"/>
          <w:bar w:val="nil"/>
        </w:pBdr>
        <w:spacing w:after="0" w:line="360" w:lineRule="auto"/>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Заполнить ячейки значениями свободных членов:</w:t>
      </w:r>
    </w:p>
    <w:tbl>
      <w:tblPr>
        <w:tblStyle w:val="TableNormal"/>
        <w:tblW w:w="3091" w:type="dxa"/>
        <w:jc w:val="center"/>
        <w:shd w:val="clear" w:color="auto" w:fill="CED7E7"/>
        <w:tblLayout w:type="fixed"/>
        <w:tblLook w:val="04A0"/>
      </w:tblPr>
      <w:tblGrid>
        <w:gridCol w:w="1740"/>
        <w:gridCol w:w="1351"/>
      </w:tblGrid>
      <w:tr w:rsidR="00017B92" w:rsidRPr="00017B92" w:rsidTr="005F132B">
        <w:trPr>
          <w:trHeight w:val="295"/>
          <w:jc w:val="center"/>
        </w:trPr>
        <w:tc>
          <w:tcPr>
            <w:tcW w:w="1740" w:type="dxa"/>
            <w:shd w:val="clear" w:color="auto" w:fill="auto"/>
            <w:tcMar>
              <w:top w:w="80" w:type="dxa"/>
              <w:left w:w="80" w:type="dxa"/>
              <w:bottom w:w="80" w:type="dxa"/>
              <w:right w:w="80" w:type="dxa"/>
            </w:tcMar>
            <w:vAlign w:val="bottom"/>
          </w:tcPr>
          <w:p w:rsidR="00017B92" w:rsidRPr="00017B92" w:rsidRDefault="00017B92" w:rsidP="005F132B">
            <w:pPr>
              <w:rPr>
                <w:rFonts w:ascii="Calibri" w:eastAsia="Calibri" w:hAnsi="Calibri" w:cs="Calibri"/>
                <w:color w:val="000000"/>
                <w:u w:color="000000"/>
              </w:rPr>
            </w:pPr>
          </w:p>
        </w:tc>
        <w:tc>
          <w:tcPr>
            <w:tcW w:w="1351" w:type="dxa"/>
            <w:shd w:val="clear" w:color="auto" w:fill="auto"/>
            <w:tcMar>
              <w:top w:w="80" w:type="dxa"/>
              <w:left w:w="80" w:type="dxa"/>
              <w:bottom w:w="80" w:type="dxa"/>
              <w:right w:w="80" w:type="dxa"/>
            </w:tcMar>
            <w:vAlign w:val="bottom"/>
          </w:tcPr>
          <w:p w:rsidR="00017B92" w:rsidRPr="00017B92" w:rsidRDefault="00017B92" w:rsidP="005F132B">
            <w:pPr>
              <w:jc w:val="right"/>
              <w:rPr>
                <w:rFonts w:ascii="Calibri" w:eastAsia="Calibri" w:hAnsi="Calibri" w:cs="Calibri"/>
                <w:color w:val="000000"/>
                <w:u w:color="000000"/>
              </w:rPr>
            </w:pPr>
            <w:r w:rsidRPr="00017B92">
              <w:rPr>
                <w:rFonts w:eastAsia="Calibri" w:cs="Calibri"/>
                <w:color w:val="000000"/>
                <w:sz w:val="28"/>
                <w:szCs w:val="28"/>
                <w:u w:color="000000"/>
              </w:rPr>
              <w:t>УСр1</w:t>
            </w:r>
          </w:p>
        </w:tc>
      </w:tr>
      <w:tr w:rsidR="00017B92" w:rsidRPr="00017B92" w:rsidTr="005F132B">
        <w:trPr>
          <w:trHeight w:val="226"/>
          <w:jc w:val="center"/>
        </w:trPr>
        <w:tc>
          <w:tcPr>
            <w:tcW w:w="1740" w:type="dxa"/>
            <w:shd w:val="clear" w:color="auto" w:fill="auto"/>
            <w:tcMar>
              <w:top w:w="80" w:type="dxa"/>
              <w:left w:w="80" w:type="dxa"/>
              <w:bottom w:w="80" w:type="dxa"/>
              <w:right w:w="80" w:type="dxa"/>
            </w:tcMar>
            <w:vAlign w:val="bottom"/>
          </w:tcPr>
          <w:p w:rsidR="00017B92" w:rsidRPr="00017B92" w:rsidRDefault="00017B92" w:rsidP="005F132B">
            <w:pPr>
              <w:jc w:val="right"/>
              <w:rPr>
                <w:rFonts w:ascii="Calibri" w:eastAsia="Calibri" w:hAnsi="Calibri" w:cs="Calibri"/>
                <w:color w:val="000000"/>
                <w:u w:color="000000"/>
              </w:rPr>
            </w:pPr>
            <w:r w:rsidRPr="00017B92">
              <w:rPr>
                <w:rFonts w:eastAsia="Calibri" w:cs="Calibri"/>
                <w:color w:val="000000"/>
                <w:sz w:val="28"/>
                <w:szCs w:val="28"/>
                <w:u w:color="000000"/>
              </w:rPr>
              <w:t>в=</w:t>
            </w:r>
          </w:p>
        </w:tc>
        <w:tc>
          <w:tcPr>
            <w:tcW w:w="1351" w:type="dxa"/>
            <w:shd w:val="clear" w:color="auto" w:fill="auto"/>
            <w:tcMar>
              <w:top w:w="80" w:type="dxa"/>
              <w:left w:w="80" w:type="dxa"/>
              <w:bottom w:w="80" w:type="dxa"/>
              <w:right w:w="80" w:type="dxa"/>
            </w:tcMar>
            <w:vAlign w:val="bottom"/>
          </w:tcPr>
          <w:p w:rsidR="00017B92" w:rsidRPr="00017B92" w:rsidRDefault="00017B92" w:rsidP="005F132B">
            <w:pPr>
              <w:jc w:val="right"/>
              <w:rPr>
                <w:rFonts w:ascii="Calibri" w:eastAsia="Calibri" w:hAnsi="Calibri" w:cs="Calibri"/>
                <w:color w:val="000000"/>
                <w:u w:color="000000"/>
              </w:rPr>
            </w:pPr>
            <w:r w:rsidRPr="00017B92">
              <w:rPr>
                <w:rFonts w:eastAsia="Calibri" w:cs="Calibri"/>
                <w:color w:val="000000"/>
                <w:sz w:val="28"/>
                <w:szCs w:val="28"/>
                <w:u w:color="000000"/>
              </w:rPr>
              <w:t>УСр2</w:t>
            </w:r>
          </w:p>
        </w:tc>
      </w:tr>
      <w:tr w:rsidR="00017B92" w:rsidRPr="00017B92" w:rsidTr="005F132B">
        <w:trPr>
          <w:trHeight w:val="149"/>
          <w:jc w:val="center"/>
        </w:trPr>
        <w:tc>
          <w:tcPr>
            <w:tcW w:w="1740" w:type="dxa"/>
            <w:shd w:val="clear" w:color="auto" w:fill="auto"/>
            <w:tcMar>
              <w:top w:w="80" w:type="dxa"/>
              <w:left w:w="80" w:type="dxa"/>
              <w:bottom w:w="80" w:type="dxa"/>
              <w:right w:w="80" w:type="dxa"/>
            </w:tcMar>
            <w:vAlign w:val="bottom"/>
          </w:tcPr>
          <w:p w:rsidR="00017B92" w:rsidRPr="00017B92" w:rsidRDefault="00017B92" w:rsidP="005F132B">
            <w:pPr>
              <w:rPr>
                <w:rFonts w:ascii="Calibri" w:eastAsia="Calibri" w:hAnsi="Calibri" w:cs="Calibri"/>
                <w:color w:val="000000"/>
                <w:u w:color="000000"/>
              </w:rPr>
            </w:pPr>
          </w:p>
        </w:tc>
        <w:tc>
          <w:tcPr>
            <w:tcW w:w="1351" w:type="dxa"/>
            <w:shd w:val="clear" w:color="auto" w:fill="auto"/>
            <w:tcMar>
              <w:top w:w="80" w:type="dxa"/>
              <w:left w:w="80" w:type="dxa"/>
              <w:bottom w:w="80" w:type="dxa"/>
              <w:right w:w="80" w:type="dxa"/>
            </w:tcMar>
            <w:vAlign w:val="bottom"/>
          </w:tcPr>
          <w:p w:rsidR="00017B92" w:rsidRPr="00017B92" w:rsidRDefault="00017B92" w:rsidP="005F132B">
            <w:pPr>
              <w:jc w:val="right"/>
              <w:rPr>
                <w:rFonts w:ascii="Calibri" w:eastAsia="Calibri" w:hAnsi="Calibri" w:cs="Calibri"/>
                <w:color w:val="000000"/>
                <w:u w:color="000000"/>
              </w:rPr>
            </w:pPr>
            <w:r w:rsidRPr="00017B92">
              <w:rPr>
                <w:rFonts w:eastAsia="Calibri" w:cs="Calibri"/>
                <w:color w:val="000000"/>
                <w:sz w:val="28"/>
                <w:szCs w:val="28"/>
                <w:u w:color="000000"/>
              </w:rPr>
              <w:t>УСр3</w:t>
            </w:r>
          </w:p>
        </w:tc>
      </w:tr>
      <w:tr w:rsidR="00017B92" w:rsidRPr="00017B92" w:rsidTr="005F132B">
        <w:trPr>
          <w:trHeight w:val="227"/>
          <w:jc w:val="center"/>
        </w:trPr>
        <w:tc>
          <w:tcPr>
            <w:tcW w:w="1740" w:type="dxa"/>
            <w:shd w:val="clear" w:color="auto" w:fill="auto"/>
            <w:tcMar>
              <w:top w:w="80" w:type="dxa"/>
              <w:left w:w="80" w:type="dxa"/>
              <w:bottom w:w="80" w:type="dxa"/>
              <w:right w:w="80" w:type="dxa"/>
            </w:tcMar>
            <w:vAlign w:val="bottom"/>
          </w:tcPr>
          <w:p w:rsidR="00017B92" w:rsidRPr="00017B92" w:rsidRDefault="00017B92" w:rsidP="005F132B">
            <w:pPr>
              <w:rPr>
                <w:rFonts w:ascii="Calibri" w:eastAsia="Calibri" w:hAnsi="Calibri" w:cs="Calibri"/>
                <w:color w:val="000000"/>
                <w:u w:color="000000"/>
              </w:rPr>
            </w:pPr>
          </w:p>
        </w:tc>
        <w:tc>
          <w:tcPr>
            <w:tcW w:w="1351" w:type="dxa"/>
            <w:shd w:val="clear" w:color="auto" w:fill="auto"/>
            <w:tcMar>
              <w:top w:w="80" w:type="dxa"/>
              <w:left w:w="80" w:type="dxa"/>
              <w:bottom w:w="80" w:type="dxa"/>
              <w:right w:w="80" w:type="dxa"/>
            </w:tcMar>
            <w:vAlign w:val="bottom"/>
          </w:tcPr>
          <w:p w:rsidR="00017B92" w:rsidRPr="00017B92" w:rsidRDefault="00017B92" w:rsidP="005F132B">
            <w:pPr>
              <w:jc w:val="right"/>
              <w:rPr>
                <w:rFonts w:ascii="Calibri" w:eastAsia="Calibri" w:hAnsi="Calibri" w:cs="Calibri"/>
                <w:color w:val="000000"/>
                <w:u w:color="000000"/>
              </w:rPr>
            </w:pPr>
            <w:r w:rsidRPr="00017B92">
              <w:rPr>
                <w:rFonts w:eastAsia="Calibri" w:cs="Calibri"/>
                <w:color w:val="000000"/>
                <w:sz w:val="28"/>
                <w:szCs w:val="28"/>
                <w:u w:color="000000"/>
              </w:rPr>
              <w:t>УСр4</w:t>
            </w:r>
          </w:p>
        </w:tc>
      </w:tr>
    </w:tbl>
    <w:p w:rsidR="00017B92" w:rsidRPr="00017B92" w:rsidRDefault="00017B92" w:rsidP="005F132B">
      <w:pPr>
        <w:widowControl w:val="0"/>
        <w:pBdr>
          <w:top w:val="nil"/>
          <w:left w:val="nil"/>
          <w:bottom w:val="nil"/>
          <w:right w:val="nil"/>
          <w:between w:val="nil"/>
          <w:bar w:val="nil"/>
        </w:pBdr>
        <w:spacing w:after="0" w:line="240" w:lineRule="auto"/>
        <w:ind w:left="633"/>
        <w:rPr>
          <w:rFonts w:ascii="Calibri" w:eastAsia="Calibri" w:hAnsi="Calibri" w:cs="Calibri"/>
          <w:color w:val="000000"/>
          <w:u w:color="000000"/>
          <w:bdr w:val="nil"/>
          <w:lang w:eastAsia="ru-RU"/>
        </w:rPr>
      </w:pPr>
    </w:p>
    <w:p w:rsidR="00017B92" w:rsidRPr="00017B92" w:rsidRDefault="00017B92" w:rsidP="00017B92">
      <w:pPr>
        <w:pBdr>
          <w:top w:val="nil"/>
          <w:left w:val="nil"/>
          <w:bottom w:val="nil"/>
          <w:right w:val="nil"/>
          <w:between w:val="nil"/>
          <w:bar w:val="nil"/>
        </w:pBdr>
        <w:spacing w:after="0" w:line="360" w:lineRule="auto"/>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(т. о., сформировали вектор – столбец свободных членов).</w:t>
      </w:r>
    </w:p>
    <w:p w:rsidR="00017B92" w:rsidRPr="00017B92" w:rsidRDefault="00017B92" w:rsidP="00017B92">
      <w:pPr>
        <w:numPr>
          <w:ilvl w:val="0"/>
          <w:numId w:val="34"/>
        </w:numPr>
        <w:pBdr>
          <w:top w:val="nil"/>
          <w:left w:val="nil"/>
          <w:bottom w:val="nil"/>
          <w:right w:val="nil"/>
          <w:between w:val="nil"/>
          <w:bar w:val="nil"/>
        </w:pBdr>
        <w:spacing w:after="0" w:line="360" w:lineRule="auto"/>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lastRenderedPageBreak/>
        <w:t>Выделить диапазон ячеек для размещения матрицы обратной данной, и с помощью функции  «МОБР» найти обратную функцию исходной матрицы.</w:t>
      </w:r>
    </w:p>
    <w:tbl>
      <w:tblPr>
        <w:tblStyle w:val="TableNormal"/>
        <w:tblW w:w="4800"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740"/>
        <w:gridCol w:w="820"/>
        <w:gridCol w:w="740"/>
        <w:gridCol w:w="700"/>
        <w:gridCol w:w="800"/>
      </w:tblGrid>
      <w:tr w:rsidR="00017B92" w:rsidRPr="00017B92" w:rsidTr="00017B92">
        <w:trPr>
          <w:trHeight w:val="328"/>
        </w:trPr>
        <w:tc>
          <w:tcPr>
            <w:tcW w:w="1740" w:type="dxa"/>
            <w:tcBorders>
              <w:top w:val="nil"/>
              <w:left w:val="nil"/>
              <w:bottom w:val="nil"/>
              <w:right w:val="nil"/>
            </w:tcBorders>
            <w:shd w:val="clear" w:color="auto" w:fill="auto"/>
            <w:tcMar>
              <w:top w:w="80" w:type="dxa"/>
              <w:left w:w="80" w:type="dxa"/>
              <w:bottom w:w="80" w:type="dxa"/>
              <w:right w:w="80" w:type="dxa"/>
            </w:tcMar>
            <w:vAlign w:val="bottom"/>
          </w:tcPr>
          <w:p w:rsidR="00017B92" w:rsidRPr="00017B92" w:rsidRDefault="00017B92" w:rsidP="00017B92">
            <w:pPr>
              <w:spacing w:after="200" w:line="276" w:lineRule="auto"/>
              <w:rPr>
                <w:rFonts w:ascii="Calibri" w:eastAsia="Calibri" w:hAnsi="Calibri" w:cs="Calibri"/>
                <w:color w:val="000000"/>
                <w:u w:color="000000"/>
              </w:rPr>
            </w:pPr>
          </w:p>
        </w:tc>
        <w:tc>
          <w:tcPr>
            <w:tcW w:w="820" w:type="dxa"/>
            <w:tcBorders>
              <w:top w:val="nil"/>
              <w:left w:val="nil"/>
              <w:bottom w:val="nil"/>
              <w:right w:val="nil"/>
            </w:tcBorders>
            <w:shd w:val="clear" w:color="auto" w:fill="auto"/>
            <w:tcMar>
              <w:top w:w="80" w:type="dxa"/>
              <w:left w:w="80" w:type="dxa"/>
              <w:bottom w:w="80" w:type="dxa"/>
              <w:right w:w="80" w:type="dxa"/>
            </w:tcMar>
            <w:vAlign w:val="bottom"/>
          </w:tcPr>
          <w:p w:rsidR="00017B92" w:rsidRPr="00017B92" w:rsidRDefault="00017B92" w:rsidP="00017B92">
            <w:pPr>
              <w:spacing w:after="200" w:line="276" w:lineRule="auto"/>
              <w:rPr>
                <w:rFonts w:ascii="Calibri" w:eastAsia="Calibri" w:hAnsi="Calibri" w:cs="Calibri"/>
                <w:color w:val="000000"/>
                <w:u w:color="000000"/>
              </w:rPr>
            </w:pPr>
          </w:p>
        </w:tc>
        <w:tc>
          <w:tcPr>
            <w:tcW w:w="740" w:type="dxa"/>
            <w:tcBorders>
              <w:top w:val="nil"/>
              <w:left w:val="nil"/>
              <w:bottom w:val="nil"/>
              <w:right w:val="nil"/>
            </w:tcBorders>
            <w:shd w:val="clear" w:color="auto" w:fill="auto"/>
            <w:tcMar>
              <w:top w:w="80" w:type="dxa"/>
              <w:left w:w="80" w:type="dxa"/>
              <w:bottom w:w="80" w:type="dxa"/>
              <w:right w:w="80" w:type="dxa"/>
            </w:tcMar>
            <w:vAlign w:val="bottom"/>
          </w:tcPr>
          <w:p w:rsidR="00017B92" w:rsidRPr="00017B92" w:rsidRDefault="00017B92" w:rsidP="00017B92">
            <w:pPr>
              <w:spacing w:after="200" w:line="276" w:lineRule="auto"/>
              <w:rPr>
                <w:rFonts w:ascii="Calibri" w:eastAsia="Calibri" w:hAnsi="Calibri" w:cs="Calibri"/>
                <w:color w:val="000000"/>
                <w:u w:color="000000"/>
              </w:rPr>
            </w:pPr>
          </w:p>
        </w:tc>
        <w:tc>
          <w:tcPr>
            <w:tcW w:w="700" w:type="dxa"/>
            <w:tcBorders>
              <w:top w:val="nil"/>
              <w:left w:val="nil"/>
              <w:bottom w:val="nil"/>
              <w:right w:val="nil"/>
            </w:tcBorders>
            <w:shd w:val="clear" w:color="auto" w:fill="auto"/>
            <w:tcMar>
              <w:top w:w="80" w:type="dxa"/>
              <w:left w:w="80" w:type="dxa"/>
              <w:bottom w:w="80" w:type="dxa"/>
              <w:right w:w="80" w:type="dxa"/>
            </w:tcMar>
            <w:vAlign w:val="bottom"/>
          </w:tcPr>
          <w:p w:rsidR="00017B92" w:rsidRPr="00017B92" w:rsidRDefault="00017B92" w:rsidP="00017B92">
            <w:pPr>
              <w:spacing w:after="200" w:line="276" w:lineRule="auto"/>
              <w:rPr>
                <w:rFonts w:ascii="Calibri" w:eastAsia="Calibri" w:hAnsi="Calibri" w:cs="Calibri"/>
                <w:color w:val="000000"/>
                <w:u w:color="000000"/>
              </w:rPr>
            </w:pPr>
          </w:p>
        </w:tc>
        <w:tc>
          <w:tcPr>
            <w:tcW w:w="800" w:type="dxa"/>
            <w:tcBorders>
              <w:top w:val="nil"/>
              <w:left w:val="nil"/>
              <w:bottom w:val="nil"/>
              <w:right w:val="nil"/>
            </w:tcBorders>
            <w:shd w:val="clear" w:color="auto" w:fill="auto"/>
            <w:tcMar>
              <w:top w:w="80" w:type="dxa"/>
              <w:left w:w="80" w:type="dxa"/>
              <w:bottom w:w="80" w:type="dxa"/>
              <w:right w:w="80" w:type="dxa"/>
            </w:tcMar>
            <w:vAlign w:val="bottom"/>
          </w:tcPr>
          <w:p w:rsidR="00017B92" w:rsidRPr="00017B92" w:rsidRDefault="00017B92" w:rsidP="00017B92">
            <w:pPr>
              <w:spacing w:after="200" w:line="276" w:lineRule="auto"/>
              <w:rPr>
                <w:rFonts w:ascii="Calibri" w:eastAsia="Calibri" w:hAnsi="Calibri" w:cs="Calibri"/>
                <w:color w:val="000000"/>
                <w:u w:color="000000"/>
              </w:rPr>
            </w:pPr>
          </w:p>
        </w:tc>
      </w:tr>
      <w:tr w:rsidR="00017B92" w:rsidRPr="00017B92" w:rsidTr="00017B92">
        <w:trPr>
          <w:trHeight w:val="328"/>
        </w:trPr>
        <w:tc>
          <w:tcPr>
            <w:tcW w:w="1740" w:type="dxa"/>
            <w:tcBorders>
              <w:top w:val="nil"/>
              <w:left w:val="nil"/>
              <w:bottom w:val="nil"/>
              <w:right w:val="nil"/>
            </w:tcBorders>
            <w:shd w:val="clear" w:color="auto" w:fill="auto"/>
            <w:tcMar>
              <w:top w:w="80" w:type="dxa"/>
              <w:left w:w="80" w:type="dxa"/>
              <w:bottom w:w="80" w:type="dxa"/>
              <w:right w:w="80" w:type="dxa"/>
            </w:tcMar>
            <w:vAlign w:val="bottom"/>
          </w:tcPr>
          <w:p w:rsidR="00017B92" w:rsidRPr="00017B92" w:rsidRDefault="00017B92" w:rsidP="00017B92">
            <w:pPr>
              <w:spacing w:line="360" w:lineRule="auto"/>
              <w:jc w:val="right"/>
              <w:rPr>
                <w:rFonts w:ascii="Calibri" w:eastAsia="Calibri" w:hAnsi="Calibri" w:cs="Calibri"/>
                <w:color w:val="000000"/>
                <w:u w:color="000000"/>
              </w:rPr>
            </w:pPr>
            <w:r w:rsidRPr="00017B92">
              <w:rPr>
                <w:rFonts w:eastAsia="Calibri" w:cs="Calibri"/>
                <w:color w:val="000000"/>
                <w:sz w:val="28"/>
                <w:szCs w:val="28"/>
                <w:u w:color="000000"/>
              </w:rPr>
              <w:t>А(-1)=</w:t>
            </w:r>
          </w:p>
        </w:tc>
        <w:tc>
          <w:tcPr>
            <w:tcW w:w="820" w:type="dxa"/>
            <w:tcBorders>
              <w:top w:val="nil"/>
              <w:left w:val="nil"/>
              <w:bottom w:val="nil"/>
              <w:right w:val="nil"/>
            </w:tcBorders>
            <w:shd w:val="clear" w:color="auto" w:fill="auto"/>
            <w:tcMar>
              <w:top w:w="80" w:type="dxa"/>
              <w:left w:w="80" w:type="dxa"/>
              <w:bottom w:w="80" w:type="dxa"/>
              <w:right w:w="80" w:type="dxa"/>
            </w:tcMar>
            <w:vAlign w:val="bottom"/>
          </w:tcPr>
          <w:p w:rsidR="00017B92" w:rsidRPr="00017B92" w:rsidRDefault="00017B92" w:rsidP="00017B92">
            <w:pPr>
              <w:spacing w:after="200" w:line="276" w:lineRule="auto"/>
              <w:rPr>
                <w:rFonts w:ascii="Calibri" w:eastAsia="Calibri" w:hAnsi="Calibri" w:cs="Calibri"/>
                <w:color w:val="000000"/>
                <w:u w:color="000000"/>
              </w:rPr>
            </w:pPr>
          </w:p>
        </w:tc>
        <w:tc>
          <w:tcPr>
            <w:tcW w:w="740" w:type="dxa"/>
            <w:tcBorders>
              <w:top w:val="nil"/>
              <w:left w:val="nil"/>
              <w:bottom w:val="nil"/>
              <w:right w:val="nil"/>
            </w:tcBorders>
            <w:shd w:val="clear" w:color="auto" w:fill="auto"/>
            <w:tcMar>
              <w:top w:w="80" w:type="dxa"/>
              <w:left w:w="80" w:type="dxa"/>
              <w:bottom w:w="80" w:type="dxa"/>
              <w:right w:w="80" w:type="dxa"/>
            </w:tcMar>
            <w:vAlign w:val="bottom"/>
          </w:tcPr>
          <w:p w:rsidR="00017B92" w:rsidRPr="00017B92" w:rsidRDefault="00017B92" w:rsidP="00017B92">
            <w:pPr>
              <w:spacing w:after="200" w:line="276" w:lineRule="auto"/>
              <w:rPr>
                <w:rFonts w:ascii="Calibri" w:eastAsia="Calibri" w:hAnsi="Calibri" w:cs="Calibri"/>
                <w:color w:val="000000"/>
                <w:u w:color="000000"/>
              </w:rPr>
            </w:pPr>
          </w:p>
        </w:tc>
        <w:tc>
          <w:tcPr>
            <w:tcW w:w="700" w:type="dxa"/>
            <w:tcBorders>
              <w:top w:val="nil"/>
              <w:left w:val="nil"/>
              <w:bottom w:val="nil"/>
              <w:right w:val="nil"/>
            </w:tcBorders>
            <w:shd w:val="clear" w:color="auto" w:fill="auto"/>
            <w:tcMar>
              <w:top w:w="80" w:type="dxa"/>
              <w:left w:w="80" w:type="dxa"/>
              <w:bottom w:w="80" w:type="dxa"/>
              <w:right w:w="80" w:type="dxa"/>
            </w:tcMar>
            <w:vAlign w:val="bottom"/>
          </w:tcPr>
          <w:p w:rsidR="00017B92" w:rsidRPr="00017B92" w:rsidRDefault="00017B92" w:rsidP="00017B92">
            <w:pPr>
              <w:spacing w:after="200" w:line="276" w:lineRule="auto"/>
              <w:rPr>
                <w:rFonts w:ascii="Calibri" w:eastAsia="Calibri" w:hAnsi="Calibri" w:cs="Calibri"/>
                <w:color w:val="000000"/>
                <w:u w:color="000000"/>
              </w:rPr>
            </w:pPr>
          </w:p>
        </w:tc>
        <w:tc>
          <w:tcPr>
            <w:tcW w:w="800" w:type="dxa"/>
            <w:tcBorders>
              <w:top w:val="nil"/>
              <w:left w:val="nil"/>
              <w:bottom w:val="nil"/>
              <w:right w:val="nil"/>
            </w:tcBorders>
            <w:shd w:val="clear" w:color="auto" w:fill="auto"/>
            <w:tcMar>
              <w:top w:w="80" w:type="dxa"/>
              <w:left w:w="80" w:type="dxa"/>
              <w:bottom w:w="80" w:type="dxa"/>
              <w:right w:w="80" w:type="dxa"/>
            </w:tcMar>
            <w:vAlign w:val="bottom"/>
          </w:tcPr>
          <w:p w:rsidR="00017B92" w:rsidRPr="00017B92" w:rsidRDefault="00017B92" w:rsidP="00017B92">
            <w:pPr>
              <w:spacing w:after="200" w:line="276" w:lineRule="auto"/>
              <w:rPr>
                <w:rFonts w:ascii="Calibri" w:eastAsia="Calibri" w:hAnsi="Calibri" w:cs="Calibri"/>
                <w:color w:val="000000"/>
                <w:u w:color="000000"/>
              </w:rPr>
            </w:pPr>
          </w:p>
        </w:tc>
      </w:tr>
      <w:tr w:rsidR="00017B92" w:rsidRPr="00017B92" w:rsidTr="00017B92">
        <w:trPr>
          <w:trHeight w:val="328"/>
        </w:trPr>
        <w:tc>
          <w:tcPr>
            <w:tcW w:w="1740" w:type="dxa"/>
            <w:tcBorders>
              <w:top w:val="nil"/>
              <w:left w:val="nil"/>
              <w:bottom w:val="nil"/>
              <w:right w:val="nil"/>
            </w:tcBorders>
            <w:shd w:val="clear" w:color="auto" w:fill="auto"/>
            <w:tcMar>
              <w:top w:w="80" w:type="dxa"/>
              <w:left w:w="80" w:type="dxa"/>
              <w:bottom w:w="80" w:type="dxa"/>
              <w:right w:w="80" w:type="dxa"/>
            </w:tcMar>
            <w:vAlign w:val="bottom"/>
          </w:tcPr>
          <w:p w:rsidR="00017B92" w:rsidRPr="00017B92" w:rsidRDefault="00017B92" w:rsidP="00017B92">
            <w:pPr>
              <w:spacing w:after="200" w:line="276" w:lineRule="auto"/>
              <w:rPr>
                <w:rFonts w:ascii="Calibri" w:eastAsia="Calibri" w:hAnsi="Calibri" w:cs="Calibri"/>
                <w:color w:val="000000"/>
                <w:u w:color="000000"/>
              </w:rPr>
            </w:pPr>
          </w:p>
        </w:tc>
        <w:tc>
          <w:tcPr>
            <w:tcW w:w="820" w:type="dxa"/>
            <w:tcBorders>
              <w:top w:val="nil"/>
              <w:left w:val="nil"/>
              <w:bottom w:val="nil"/>
              <w:right w:val="nil"/>
            </w:tcBorders>
            <w:shd w:val="clear" w:color="auto" w:fill="auto"/>
            <w:tcMar>
              <w:top w:w="80" w:type="dxa"/>
              <w:left w:w="80" w:type="dxa"/>
              <w:bottom w:w="80" w:type="dxa"/>
              <w:right w:w="80" w:type="dxa"/>
            </w:tcMar>
            <w:vAlign w:val="bottom"/>
          </w:tcPr>
          <w:p w:rsidR="00017B92" w:rsidRPr="00017B92" w:rsidRDefault="00017B92" w:rsidP="00017B92">
            <w:pPr>
              <w:spacing w:after="200" w:line="276" w:lineRule="auto"/>
              <w:rPr>
                <w:rFonts w:ascii="Calibri" w:eastAsia="Calibri" w:hAnsi="Calibri" w:cs="Calibri"/>
                <w:color w:val="000000"/>
                <w:u w:color="000000"/>
              </w:rPr>
            </w:pPr>
          </w:p>
        </w:tc>
        <w:tc>
          <w:tcPr>
            <w:tcW w:w="740" w:type="dxa"/>
            <w:tcBorders>
              <w:top w:val="nil"/>
              <w:left w:val="nil"/>
              <w:bottom w:val="nil"/>
              <w:right w:val="nil"/>
            </w:tcBorders>
            <w:shd w:val="clear" w:color="auto" w:fill="auto"/>
            <w:tcMar>
              <w:top w:w="80" w:type="dxa"/>
              <w:left w:w="80" w:type="dxa"/>
              <w:bottom w:w="80" w:type="dxa"/>
              <w:right w:w="80" w:type="dxa"/>
            </w:tcMar>
            <w:vAlign w:val="bottom"/>
          </w:tcPr>
          <w:p w:rsidR="00017B92" w:rsidRPr="00017B92" w:rsidRDefault="00017B92" w:rsidP="00017B92">
            <w:pPr>
              <w:spacing w:after="200" w:line="276" w:lineRule="auto"/>
              <w:rPr>
                <w:rFonts w:ascii="Calibri" w:eastAsia="Calibri" w:hAnsi="Calibri" w:cs="Calibri"/>
                <w:color w:val="000000"/>
                <w:u w:color="000000"/>
              </w:rPr>
            </w:pPr>
          </w:p>
        </w:tc>
        <w:tc>
          <w:tcPr>
            <w:tcW w:w="700" w:type="dxa"/>
            <w:tcBorders>
              <w:top w:val="nil"/>
              <w:left w:val="nil"/>
              <w:bottom w:val="nil"/>
              <w:right w:val="nil"/>
            </w:tcBorders>
            <w:shd w:val="clear" w:color="auto" w:fill="auto"/>
            <w:tcMar>
              <w:top w:w="80" w:type="dxa"/>
              <w:left w:w="80" w:type="dxa"/>
              <w:bottom w:w="80" w:type="dxa"/>
              <w:right w:w="80" w:type="dxa"/>
            </w:tcMar>
            <w:vAlign w:val="bottom"/>
          </w:tcPr>
          <w:p w:rsidR="00017B92" w:rsidRPr="00017B92" w:rsidRDefault="00017B92" w:rsidP="00017B92">
            <w:pPr>
              <w:spacing w:after="200" w:line="276" w:lineRule="auto"/>
              <w:rPr>
                <w:rFonts w:ascii="Calibri" w:eastAsia="Calibri" w:hAnsi="Calibri" w:cs="Calibri"/>
                <w:color w:val="000000"/>
                <w:u w:color="000000"/>
              </w:rPr>
            </w:pPr>
          </w:p>
        </w:tc>
        <w:tc>
          <w:tcPr>
            <w:tcW w:w="800" w:type="dxa"/>
            <w:tcBorders>
              <w:top w:val="nil"/>
              <w:left w:val="nil"/>
              <w:bottom w:val="nil"/>
              <w:right w:val="nil"/>
            </w:tcBorders>
            <w:shd w:val="clear" w:color="auto" w:fill="auto"/>
            <w:tcMar>
              <w:top w:w="80" w:type="dxa"/>
              <w:left w:w="80" w:type="dxa"/>
              <w:bottom w:w="80" w:type="dxa"/>
              <w:right w:w="80" w:type="dxa"/>
            </w:tcMar>
            <w:vAlign w:val="bottom"/>
          </w:tcPr>
          <w:p w:rsidR="00017B92" w:rsidRPr="00017B92" w:rsidRDefault="00017B92" w:rsidP="00017B92">
            <w:pPr>
              <w:spacing w:after="200" w:line="276" w:lineRule="auto"/>
              <w:rPr>
                <w:rFonts w:ascii="Calibri" w:eastAsia="Calibri" w:hAnsi="Calibri" w:cs="Calibri"/>
                <w:color w:val="000000"/>
                <w:u w:color="000000"/>
              </w:rPr>
            </w:pPr>
          </w:p>
        </w:tc>
      </w:tr>
      <w:tr w:rsidR="00017B92" w:rsidRPr="00017B92" w:rsidTr="00017B92">
        <w:trPr>
          <w:trHeight w:val="328"/>
        </w:trPr>
        <w:tc>
          <w:tcPr>
            <w:tcW w:w="1740" w:type="dxa"/>
            <w:tcBorders>
              <w:top w:val="nil"/>
              <w:left w:val="nil"/>
              <w:bottom w:val="nil"/>
              <w:right w:val="nil"/>
            </w:tcBorders>
            <w:shd w:val="clear" w:color="auto" w:fill="auto"/>
            <w:tcMar>
              <w:top w:w="80" w:type="dxa"/>
              <w:left w:w="80" w:type="dxa"/>
              <w:bottom w:w="80" w:type="dxa"/>
              <w:right w:w="80" w:type="dxa"/>
            </w:tcMar>
            <w:vAlign w:val="bottom"/>
          </w:tcPr>
          <w:p w:rsidR="00017B92" w:rsidRPr="00017B92" w:rsidRDefault="00017B92" w:rsidP="00017B92">
            <w:pPr>
              <w:spacing w:after="200" w:line="276" w:lineRule="auto"/>
              <w:rPr>
                <w:rFonts w:ascii="Calibri" w:eastAsia="Calibri" w:hAnsi="Calibri" w:cs="Calibri"/>
                <w:color w:val="000000"/>
                <w:u w:color="000000"/>
              </w:rPr>
            </w:pPr>
          </w:p>
        </w:tc>
        <w:tc>
          <w:tcPr>
            <w:tcW w:w="820" w:type="dxa"/>
            <w:tcBorders>
              <w:top w:val="nil"/>
              <w:left w:val="nil"/>
              <w:bottom w:val="nil"/>
              <w:right w:val="nil"/>
            </w:tcBorders>
            <w:shd w:val="clear" w:color="auto" w:fill="auto"/>
            <w:tcMar>
              <w:top w:w="80" w:type="dxa"/>
              <w:left w:w="80" w:type="dxa"/>
              <w:bottom w:w="80" w:type="dxa"/>
              <w:right w:w="80" w:type="dxa"/>
            </w:tcMar>
            <w:vAlign w:val="bottom"/>
          </w:tcPr>
          <w:p w:rsidR="00017B92" w:rsidRPr="00017B92" w:rsidRDefault="00017B92" w:rsidP="00017B92">
            <w:pPr>
              <w:spacing w:after="200" w:line="276" w:lineRule="auto"/>
              <w:rPr>
                <w:rFonts w:ascii="Calibri" w:eastAsia="Calibri" w:hAnsi="Calibri" w:cs="Calibri"/>
                <w:color w:val="000000"/>
                <w:u w:color="000000"/>
              </w:rPr>
            </w:pPr>
          </w:p>
        </w:tc>
        <w:tc>
          <w:tcPr>
            <w:tcW w:w="740" w:type="dxa"/>
            <w:tcBorders>
              <w:top w:val="nil"/>
              <w:left w:val="nil"/>
              <w:bottom w:val="nil"/>
              <w:right w:val="nil"/>
            </w:tcBorders>
            <w:shd w:val="clear" w:color="auto" w:fill="auto"/>
            <w:tcMar>
              <w:top w:w="80" w:type="dxa"/>
              <w:left w:w="80" w:type="dxa"/>
              <w:bottom w:w="80" w:type="dxa"/>
              <w:right w:w="80" w:type="dxa"/>
            </w:tcMar>
            <w:vAlign w:val="bottom"/>
          </w:tcPr>
          <w:p w:rsidR="00017B92" w:rsidRPr="00017B92" w:rsidRDefault="00017B92" w:rsidP="00017B92">
            <w:pPr>
              <w:spacing w:after="200" w:line="276" w:lineRule="auto"/>
              <w:rPr>
                <w:rFonts w:ascii="Calibri" w:eastAsia="Calibri" w:hAnsi="Calibri" w:cs="Calibri"/>
                <w:color w:val="000000"/>
                <w:u w:color="000000"/>
              </w:rPr>
            </w:pPr>
          </w:p>
        </w:tc>
        <w:tc>
          <w:tcPr>
            <w:tcW w:w="700" w:type="dxa"/>
            <w:tcBorders>
              <w:top w:val="nil"/>
              <w:left w:val="nil"/>
              <w:bottom w:val="nil"/>
              <w:right w:val="nil"/>
            </w:tcBorders>
            <w:shd w:val="clear" w:color="auto" w:fill="auto"/>
            <w:tcMar>
              <w:top w:w="80" w:type="dxa"/>
              <w:left w:w="80" w:type="dxa"/>
              <w:bottom w:w="80" w:type="dxa"/>
              <w:right w:w="80" w:type="dxa"/>
            </w:tcMar>
            <w:vAlign w:val="bottom"/>
          </w:tcPr>
          <w:p w:rsidR="00017B92" w:rsidRPr="00017B92" w:rsidRDefault="00017B92" w:rsidP="00017B92">
            <w:pPr>
              <w:spacing w:after="200" w:line="276" w:lineRule="auto"/>
              <w:rPr>
                <w:rFonts w:ascii="Calibri" w:eastAsia="Calibri" w:hAnsi="Calibri" w:cs="Calibri"/>
                <w:color w:val="000000"/>
                <w:u w:color="000000"/>
              </w:rPr>
            </w:pPr>
          </w:p>
        </w:tc>
        <w:tc>
          <w:tcPr>
            <w:tcW w:w="800" w:type="dxa"/>
            <w:tcBorders>
              <w:top w:val="nil"/>
              <w:left w:val="nil"/>
              <w:bottom w:val="nil"/>
              <w:right w:val="nil"/>
            </w:tcBorders>
            <w:shd w:val="clear" w:color="auto" w:fill="auto"/>
            <w:tcMar>
              <w:top w:w="80" w:type="dxa"/>
              <w:left w:w="80" w:type="dxa"/>
              <w:bottom w:w="80" w:type="dxa"/>
              <w:right w:w="80" w:type="dxa"/>
            </w:tcMar>
            <w:vAlign w:val="bottom"/>
          </w:tcPr>
          <w:p w:rsidR="00017B92" w:rsidRPr="00017B92" w:rsidRDefault="00017B92" w:rsidP="00017B92">
            <w:pPr>
              <w:spacing w:after="200" w:line="276" w:lineRule="auto"/>
              <w:rPr>
                <w:rFonts w:ascii="Calibri" w:eastAsia="Calibri" w:hAnsi="Calibri" w:cs="Calibri"/>
                <w:color w:val="000000"/>
                <w:u w:color="000000"/>
              </w:rPr>
            </w:pPr>
          </w:p>
        </w:tc>
      </w:tr>
    </w:tbl>
    <w:p w:rsidR="00017B92" w:rsidRPr="00017B92" w:rsidRDefault="00017B92" w:rsidP="00017B92">
      <w:pPr>
        <w:widowControl w:val="0"/>
        <w:pBdr>
          <w:top w:val="nil"/>
          <w:left w:val="nil"/>
          <w:bottom w:val="nil"/>
          <w:right w:val="nil"/>
          <w:between w:val="nil"/>
          <w:bar w:val="nil"/>
        </w:pBdr>
        <w:spacing w:after="0" w:line="240" w:lineRule="auto"/>
        <w:rPr>
          <w:rFonts w:ascii="Calibri" w:eastAsia="Calibri" w:hAnsi="Calibri" w:cs="Calibri"/>
          <w:color w:val="000000"/>
          <w:u w:color="000000"/>
          <w:bdr w:val="nil"/>
          <w:lang w:eastAsia="ru-RU"/>
        </w:rPr>
      </w:pPr>
    </w:p>
    <w:p w:rsidR="00017B92" w:rsidRPr="00017B92" w:rsidRDefault="00017B92" w:rsidP="00017B92">
      <w:pPr>
        <w:numPr>
          <w:ilvl w:val="0"/>
          <w:numId w:val="35"/>
        </w:numPr>
        <w:pBdr>
          <w:top w:val="nil"/>
          <w:left w:val="nil"/>
          <w:bottom w:val="nil"/>
          <w:right w:val="nil"/>
          <w:between w:val="nil"/>
          <w:bar w:val="nil"/>
        </w:pBdr>
        <w:spacing w:after="0" w:line="360" w:lineRule="auto"/>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Выделить диапазон ячеек для размещения значений неизвестных  и с помощью функции  «МУМНОЖ», которая возвращает произведение матриц, найти значения С</w:t>
      </w:r>
      <w:r w:rsidRPr="00017B92">
        <w:rPr>
          <w:rFonts w:ascii="Times New Roman" w:eastAsia="Calibri" w:hAnsi="Times New Roman" w:cs="Calibri"/>
          <w:color w:val="000000"/>
          <w:sz w:val="28"/>
          <w:szCs w:val="28"/>
          <w:u w:color="000000"/>
          <w:bdr w:val="nil"/>
          <w:vertAlign w:val="subscript"/>
          <w:lang w:val="en-US" w:eastAsia="ru-RU"/>
        </w:rPr>
        <w:t>i</w:t>
      </w:r>
      <w:r w:rsidRPr="00017B92">
        <w:rPr>
          <w:rFonts w:ascii="Times New Roman" w:eastAsia="Calibri" w:hAnsi="Times New Roman" w:cs="Calibri"/>
          <w:color w:val="000000"/>
          <w:sz w:val="28"/>
          <w:szCs w:val="28"/>
          <w:u w:color="000000"/>
          <w:bdr w:val="nil"/>
          <w:lang w:eastAsia="ru-RU"/>
        </w:rPr>
        <w:t xml:space="preserve">. </w:t>
      </w:r>
    </w:p>
    <w:tbl>
      <w:tblPr>
        <w:tblStyle w:val="TableNormal"/>
        <w:tblW w:w="2560"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740"/>
        <w:gridCol w:w="820"/>
      </w:tblGrid>
      <w:tr w:rsidR="00017B92" w:rsidRPr="00017B92" w:rsidTr="00017B92">
        <w:trPr>
          <w:trHeight w:val="328"/>
        </w:trPr>
        <w:tc>
          <w:tcPr>
            <w:tcW w:w="1740" w:type="dxa"/>
            <w:tcBorders>
              <w:top w:val="nil"/>
              <w:left w:val="nil"/>
              <w:bottom w:val="nil"/>
              <w:right w:val="nil"/>
            </w:tcBorders>
            <w:shd w:val="clear" w:color="auto" w:fill="auto"/>
            <w:tcMar>
              <w:top w:w="80" w:type="dxa"/>
              <w:left w:w="80" w:type="dxa"/>
              <w:bottom w:w="80" w:type="dxa"/>
              <w:right w:w="80" w:type="dxa"/>
            </w:tcMar>
            <w:vAlign w:val="bottom"/>
          </w:tcPr>
          <w:p w:rsidR="00017B92" w:rsidRPr="00017B92" w:rsidRDefault="00017B92" w:rsidP="00017B92">
            <w:pPr>
              <w:spacing w:after="200" w:line="276" w:lineRule="auto"/>
              <w:rPr>
                <w:rFonts w:ascii="Calibri" w:eastAsia="Calibri" w:hAnsi="Calibri" w:cs="Calibri"/>
                <w:color w:val="000000"/>
                <w:u w:color="000000"/>
              </w:rPr>
            </w:pPr>
          </w:p>
        </w:tc>
        <w:tc>
          <w:tcPr>
            <w:tcW w:w="820" w:type="dxa"/>
            <w:tcBorders>
              <w:top w:val="nil"/>
              <w:left w:val="nil"/>
              <w:bottom w:val="nil"/>
              <w:right w:val="nil"/>
            </w:tcBorders>
            <w:shd w:val="clear" w:color="auto" w:fill="auto"/>
            <w:tcMar>
              <w:top w:w="80" w:type="dxa"/>
              <w:left w:w="80" w:type="dxa"/>
              <w:bottom w:w="80" w:type="dxa"/>
              <w:right w:w="80" w:type="dxa"/>
            </w:tcMar>
            <w:vAlign w:val="bottom"/>
          </w:tcPr>
          <w:p w:rsidR="00017B92" w:rsidRPr="00017B92" w:rsidRDefault="00017B92" w:rsidP="00017B92">
            <w:pPr>
              <w:spacing w:after="200" w:line="276" w:lineRule="auto"/>
              <w:rPr>
                <w:rFonts w:ascii="Calibri" w:eastAsia="Calibri" w:hAnsi="Calibri" w:cs="Calibri"/>
                <w:color w:val="000000"/>
                <w:u w:color="000000"/>
              </w:rPr>
            </w:pPr>
          </w:p>
        </w:tc>
      </w:tr>
      <w:tr w:rsidR="00017B92" w:rsidRPr="00017B92" w:rsidTr="00017B92">
        <w:trPr>
          <w:trHeight w:val="328"/>
        </w:trPr>
        <w:tc>
          <w:tcPr>
            <w:tcW w:w="1740" w:type="dxa"/>
            <w:tcBorders>
              <w:top w:val="nil"/>
              <w:left w:val="nil"/>
              <w:bottom w:val="nil"/>
              <w:right w:val="nil"/>
            </w:tcBorders>
            <w:shd w:val="clear" w:color="auto" w:fill="auto"/>
            <w:tcMar>
              <w:top w:w="80" w:type="dxa"/>
              <w:left w:w="80" w:type="dxa"/>
              <w:bottom w:w="80" w:type="dxa"/>
              <w:right w:w="80" w:type="dxa"/>
            </w:tcMar>
            <w:vAlign w:val="bottom"/>
          </w:tcPr>
          <w:p w:rsidR="00017B92" w:rsidRPr="00017B92" w:rsidRDefault="00017B92" w:rsidP="00017B92">
            <w:pPr>
              <w:spacing w:line="360" w:lineRule="auto"/>
              <w:jc w:val="right"/>
              <w:rPr>
                <w:rFonts w:ascii="Calibri" w:eastAsia="Calibri" w:hAnsi="Calibri" w:cs="Calibri"/>
                <w:color w:val="000000"/>
                <w:u w:color="000000"/>
              </w:rPr>
            </w:pPr>
            <w:r w:rsidRPr="00017B92">
              <w:rPr>
                <w:rFonts w:eastAsia="Calibri" w:cs="Calibri"/>
                <w:color w:val="000000"/>
                <w:sz w:val="28"/>
                <w:szCs w:val="28"/>
                <w:u w:color="000000"/>
              </w:rPr>
              <w:t>с=</w:t>
            </w:r>
          </w:p>
        </w:tc>
        <w:tc>
          <w:tcPr>
            <w:tcW w:w="820" w:type="dxa"/>
            <w:tcBorders>
              <w:top w:val="nil"/>
              <w:left w:val="nil"/>
              <w:bottom w:val="nil"/>
              <w:right w:val="nil"/>
            </w:tcBorders>
            <w:shd w:val="clear" w:color="auto" w:fill="auto"/>
            <w:tcMar>
              <w:top w:w="80" w:type="dxa"/>
              <w:left w:w="80" w:type="dxa"/>
              <w:bottom w:w="80" w:type="dxa"/>
              <w:right w:w="80" w:type="dxa"/>
            </w:tcMar>
            <w:vAlign w:val="bottom"/>
          </w:tcPr>
          <w:p w:rsidR="00017B92" w:rsidRPr="00017B92" w:rsidRDefault="00017B92" w:rsidP="00017B92">
            <w:pPr>
              <w:spacing w:after="200" w:line="276" w:lineRule="auto"/>
              <w:rPr>
                <w:rFonts w:ascii="Calibri" w:eastAsia="Calibri" w:hAnsi="Calibri" w:cs="Calibri"/>
                <w:color w:val="000000"/>
                <w:u w:color="000000"/>
              </w:rPr>
            </w:pPr>
          </w:p>
        </w:tc>
      </w:tr>
      <w:tr w:rsidR="00017B92" w:rsidRPr="00017B92" w:rsidTr="00017B92">
        <w:trPr>
          <w:trHeight w:val="328"/>
        </w:trPr>
        <w:tc>
          <w:tcPr>
            <w:tcW w:w="1740" w:type="dxa"/>
            <w:tcBorders>
              <w:top w:val="nil"/>
              <w:left w:val="nil"/>
              <w:bottom w:val="nil"/>
              <w:right w:val="nil"/>
            </w:tcBorders>
            <w:shd w:val="clear" w:color="auto" w:fill="auto"/>
            <w:tcMar>
              <w:top w:w="80" w:type="dxa"/>
              <w:left w:w="80" w:type="dxa"/>
              <w:bottom w:w="80" w:type="dxa"/>
              <w:right w:w="80" w:type="dxa"/>
            </w:tcMar>
            <w:vAlign w:val="bottom"/>
          </w:tcPr>
          <w:p w:rsidR="00017B92" w:rsidRPr="00017B92" w:rsidRDefault="00017B92" w:rsidP="00017B92">
            <w:pPr>
              <w:spacing w:after="200" w:line="276" w:lineRule="auto"/>
              <w:rPr>
                <w:rFonts w:ascii="Calibri" w:eastAsia="Calibri" w:hAnsi="Calibri" w:cs="Calibri"/>
                <w:color w:val="000000"/>
                <w:u w:color="000000"/>
              </w:rPr>
            </w:pPr>
          </w:p>
        </w:tc>
        <w:tc>
          <w:tcPr>
            <w:tcW w:w="820" w:type="dxa"/>
            <w:tcBorders>
              <w:top w:val="nil"/>
              <w:left w:val="nil"/>
              <w:bottom w:val="nil"/>
              <w:right w:val="nil"/>
            </w:tcBorders>
            <w:shd w:val="clear" w:color="auto" w:fill="auto"/>
            <w:tcMar>
              <w:top w:w="80" w:type="dxa"/>
              <w:left w:w="80" w:type="dxa"/>
              <w:bottom w:w="80" w:type="dxa"/>
              <w:right w:w="80" w:type="dxa"/>
            </w:tcMar>
            <w:vAlign w:val="bottom"/>
          </w:tcPr>
          <w:p w:rsidR="00017B92" w:rsidRPr="00017B92" w:rsidRDefault="00017B92" w:rsidP="00017B92">
            <w:pPr>
              <w:spacing w:after="200" w:line="276" w:lineRule="auto"/>
              <w:rPr>
                <w:rFonts w:ascii="Calibri" w:eastAsia="Calibri" w:hAnsi="Calibri" w:cs="Calibri"/>
                <w:color w:val="000000"/>
                <w:u w:color="000000"/>
              </w:rPr>
            </w:pPr>
          </w:p>
        </w:tc>
      </w:tr>
      <w:tr w:rsidR="00017B92" w:rsidRPr="00017B92" w:rsidTr="00017B92">
        <w:trPr>
          <w:trHeight w:val="328"/>
        </w:trPr>
        <w:tc>
          <w:tcPr>
            <w:tcW w:w="1740" w:type="dxa"/>
            <w:tcBorders>
              <w:top w:val="nil"/>
              <w:left w:val="nil"/>
              <w:bottom w:val="nil"/>
              <w:right w:val="nil"/>
            </w:tcBorders>
            <w:shd w:val="clear" w:color="auto" w:fill="auto"/>
            <w:tcMar>
              <w:top w:w="80" w:type="dxa"/>
              <w:left w:w="80" w:type="dxa"/>
              <w:bottom w:w="80" w:type="dxa"/>
              <w:right w:w="80" w:type="dxa"/>
            </w:tcMar>
            <w:vAlign w:val="bottom"/>
          </w:tcPr>
          <w:p w:rsidR="00017B92" w:rsidRPr="00017B92" w:rsidRDefault="00017B92" w:rsidP="00017B92">
            <w:pPr>
              <w:spacing w:after="200" w:line="276" w:lineRule="auto"/>
              <w:rPr>
                <w:rFonts w:ascii="Calibri" w:eastAsia="Calibri" w:hAnsi="Calibri" w:cs="Calibri"/>
                <w:color w:val="000000"/>
                <w:u w:color="000000"/>
              </w:rPr>
            </w:pPr>
          </w:p>
        </w:tc>
        <w:tc>
          <w:tcPr>
            <w:tcW w:w="820" w:type="dxa"/>
            <w:tcBorders>
              <w:top w:val="nil"/>
              <w:left w:val="nil"/>
              <w:bottom w:val="nil"/>
              <w:right w:val="nil"/>
            </w:tcBorders>
            <w:shd w:val="clear" w:color="auto" w:fill="auto"/>
            <w:tcMar>
              <w:top w:w="80" w:type="dxa"/>
              <w:left w:w="80" w:type="dxa"/>
              <w:bottom w:w="80" w:type="dxa"/>
              <w:right w:w="80" w:type="dxa"/>
            </w:tcMar>
            <w:vAlign w:val="bottom"/>
          </w:tcPr>
          <w:p w:rsidR="00017B92" w:rsidRPr="00017B92" w:rsidRDefault="00017B92" w:rsidP="00017B92">
            <w:pPr>
              <w:spacing w:after="200" w:line="276" w:lineRule="auto"/>
              <w:rPr>
                <w:rFonts w:ascii="Calibri" w:eastAsia="Calibri" w:hAnsi="Calibri" w:cs="Calibri"/>
                <w:color w:val="000000"/>
                <w:u w:color="000000"/>
              </w:rPr>
            </w:pPr>
          </w:p>
        </w:tc>
      </w:tr>
    </w:tbl>
    <w:p w:rsidR="00017B92" w:rsidRPr="00017B92" w:rsidRDefault="00017B92" w:rsidP="005F132B">
      <w:pPr>
        <w:widowControl w:val="0"/>
        <w:pBdr>
          <w:top w:val="nil"/>
          <w:left w:val="nil"/>
          <w:bottom w:val="nil"/>
          <w:right w:val="nil"/>
          <w:between w:val="nil"/>
          <w:bar w:val="nil"/>
        </w:pBdr>
        <w:spacing w:after="0" w:line="240" w:lineRule="auto"/>
        <w:ind w:left="726"/>
        <w:rPr>
          <w:rFonts w:ascii="Calibri" w:eastAsia="Calibri" w:hAnsi="Calibri" w:cs="Calibri"/>
          <w:color w:val="000000"/>
          <w:u w:color="000000"/>
          <w:bdr w:val="nil"/>
          <w:lang w:eastAsia="ru-RU"/>
        </w:rPr>
      </w:pPr>
    </w:p>
    <w:p w:rsidR="00017B92" w:rsidRPr="00017B92" w:rsidRDefault="00017B92" w:rsidP="00017B92">
      <w:pPr>
        <w:numPr>
          <w:ilvl w:val="0"/>
          <w:numId w:val="36"/>
        </w:numPr>
        <w:pBdr>
          <w:top w:val="nil"/>
          <w:left w:val="nil"/>
          <w:bottom w:val="nil"/>
          <w:right w:val="nil"/>
          <w:between w:val="nil"/>
          <w:bar w:val="nil"/>
        </w:pBdr>
        <w:spacing w:after="0" w:line="360" w:lineRule="auto"/>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Сумма весовых значений должна быть равна единице.</w:t>
      </w:r>
    </w:p>
    <w:p w:rsidR="00017B92" w:rsidRPr="00017B92" w:rsidRDefault="00017B92" w:rsidP="00017B92">
      <w:pPr>
        <w:pBdr>
          <w:top w:val="nil"/>
          <w:left w:val="nil"/>
          <w:bottom w:val="nil"/>
          <w:right w:val="nil"/>
          <w:between w:val="nil"/>
          <w:bar w:val="nil"/>
        </w:pBdr>
        <w:tabs>
          <w:tab w:val="left" w:pos="5580"/>
        </w:tabs>
        <w:spacing w:after="0" w:line="360" w:lineRule="auto"/>
        <w:ind w:firstLine="703"/>
        <w:rPr>
          <w:rFonts w:ascii="Times New Roman" w:eastAsia="Times New Roman" w:hAnsi="Times New Roman" w:cs="Times New Roman"/>
          <w:b/>
          <w:bCs/>
          <w:i/>
          <w:iCs/>
          <w:color w:val="000000"/>
          <w:sz w:val="28"/>
          <w:szCs w:val="28"/>
          <w:u w:color="000000"/>
          <w:bdr w:val="nil"/>
          <w:lang w:eastAsia="ru-RU"/>
        </w:rPr>
      </w:pPr>
      <w:r w:rsidRPr="00017B92">
        <w:rPr>
          <w:rFonts w:ascii="Times New Roman" w:eastAsia="Calibri" w:hAnsi="Times New Roman" w:cs="Calibri"/>
          <w:b/>
          <w:bCs/>
          <w:i/>
          <w:iCs/>
          <w:color w:val="000000"/>
          <w:sz w:val="28"/>
          <w:szCs w:val="28"/>
          <w:u w:color="000000"/>
          <w:bdr w:val="nil"/>
          <w:lang w:eastAsia="ru-RU"/>
        </w:rPr>
        <w:t>Применение весовых критериев конкурентного потенциала организации</w:t>
      </w:r>
    </w:p>
    <w:p w:rsidR="00017B92" w:rsidRPr="00017B92" w:rsidRDefault="00017B92" w:rsidP="00017B92">
      <w:pPr>
        <w:numPr>
          <w:ilvl w:val="0"/>
          <w:numId w:val="38"/>
        </w:numPr>
        <w:pBdr>
          <w:top w:val="nil"/>
          <w:left w:val="nil"/>
          <w:bottom w:val="nil"/>
          <w:right w:val="nil"/>
          <w:between w:val="nil"/>
          <w:bar w:val="nil"/>
        </w:pBdr>
        <w:spacing w:after="0" w:line="360" w:lineRule="auto"/>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Появление отрицательного весового коэффициента указывает на незначительный в рассматриваемой ситуации критерий.</w:t>
      </w:r>
    </w:p>
    <w:p w:rsidR="00017B92" w:rsidRPr="00017B92" w:rsidRDefault="00017B92" w:rsidP="00017B92">
      <w:pPr>
        <w:numPr>
          <w:ilvl w:val="0"/>
          <w:numId w:val="38"/>
        </w:numPr>
        <w:pBdr>
          <w:top w:val="nil"/>
          <w:left w:val="nil"/>
          <w:bottom w:val="nil"/>
          <w:right w:val="nil"/>
          <w:between w:val="nil"/>
          <w:bar w:val="nil"/>
        </w:pBdr>
        <w:spacing w:after="0" w:line="360" w:lineRule="auto"/>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 xml:space="preserve">Максимальный по весу коэффициент является наиболее значимым. </w:t>
      </w:r>
    </w:p>
    <w:p w:rsidR="00017B92" w:rsidRPr="00017B92" w:rsidRDefault="00017B92" w:rsidP="00017B92">
      <w:pPr>
        <w:numPr>
          <w:ilvl w:val="0"/>
          <w:numId w:val="38"/>
        </w:numPr>
        <w:pBdr>
          <w:top w:val="nil"/>
          <w:left w:val="nil"/>
          <w:bottom w:val="nil"/>
          <w:right w:val="nil"/>
          <w:between w:val="nil"/>
          <w:bar w:val="nil"/>
        </w:pBdr>
        <w:spacing w:after="0" w:line="360" w:lineRule="auto"/>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Распределяем полученные весовые значения по мере возрастания и присваиваем им согласно принципу «золотого сечения» значения 0,14; 0,24; 0,38 и 0,62 соответственно.</w:t>
      </w:r>
    </w:p>
    <w:p w:rsidR="00017B92" w:rsidRPr="005F132B" w:rsidRDefault="00017B92" w:rsidP="00FC28FC">
      <w:pPr>
        <w:numPr>
          <w:ilvl w:val="0"/>
          <w:numId w:val="38"/>
        </w:numPr>
        <w:pBdr>
          <w:top w:val="nil"/>
          <w:left w:val="nil"/>
          <w:bottom w:val="nil"/>
          <w:right w:val="nil"/>
          <w:between w:val="nil"/>
          <w:bar w:val="nil"/>
        </w:pBdr>
        <w:spacing w:after="0" w:line="360" w:lineRule="auto"/>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 xml:space="preserve">По результатам весовых значений, определяем значение каждого из выбранных критериев конкурентоспособности </w:t>
      </w:r>
      <w:r w:rsidR="00FC28FC" w:rsidRPr="00FC28FC">
        <w:rPr>
          <w:rFonts w:ascii="Times New Roman" w:eastAsia="Calibri" w:hAnsi="Times New Roman" w:cs="Calibri"/>
          <w:color w:val="000000"/>
          <w:sz w:val="28"/>
          <w:szCs w:val="28"/>
          <w:u w:color="000000"/>
          <w:bdr w:val="nil"/>
          <w:lang w:eastAsia="ru-RU"/>
        </w:rPr>
        <w:t>(9)</w:t>
      </w:r>
    </w:p>
    <w:p w:rsidR="005F132B" w:rsidRPr="00017B92" w:rsidRDefault="00294A4D" w:rsidP="005F132B">
      <w:pPr>
        <w:pBdr>
          <w:top w:val="nil"/>
          <w:left w:val="nil"/>
          <w:bottom w:val="nil"/>
          <w:right w:val="nil"/>
          <w:between w:val="nil"/>
          <w:bar w:val="nil"/>
        </w:pBdr>
        <w:spacing w:after="0" w:line="360" w:lineRule="auto"/>
        <w:ind w:left="708"/>
        <w:jc w:val="center"/>
        <w:rPr>
          <w:rFonts w:ascii="Times New Roman" w:eastAsia="Times New Roman" w:hAnsi="Times New Roman" w:cs="Times New Roman"/>
          <w:color w:val="000000"/>
          <w:sz w:val="28"/>
          <w:szCs w:val="28"/>
          <w:u w:color="000000"/>
          <w:bdr w:val="nil"/>
          <w:lang w:eastAsia="ru-RU"/>
        </w:rPr>
      </w:pPr>
      <m:oMathPara>
        <m:oMath>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К</m:t>
              </m:r>
            </m:e>
            <m:sub>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М</m:t>
                  </m:r>
                </m:e>
                <m:sub>
                  <m:r>
                    <w:rPr>
                      <w:rFonts w:ascii="Cambria Math" w:eastAsia="Times New Roman" w:hAnsi="Cambria Math" w:cs="Times New Roman"/>
                      <w:color w:val="000000"/>
                      <w:sz w:val="28"/>
                      <w:szCs w:val="28"/>
                      <w:u w:color="000000"/>
                      <w:bdr w:val="nil"/>
                      <w:lang w:eastAsia="ru-RU"/>
                    </w:rPr>
                    <m:t>и</m:t>
                  </m:r>
                </m:sub>
              </m:sSub>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с</m:t>
              </m:r>
            </m:e>
            <m:sub>
              <m:r>
                <w:rPr>
                  <w:rFonts w:ascii="Cambria Math" w:eastAsia="Times New Roman" w:hAnsi="Cambria Math" w:cs="Times New Roman"/>
                  <w:color w:val="000000"/>
                  <w:sz w:val="28"/>
                  <w:szCs w:val="28"/>
                  <w:u w:color="000000"/>
                  <w:bdr w:val="nil"/>
                  <w:lang w:eastAsia="ru-RU"/>
                </w:rPr>
                <m:t>1</m:t>
              </m:r>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К</m:t>
              </m:r>
            </m:e>
            <m:sub>
              <m:r>
                <w:rPr>
                  <w:rFonts w:ascii="Cambria Math" w:eastAsia="Times New Roman" w:hAnsi="Cambria Math" w:cs="Times New Roman"/>
                  <w:color w:val="000000"/>
                  <w:sz w:val="28"/>
                  <w:szCs w:val="28"/>
                  <w:u w:color="000000"/>
                  <w:bdr w:val="nil"/>
                  <w:lang w:eastAsia="ru-RU"/>
                </w:rPr>
                <m:t>М</m:t>
              </m:r>
            </m:sub>
          </m:sSub>
        </m:oMath>
      </m:oMathPara>
    </w:p>
    <w:p w:rsidR="005F132B" w:rsidRPr="00017B92" w:rsidRDefault="00294A4D" w:rsidP="005F132B">
      <w:pPr>
        <w:pBdr>
          <w:top w:val="nil"/>
          <w:left w:val="nil"/>
          <w:bottom w:val="nil"/>
          <w:right w:val="nil"/>
          <w:between w:val="nil"/>
          <w:bar w:val="nil"/>
        </w:pBdr>
        <w:spacing w:after="0" w:line="360" w:lineRule="auto"/>
        <w:ind w:left="708"/>
        <w:jc w:val="center"/>
        <w:rPr>
          <w:rFonts w:ascii="Times New Roman" w:eastAsia="Times New Roman" w:hAnsi="Times New Roman" w:cs="Times New Roman"/>
          <w:color w:val="000000"/>
          <w:sz w:val="28"/>
          <w:szCs w:val="28"/>
          <w:u w:color="000000"/>
          <w:bdr w:val="nil"/>
          <w:lang w:eastAsia="ru-RU"/>
        </w:rPr>
      </w:pPr>
      <m:oMathPara>
        <m:oMath>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К</m:t>
              </m:r>
            </m:e>
            <m:sub>
              <m:r>
                <w:rPr>
                  <w:rFonts w:ascii="Cambria Math" w:eastAsia="Times New Roman" w:hAnsi="Cambria Math" w:cs="Times New Roman"/>
                  <w:color w:val="000000"/>
                  <w:sz w:val="28"/>
                  <w:szCs w:val="28"/>
                  <w:u w:color="000000"/>
                  <w:bdr w:val="nil"/>
                  <w:lang w:eastAsia="ru-RU"/>
                </w:rPr>
                <m:t>ВПИ</m:t>
              </m:r>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с</m:t>
              </m:r>
            </m:e>
            <m:sub>
              <m:r>
                <w:rPr>
                  <w:rFonts w:ascii="Cambria Math" w:eastAsia="Times New Roman" w:hAnsi="Cambria Math" w:cs="Times New Roman"/>
                  <w:color w:val="000000"/>
                  <w:sz w:val="28"/>
                  <w:szCs w:val="28"/>
                  <w:u w:color="000000"/>
                  <w:bdr w:val="nil"/>
                  <w:lang w:eastAsia="ru-RU"/>
                </w:rPr>
                <m:t>2</m:t>
              </m:r>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К</m:t>
              </m:r>
            </m:e>
            <m:sub>
              <m:r>
                <w:rPr>
                  <w:rFonts w:ascii="Cambria Math" w:eastAsia="Times New Roman" w:hAnsi="Cambria Math" w:cs="Times New Roman"/>
                  <w:color w:val="000000"/>
                  <w:sz w:val="28"/>
                  <w:szCs w:val="28"/>
                  <w:u w:color="000000"/>
                  <w:bdr w:val="nil"/>
                  <w:lang w:eastAsia="ru-RU"/>
                </w:rPr>
                <m:t>ВП</m:t>
              </m:r>
            </m:sub>
          </m:sSub>
        </m:oMath>
      </m:oMathPara>
    </w:p>
    <w:p w:rsidR="005F132B" w:rsidRPr="00017B92" w:rsidRDefault="00294A4D" w:rsidP="005F132B">
      <w:pPr>
        <w:pBdr>
          <w:top w:val="nil"/>
          <w:left w:val="nil"/>
          <w:bottom w:val="nil"/>
          <w:right w:val="nil"/>
          <w:between w:val="nil"/>
          <w:bar w:val="nil"/>
        </w:pBdr>
        <w:spacing w:after="0" w:line="360" w:lineRule="auto"/>
        <w:ind w:left="708"/>
        <w:jc w:val="center"/>
        <w:rPr>
          <w:rFonts w:ascii="Times New Roman" w:eastAsia="Times New Roman" w:hAnsi="Times New Roman" w:cs="Times New Roman"/>
          <w:color w:val="000000"/>
          <w:sz w:val="28"/>
          <w:szCs w:val="28"/>
          <w:u w:color="000000"/>
          <w:bdr w:val="nil"/>
          <w:lang w:eastAsia="ru-RU"/>
        </w:rPr>
      </w:pPr>
      <m:oMathPara>
        <m:oMath>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К</m:t>
              </m:r>
            </m:e>
            <m:sub>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Ф</m:t>
                  </m:r>
                </m:e>
                <m:sub>
                  <m:r>
                    <w:rPr>
                      <w:rFonts w:ascii="Cambria Math" w:eastAsia="Times New Roman" w:hAnsi="Cambria Math" w:cs="Times New Roman"/>
                      <w:color w:val="000000"/>
                      <w:sz w:val="28"/>
                      <w:szCs w:val="28"/>
                      <w:u w:color="000000"/>
                      <w:bdr w:val="nil"/>
                      <w:lang w:eastAsia="ru-RU"/>
                    </w:rPr>
                    <m:t>и</m:t>
                  </m:r>
                </m:sub>
              </m:sSub>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с</m:t>
              </m:r>
            </m:e>
            <m:sub>
              <m:r>
                <w:rPr>
                  <w:rFonts w:ascii="Cambria Math" w:eastAsia="Times New Roman" w:hAnsi="Cambria Math" w:cs="Times New Roman"/>
                  <w:color w:val="000000"/>
                  <w:sz w:val="28"/>
                  <w:szCs w:val="28"/>
                  <w:u w:color="000000"/>
                  <w:bdr w:val="nil"/>
                  <w:lang w:eastAsia="ru-RU"/>
                </w:rPr>
                <m:t>3</m:t>
              </m:r>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К</m:t>
              </m:r>
            </m:e>
            <m:sub>
              <m:r>
                <w:rPr>
                  <w:rFonts w:ascii="Cambria Math" w:eastAsia="Times New Roman" w:hAnsi="Cambria Math" w:cs="Times New Roman"/>
                  <w:color w:val="000000"/>
                  <w:sz w:val="28"/>
                  <w:szCs w:val="28"/>
                  <w:u w:color="000000"/>
                  <w:bdr w:val="nil"/>
                  <w:lang w:eastAsia="ru-RU"/>
                </w:rPr>
                <m:t>ф</m:t>
              </m:r>
            </m:sub>
          </m:sSub>
        </m:oMath>
      </m:oMathPara>
    </w:p>
    <w:p w:rsidR="005F132B" w:rsidRPr="00017B92" w:rsidRDefault="00294A4D" w:rsidP="005F132B">
      <w:pPr>
        <w:pBdr>
          <w:top w:val="nil"/>
          <w:left w:val="nil"/>
          <w:bottom w:val="nil"/>
          <w:right w:val="nil"/>
          <w:between w:val="nil"/>
          <w:bar w:val="nil"/>
        </w:pBdr>
        <w:spacing w:after="0" w:line="360" w:lineRule="auto"/>
        <w:ind w:left="708"/>
        <w:jc w:val="center"/>
        <w:rPr>
          <w:rFonts w:ascii="Times New Roman" w:eastAsia="Times New Roman" w:hAnsi="Times New Roman" w:cs="Times New Roman"/>
          <w:color w:val="000000"/>
          <w:sz w:val="28"/>
          <w:szCs w:val="28"/>
          <w:u w:color="000000"/>
          <w:bdr w:val="nil"/>
          <w:lang w:eastAsia="ru-RU"/>
        </w:rPr>
      </w:pPr>
      <m:oMathPara>
        <m:oMath>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К</m:t>
              </m:r>
            </m:e>
            <m:sub>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р</m:t>
                  </m:r>
                </m:e>
                <m:sub>
                  <m:r>
                    <w:rPr>
                      <w:rFonts w:ascii="Cambria Math" w:eastAsia="Times New Roman" w:hAnsi="Cambria Math" w:cs="Times New Roman"/>
                      <w:color w:val="000000"/>
                      <w:sz w:val="28"/>
                      <w:szCs w:val="28"/>
                      <w:u w:color="000000"/>
                      <w:bdr w:val="nil"/>
                      <w:lang w:eastAsia="ru-RU"/>
                    </w:rPr>
                    <m:t>и</m:t>
                  </m:r>
                </m:sub>
              </m:sSub>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с</m:t>
              </m:r>
            </m:e>
            <m:sub>
              <m:r>
                <w:rPr>
                  <w:rFonts w:ascii="Cambria Math" w:eastAsia="Times New Roman" w:hAnsi="Cambria Math" w:cs="Times New Roman"/>
                  <w:color w:val="000000"/>
                  <w:sz w:val="28"/>
                  <w:szCs w:val="28"/>
                  <w:u w:color="000000"/>
                  <w:bdr w:val="nil"/>
                  <w:lang w:eastAsia="ru-RU"/>
                </w:rPr>
                <m:t>4</m:t>
              </m:r>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К</m:t>
              </m:r>
            </m:e>
            <m:sub>
              <m:r>
                <w:rPr>
                  <w:rFonts w:ascii="Cambria Math" w:eastAsia="Times New Roman" w:hAnsi="Cambria Math" w:cs="Times New Roman"/>
                  <w:color w:val="000000"/>
                  <w:sz w:val="28"/>
                  <w:szCs w:val="28"/>
                  <w:u w:color="000000"/>
                  <w:bdr w:val="nil"/>
                  <w:lang w:eastAsia="ru-RU"/>
                </w:rPr>
                <m:t>р</m:t>
              </m:r>
            </m:sub>
          </m:sSub>
        </m:oMath>
      </m:oMathPara>
    </w:p>
    <w:p w:rsidR="00017B92" w:rsidRPr="00017B92" w:rsidRDefault="00017B92" w:rsidP="00017B92">
      <w:pPr>
        <w:numPr>
          <w:ilvl w:val="0"/>
          <w:numId w:val="38"/>
        </w:numPr>
        <w:pBdr>
          <w:top w:val="nil"/>
          <w:left w:val="nil"/>
          <w:bottom w:val="nil"/>
          <w:right w:val="nil"/>
          <w:between w:val="nil"/>
          <w:bar w:val="nil"/>
        </w:pBdr>
        <w:spacing w:after="0" w:line="360" w:lineRule="auto"/>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Принимаем решение о его методах повышения критерия конкурентоспособности в случае необходимости.</w:t>
      </w:r>
    </w:p>
    <w:p w:rsidR="00017B92" w:rsidRPr="00017B92" w:rsidRDefault="00017B92" w:rsidP="00017B92">
      <w:pPr>
        <w:numPr>
          <w:ilvl w:val="0"/>
          <w:numId w:val="38"/>
        </w:numPr>
        <w:pBdr>
          <w:top w:val="nil"/>
          <w:left w:val="nil"/>
          <w:bottom w:val="nil"/>
          <w:right w:val="nil"/>
          <w:between w:val="nil"/>
          <w:bar w:val="nil"/>
        </w:pBdr>
        <w:spacing w:after="0" w:line="360" w:lineRule="auto"/>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Рассчитываем комплексный показатель конкурентного потенциала организации выбранного образовательного учреждения.</w:t>
      </w:r>
    </w:p>
    <w:p w:rsidR="00FC28FC" w:rsidRPr="005F132B" w:rsidRDefault="00294A4D" w:rsidP="00FC28FC">
      <w:pPr>
        <w:pStyle w:val="a3"/>
        <w:pBdr>
          <w:top w:val="nil"/>
          <w:left w:val="nil"/>
          <w:bottom w:val="nil"/>
          <w:right w:val="nil"/>
          <w:between w:val="nil"/>
          <w:bar w:val="nil"/>
        </w:pBdr>
        <w:spacing w:after="0" w:line="360" w:lineRule="auto"/>
        <w:ind w:left="708"/>
        <w:jc w:val="center"/>
        <w:rPr>
          <w:rFonts w:ascii="Times New Roman" w:eastAsia="Times New Roman" w:hAnsi="Times New Roman" w:cs="Times New Roman"/>
          <w:color w:val="000000"/>
          <w:sz w:val="28"/>
          <w:szCs w:val="28"/>
          <w:u w:color="000000"/>
          <w:bdr w:val="nil"/>
          <w:lang w:eastAsia="ru-RU"/>
        </w:rPr>
      </w:pPr>
      <m:oMath>
        <m:sSub>
          <m:sSubPr>
            <m:ctrlPr>
              <w:rPr>
                <w:rFonts w:ascii="Cambria Math" w:eastAsia="Times New Roman" w:hAnsi="Cambria Math" w:cs="Times New Roman"/>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К</m:t>
            </m:r>
          </m:e>
          <m:sub>
            <m:r>
              <w:rPr>
                <w:rFonts w:ascii="Cambria Math" w:eastAsia="Times New Roman" w:hAnsi="Cambria Math" w:cs="Times New Roman"/>
                <w:color w:val="000000"/>
                <w:sz w:val="28"/>
                <w:szCs w:val="28"/>
                <w:u w:color="000000"/>
                <w:bdr w:val="nil"/>
                <w:lang w:eastAsia="ru-RU"/>
              </w:rPr>
              <m:t>ПО</m:t>
            </m:r>
          </m:sub>
        </m:sSub>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=с</m:t>
            </m:r>
          </m:e>
          <m:sub>
            <m:r>
              <w:rPr>
                <w:rFonts w:ascii="Cambria Math" w:eastAsia="Times New Roman" w:hAnsi="Cambria Math" w:cs="Times New Roman"/>
                <w:color w:val="000000"/>
                <w:sz w:val="28"/>
                <w:szCs w:val="28"/>
                <w:u w:color="000000"/>
                <w:bdr w:val="nil"/>
                <w:lang w:eastAsia="ru-RU"/>
              </w:rPr>
              <m:t>1</m:t>
            </m:r>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К</m:t>
            </m:r>
          </m:e>
          <m:sub>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М</m:t>
                </m:r>
              </m:e>
              <m:sub>
                <m:r>
                  <w:rPr>
                    <w:rFonts w:ascii="Cambria Math" w:eastAsia="Times New Roman" w:hAnsi="Cambria Math" w:cs="Times New Roman"/>
                    <w:color w:val="000000"/>
                    <w:sz w:val="28"/>
                    <w:szCs w:val="28"/>
                    <w:u w:color="000000"/>
                    <w:bdr w:val="nil"/>
                    <w:lang w:eastAsia="ru-RU"/>
                  </w:rPr>
                  <m:t>И</m:t>
                </m:r>
              </m:sub>
            </m:sSub>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с</m:t>
            </m:r>
          </m:e>
          <m:sub>
            <m:r>
              <w:rPr>
                <w:rFonts w:ascii="Cambria Math" w:eastAsia="Times New Roman" w:hAnsi="Cambria Math" w:cs="Times New Roman"/>
                <w:color w:val="000000"/>
                <w:sz w:val="28"/>
                <w:szCs w:val="28"/>
                <w:u w:color="000000"/>
                <w:bdr w:val="nil"/>
                <w:lang w:eastAsia="ru-RU"/>
              </w:rPr>
              <m:t>2</m:t>
            </m:r>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К</m:t>
            </m:r>
          </m:e>
          <m:sub>
            <m:r>
              <w:rPr>
                <w:rFonts w:ascii="Cambria Math" w:eastAsia="Times New Roman" w:hAnsi="Cambria Math" w:cs="Times New Roman"/>
                <w:color w:val="000000"/>
                <w:sz w:val="28"/>
                <w:szCs w:val="28"/>
                <w:u w:color="000000"/>
                <w:bdr w:val="nil"/>
                <w:lang w:eastAsia="ru-RU"/>
              </w:rPr>
              <m:t>ВП</m:t>
            </m:r>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с</m:t>
            </m:r>
          </m:e>
          <m:sub>
            <m:r>
              <w:rPr>
                <w:rFonts w:ascii="Cambria Math" w:eastAsia="Times New Roman" w:hAnsi="Cambria Math" w:cs="Times New Roman"/>
                <w:color w:val="000000"/>
                <w:sz w:val="28"/>
                <w:szCs w:val="28"/>
                <w:u w:color="000000"/>
                <w:bdr w:val="nil"/>
                <w:lang w:eastAsia="ru-RU"/>
              </w:rPr>
              <m:t>3</m:t>
            </m:r>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К</m:t>
            </m:r>
          </m:e>
          <m:sub>
            <m:r>
              <w:rPr>
                <w:rFonts w:ascii="Cambria Math" w:eastAsia="Times New Roman" w:hAnsi="Cambria Math" w:cs="Times New Roman"/>
                <w:color w:val="000000"/>
                <w:sz w:val="28"/>
                <w:szCs w:val="28"/>
                <w:u w:color="000000"/>
                <w:bdr w:val="nil"/>
                <w:lang w:eastAsia="ru-RU"/>
              </w:rPr>
              <m:t>ф</m:t>
            </m:r>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с</m:t>
            </m:r>
          </m:e>
          <m:sub>
            <m:r>
              <w:rPr>
                <w:rFonts w:ascii="Cambria Math" w:eastAsia="Times New Roman" w:hAnsi="Cambria Math" w:cs="Times New Roman"/>
                <w:color w:val="000000"/>
                <w:sz w:val="28"/>
                <w:szCs w:val="28"/>
                <w:u w:color="000000"/>
                <w:bdr w:val="nil"/>
                <w:lang w:eastAsia="ru-RU"/>
              </w:rPr>
              <m:t>4</m:t>
            </m:r>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К</m:t>
            </m:r>
          </m:e>
          <m:sub>
            <m:r>
              <w:rPr>
                <w:rFonts w:ascii="Cambria Math" w:eastAsia="Times New Roman" w:hAnsi="Cambria Math" w:cs="Times New Roman"/>
                <w:color w:val="000000"/>
                <w:sz w:val="28"/>
                <w:szCs w:val="28"/>
                <w:u w:color="000000"/>
                <w:bdr w:val="nil"/>
                <w:lang w:eastAsia="ru-RU"/>
              </w:rPr>
              <m:t>р</m:t>
            </m:r>
          </m:sub>
        </m:sSub>
      </m:oMath>
      <w:r w:rsidR="00FC28FC">
        <w:rPr>
          <w:rFonts w:ascii="Times New Roman" w:eastAsia="Times New Roman" w:hAnsi="Times New Roman" w:cs="Times New Roman"/>
          <w:color w:val="000000"/>
          <w:sz w:val="28"/>
          <w:szCs w:val="28"/>
          <w:u w:color="000000"/>
          <w:bdr w:val="nil"/>
          <w:lang w:eastAsia="ru-RU"/>
        </w:rPr>
        <w:tab/>
        <w:t>(10)</w:t>
      </w:r>
    </w:p>
    <w:p w:rsidR="00017B92" w:rsidRPr="00017B92" w:rsidRDefault="00017B92" w:rsidP="00017B92">
      <w:pPr>
        <w:pBdr>
          <w:top w:val="nil"/>
          <w:left w:val="nil"/>
          <w:bottom w:val="nil"/>
          <w:right w:val="nil"/>
          <w:between w:val="nil"/>
          <w:bar w:val="nil"/>
        </w:pBdr>
        <w:spacing w:after="0" w:line="360" w:lineRule="auto"/>
        <w:rPr>
          <w:rFonts w:ascii="Times New Roman" w:eastAsia="Times New Roman" w:hAnsi="Times New Roman" w:cs="Times New Roman"/>
          <w:b/>
          <w:bCs/>
          <w:i/>
          <w:iCs/>
          <w:color w:val="000000"/>
          <w:sz w:val="28"/>
          <w:szCs w:val="28"/>
          <w:u w:color="000000"/>
          <w:bdr w:val="nil"/>
          <w:lang w:eastAsia="ru-RU"/>
        </w:rPr>
      </w:pPr>
      <w:r w:rsidRPr="00017B92">
        <w:rPr>
          <w:rFonts w:ascii="Times New Roman" w:eastAsia="Calibri" w:hAnsi="Times New Roman" w:cs="Calibri"/>
          <w:b/>
          <w:bCs/>
          <w:i/>
          <w:iCs/>
          <w:color w:val="000000"/>
          <w:sz w:val="28"/>
          <w:szCs w:val="28"/>
          <w:u w:color="000000"/>
          <w:bdr w:val="nil"/>
          <w:lang w:eastAsia="ru-RU"/>
        </w:rPr>
        <w:t>3. Расчет показателя конкурентоспособности образовательного учреждения</w:t>
      </w:r>
    </w:p>
    <w:p w:rsidR="00017B92" w:rsidRDefault="00017B92" w:rsidP="00017B92">
      <w:pPr>
        <w:pBdr>
          <w:top w:val="nil"/>
          <w:left w:val="nil"/>
          <w:bottom w:val="nil"/>
          <w:right w:val="nil"/>
          <w:between w:val="nil"/>
          <w:bar w:val="nil"/>
        </w:pBdr>
        <w:tabs>
          <w:tab w:val="left" w:pos="5580"/>
        </w:tabs>
        <w:spacing w:after="0" w:line="360" w:lineRule="auto"/>
        <w:ind w:firstLine="703"/>
        <w:rPr>
          <w:rFonts w:ascii="Times New Roman" w:eastAsia="Calibri" w:hAnsi="Times New Roman" w:cs="Calibri"/>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1. Если ввести все рассчитанные выше показатели  в состав модели конкурентоспособности образовательного учреждения, то  можно рассчитать интегральный показатель конкурентоспособности образовательного учреждения. Этот показатель определяется по формуле:</w:t>
      </w:r>
    </w:p>
    <w:p w:rsidR="00017B92" w:rsidRPr="00017B92" w:rsidRDefault="00FC28FC" w:rsidP="00FC28FC">
      <w:pPr>
        <w:pBdr>
          <w:top w:val="nil"/>
          <w:left w:val="nil"/>
          <w:bottom w:val="nil"/>
          <w:right w:val="nil"/>
          <w:between w:val="nil"/>
          <w:bar w:val="nil"/>
        </w:pBdr>
        <w:tabs>
          <w:tab w:val="left" w:pos="5580"/>
        </w:tabs>
        <w:spacing w:after="0" w:line="360" w:lineRule="auto"/>
        <w:ind w:firstLine="703"/>
        <w:jc w:val="center"/>
        <w:rPr>
          <w:rFonts w:ascii="Times New Roman" w:eastAsia="Times New Roman" w:hAnsi="Times New Roman" w:cs="Times New Roman"/>
          <w:color w:val="000000"/>
          <w:sz w:val="28"/>
          <w:szCs w:val="28"/>
          <w:u w:color="000000"/>
          <w:bdr w:val="nil"/>
          <w:lang w:eastAsia="ru-RU"/>
        </w:rPr>
      </w:pPr>
      <m:oMath>
        <m:r>
          <w:rPr>
            <w:rFonts w:ascii="Cambria Math" w:eastAsia="Times New Roman" w:hAnsi="Cambria Math" w:cs="Times New Roman"/>
            <w:color w:val="000000"/>
            <w:sz w:val="28"/>
            <w:szCs w:val="28"/>
            <w:u w:color="000000"/>
            <w:bdr w:val="nil"/>
            <w:lang w:eastAsia="ru-RU"/>
          </w:rPr>
          <m:t>К=</m:t>
        </m:r>
        <m:rad>
          <m:radPr>
            <m:degHide m:val="on"/>
            <m:ctrlPr>
              <w:rPr>
                <w:rFonts w:ascii="Cambria Math" w:eastAsia="Times New Roman" w:hAnsi="Cambria Math" w:cs="Times New Roman"/>
                <w:i/>
                <w:color w:val="000000"/>
                <w:sz w:val="28"/>
                <w:szCs w:val="28"/>
                <w:u w:color="000000"/>
                <w:bdr w:val="nil"/>
                <w:lang w:eastAsia="ru-RU"/>
              </w:rPr>
            </m:ctrlPr>
          </m:radPr>
          <m:deg/>
          <m:e>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К</m:t>
                </m:r>
              </m:e>
              <m:sub>
                <m:r>
                  <w:rPr>
                    <w:rFonts w:ascii="Cambria Math" w:eastAsia="Times New Roman" w:hAnsi="Cambria Math" w:cs="Times New Roman"/>
                    <w:color w:val="000000"/>
                    <w:sz w:val="28"/>
                    <w:szCs w:val="28"/>
                    <w:u w:color="000000"/>
                    <w:bdr w:val="nil"/>
                    <w:lang w:eastAsia="ru-RU"/>
                  </w:rPr>
                  <m:t>у</m:t>
                </m:r>
              </m:sub>
            </m:sSub>
            <m:r>
              <w:rPr>
                <w:rFonts w:ascii="Cambria Math" w:eastAsia="Times New Roman" w:hAnsi="Cambria Math" w:cs="Times New Roman"/>
                <w:color w:val="000000"/>
                <w:sz w:val="28"/>
                <w:szCs w:val="28"/>
                <w:u w:color="000000"/>
                <w:bdr w:val="nil"/>
                <w:lang w:eastAsia="ru-RU"/>
              </w:rPr>
              <m:t>*</m:t>
            </m:r>
            <m:sSub>
              <m:sSubPr>
                <m:ctrlPr>
                  <w:rPr>
                    <w:rFonts w:ascii="Cambria Math" w:eastAsia="Times New Roman" w:hAnsi="Cambria Math" w:cs="Times New Roman"/>
                    <w:i/>
                    <w:color w:val="000000"/>
                    <w:sz w:val="28"/>
                    <w:szCs w:val="28"/>
                    <w:u w:color="000000"/>
                    <w:bdr w:val="nil"/>
                    <w:lang w:eastAsia="ru-RU"/>
                  </w:rPr>
                </m:ctrlPr>
              </m:sSubPr>
              <m:e>
                <m:r>
                  <w:rPr>
                    <w:rFonts w:ascii="Cambria Math" w:eastAsia="Times New Roman" w:hAnsi="Cambria Math" w:cs="Times New Roman"/>
                    <w:color w:val="000000"/>
                    <w:sz w:val="28"/>
                    <w:szCs w:val="28"/>
                    <w:u w:color="000000"/>
                    <w:bdr w:val="nil"/>
                    <w:lang w:eastAsia="ru-RU"/>
                  </w:rPr>
                  <m:t>К</m:t>
                </m:r>
              </m:e>
              <m:sub>
                <m:r>
                  <w:rPr>
                    <w:rFonts w:ascii="Cambria Math" w:eastAsia="Times New Roman" w:hAnsi="Cambria Math" w:cs="Times New Roman"/>
                    <w:color w:val="000000"/>
                    <w:sz w:val="28"/>
                    <w:szCs w:val="28"/>
                    <w:u w:color="000000"/>
                    <w:bdr w:val="nil"/>
                    <w:lang w:eastAsia="ru-RU"/>
                  </w:rPr>
                  <m:t>ПО</m:t>
                </m:r>
              </m:sub>
            </m:sSub>
          </m:e>
        </m:rad>
      </m:oMath>
      <w:r>
        <w:rPr>
          <w:rFonts w:ascii="Times New Roman" w:eastAsia="Calibri" w:hAnsi="Times New Roman" w:cs="Calibri"/>
          <w:color w:val="000000"/>
          <w:sz w:val="28"/>
          <w:szCs w:val="28"/>
          <w:u w:color="000000"/>
          <w:bdr w:val="nil"/>
          <w:lang w:eastAsia="ru-RU"/>
        </w:rPr>
        <w:tab/>
        <w:t>(11)</w:t>
      </w:r>
    </w:p>
    <w:p w:rsidR="00017B92" w:rsidRPr="00017B92" w:rsidRDefault="00017B92" w:rsidP="00017B92">
      <w:pPr>
        <w:pBdr>
          <w:top w:val="nil"/>
          <w:left w:val="nil"/>
          <w:bottom w:val="nil"/>
          <w:right w:val="nil"/>
          <w:between w:val="nil"/>
          <w:bar w:val="nil"/>
        </w:pBdr>
        <w:tabs>
          <w:tab w:val="left" w:pos="5580"/>
        </w:tabs>
        <w:spacing w:after="0" w:line="360" w:lineRule="auto"/>
        <w:ind w:firstLine="703"/>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K</w:t>
      </w:r>
      <w:r w:rsidRPr="00FC28FC">
        <w:rPr>
          <w:rFonts w:ascii="Times New Roman" w:eastAsia="Calibri" w:hAnsi="Times New Roman" w:cs="Calibri"/>
          <w:color w:val="000000"/>
          <w:sz w:val="28"/>
          <w:szCs w:val="28"/>
          <w:u w:color="000000"/>
          <w:bdr w:val="nil"/>
          <w:vertAlign w:val="subscript"/>
          <w:lang w:eastAsia="ru-RU"/>
        </w:rPr>
        <w:t>у</w:t>
      </w:r>
      <w:r w:rsidRPr="00017B92">
        <w:rPr>
          <w:rFonts w:ascii="Times New Roman" w:eastAsia="Calibri" w:hAnsi="Times New Roman" w:cs="Calibri"/>
          <w:color w:val="000000"/>
          <w:sz w:val="28"/>
          <w:szCs w:val="28"/>
          <w:u w:color="000000"/>
          <w:bdr w:val="nil"/>
          <w:lang w:eastAsia="ru-RU"/>
        </w:rPr>
        <w:t>- комплексный показатель конкурентоспособности услуги;</w:t>
      </w:r>
    </w:p>
    <w:p w:rsidR="00017B92" w:rsidRPr="00017B92" w:rsidRDefault="00017B92" w:rsidP="00017B92">
      <w:pPr>
        <w:pBdr>
          <w:top w:val="nil"/>
          <w:left w:val="nil"/>
          <w:bottom w:val="nil"/>
          <w:right w:val="nil"/>
          <w:between w:val="nil"/>
          <w:bar w:val="nil"/>
        </w:pBdr>
        <w:tabs>
          <w:tab w:val="left" w:pos="5580"/>
        </w:tabs>
        <w:spacing w:after="0" w:line="360" w:lineRule="auto"/>
        <w:ind w:firstLine="703"/>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K</w:t>
      </w:r>
      <w:r w:rsidRPr="00FC28FC">
        <w:rPr>
          <w:rFonts w:ascii="Times New Roman" w:eastAsia="Calibri" w:hAnsi="Times New Roman" w:cs="Calibri"/>
          <w:color w:val="000000"/>
          <w:sz w:val="28"/>
          <w:szCs w:val="28"/>
          <w:u w:color="000000"/>
          <w:bdr w:val="nil"/>
          <w:vertAlign w:val="subscript"/>
          <w:lang w:eastAsia="ru-RU"/>
        </w:rPr>
        <w:t>по</w:t>
      </w:r>
      <w:r w:rsidRPr="00017B92">
        <w:rPr>
          <w:rFonts w:ascii="Times New Roman" w:eastAsia="Calibri" w:hAnsi="Times New Roman" w:cs="Calibri"/>
          <w:color w:val="000000"/>
          <w:sz w:val="28"/>
          <w:szCs w:val="28"/>
          <w:u w:color="000000"/>
          <w:bdr w:val="nil"/>
          <w:lang w:eastAsia="ru-RU"/>
        </w:rPr>
        <w:t>- комплексный показатель конкурентного потенциала организации.</w:t>
      </w:r>
    </w:p>
    <w:p w:rsidR="00017B92" w:rsidRPr="00017B92" w:rsidRDefault="00017B92" w:rsidP="00017B92">
      <w:pPr>
        <w:pBdr>
          <w:top w:val="nil"/>
          <w:left w:val="nil"/>
          <w:bottom w:val="nil"/>
          <w:right w:val="nil"/>
          <w:between w:val="nil"/>
          <w:bar w:val="nil"/>
        </w:pBdr>
        <w:tabs>
          <w:tab w:val="left" w:pos="5580"/>
        </w:tabs>
        <w:spacing w:after="0" w:line="360" w:lineRule="auto"/>
        <w:ind w:firstLine="703"/>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4. Оценку конкурентоспособности образовательного учреждения можно также представить в виде шкалы, аналогичной шкале Харрингтона , используя «золотое сечение» (табл.  4)</w:t>
      </w:r>
    </w:p>
    <w:p w:rsidR="00017B92" w:rsidRPr="00017B92" w:rsidRDefault="00017B92" w:rsidP="00017B92">
      <w:pPr>
        <w:pBdr>
          <w:top w:val="nil"/>
          <w:left w:val="nil"/>
          <w:bottom w:val="nil"/>
          <w:right w:val="nil"/>
          <w:between w:val="nil"/>
          <w:bar w:val="nil"/>
        </w:pBdr>
        <w:tabs>
          <w:tab w:val="left" w:pos="5580"/>
        </w:tabs>
        <w:spacing w:after="0" w:line="360" w:lineRule="auto"/>
        <w:ind w:firstLine="703"/>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Таблица  4. Перевод критерия конкурентоспособности из количественной оценки в качественную</w:t>
      </w: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785"/>
        <w:gridCol w:w="4786"/>
      </w:tblGrid>
      <w:tr w:rsidR="00017B92" w:rsidRPr="00017B92" w:rsidTr="00FC28FC">
        <w:trPr>
          <w:trHeight w:val="248"/>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line="360" w:lineRule="auto"/>
              <w:jc w:val="both"/>
              <w:outlineLvl w:val="1"/>
              <w:rPr>
                <w:rFonts w:ascii="Calibri" w:eastAsia="Calibri" w:hAnsi="Calibri" w:cs="Calibri"/>
                <w:color w:val="000000"/>
                <w:u w:color="000000"/>
              </w:rPr>
            </w:pPr>
            <w:r w:rsidRPr="00017B92">
              <w:rPr>
                <w:rFonts w:eastAsia="Calibri" w:cs="Calibri"/>
                <w:color w:val="000000"/>
                <w:sz w:val="28"/>
                <w:szCs w:val="28"/>
                <w:u w:color="000000"/>
              </w:rPr>
              <w:t>Качественная оценка параметра</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line="360" w:lineRule="auto"/>
              <w:jc w:val="both"/>
              <w:outlineLvl w:val="1"/>
              <w:rPr>
                <w:rFonts w:ascii="Calibri" w:eastAsia="Calibri" w:hAnsi="Calibri" w:cs="Calibri"/>
                <w:color w:val="000000"/>
                <w:u w:color="000000"/>
              </w:rPr>
            </w:pPr>
            <w:r w:rsidRPr="00017B92">
              <w:rPr>
                <w:rFonts w:eastAsia="Calibri" w:cs="Calibri"/>
                <w:color w:val="000000"/>
                <w:sz w:val="28"/>
                <w:szCs w:val="28"/>
                <w:u w:color="000000"/>
              </w:rPr>
              <w:t>Количественное значение</w:t>
            </w:r>
          </w:p>
        </w:tc>
      </w:tr>
      <w:tr w:rsidR="00017B92" w:rsidRPr="00017B92" w:rsidTr="00017B92">
        <w:trPr>
          <w:trHeight w:val="318"/>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line="360" w:lineRule="auto"/>
              <w:jc w:val="both"/>
              <w:outlineLvl w:val="1"/>
              <w:rPr>
                <w:rFonts w:ascii="Calibri" w:eastAsia="Calibri" w:hAnsi="Calibri" w:cs="Calibri"/>
                <w:color w:val="000000"/>
                <w:u w:color="000000"/>
              </w:rPr>
            </w:pPr>
            <w:r w:rsidRPr="00017B92">
              <w:rPr>
                <w:rFonts w:eastAsia="Calibri" w:cs="Calibri"/>
                <w:color w:val="000000"/>
                <w:sz w:val="28"/>
                <w:szCs w:val="28"/>
                <w:u w:color="000000"/>
              </w:rPr>
              <w:t>Неконкурентоспособное ОУ</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line="360" w:lineRule="auto"/>
              <w:jc w:val="both"/>
              <w:outlineLvl w:val="1"/>
              <w:rPr>
                <w:rFonts w:ascii="Calibri" w:eastAsia="Calibri" w:hAnsi="Calibri" w:cs="Calibri"/>
                <w:color w:val="000000"/>
                <w:u w:color="000000"/>
              </w:rPr>
            </w:pPr>
            <w:r w:rsidRPr="00017B92">
              <w:rPr>
                <w:rFonts w:eastAsia="Calibri" w:cs="Calibri"/>
                <w:color w:val="000000"/>
                <w:sz w:val="28"/>
                <w:szCs w:val="28"/>
                <w:u w:color="000000"/>
              </w:rPr>
              <w:t xml:space="preserve"> До 0,14</w:t>
            </w:r>
          </w:p>
        </w:tc>
      </w:tr>
      <w:tr w:rsidR="00017B92" w:rsidRPr="00017B92" w:rsidTr="00017B92">
        <w:trPr>
          <w:trHeight w:val="318"/>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line="360" w:lineRule="auto"/>
              <w:jc w:val="both"/>
              <w:outlineLvl w:val="1"/>
              <w:rPr>
                <w:rFonts w:ascii="Calibri" w:eastAsia="Calibri" w:hAnsi="Calibri" w:cs="Calibri"/>
                <w:color w:val="000000"/>
                <w:u w:color="000000"/>
              </w:rPr>
            </w:pPr>
            <w:r w:rsidRPr="00017B92">
              <w:rPr>
                <w:rFonts w:eastAsia="Calibri" w:cs="Calibri"/>
                <w:color w:val="000000"/>
                <w:sz w:val="28"/>
                <w:szCs w:val="28"/>
                <w:u w:color="000000"/>
              </w:rPr>
              <w:t>Слабая конкурентоспособность</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line="360" w:lineRule="auto"/>
              <w:jc w:val="both"/>
              <w:outlineLvl w:val="1"/>
              <w:rPr>
                <w:rFonts w:ascii="Calibri" w:eastAsia="Calibri" w:hAnsi="Calibri" w:cs="Calibri"/>
                <w:color w:val="000000"/>
                <w:u w:color="000000"/>
              </w:rPr>
            </w:pPr>
            <w:r w:rsidRPr="00017B92">
              <w:rPr>
                <w:rFonts w:eastAsia="Calibri" w:cs="Calibri"/>
                <w:color w:val="000000"/>
                <w:sz w:val="28"/>
                <w:szCs w:val="28"/>
                <w:u w:color="000000"/>
              </w:rPr>
              <w:t>0,14-0,24</w:t>
            </w:r>
          </w:p>
        </w:tc>
      </w:tr>
      <w:tr w:rsidR="00017B92" w:rsidRPr="00017B92" w:rsidTr="00017B92">
        <w:trPr>
          <w:trHeight w:val="318"/>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line="360" w:lineRule="auto"/>
              <w:jc w:val="both"/>
              <w:outlineLvl w:val="1"/>
              <w:rPr>
                <w:rFonts w:ascii="Calibri" w:eastAsia="Calibri" w:hAnsi="Calibri" w:cs="Calibri"/>
                <w:color w:val="000000"/>
                <w:u w:color="000000"/>
              </w:rPr>
            </w:pPr>
            <w:r w:rsidRPr="00017B92">
              <w:rPr>
                <w:rFonts w:eastAsia="Calibri" w:cs="Calibri"/>
                <w:color w:val="000000"/>
                <w:sz w:val="28"/>
                <w:szCs w:val="28"/>
                <w:u w:color="000000"/>
              </w:rPr>
              <w:t>Средняя конкурентоспособность</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line="360" w:lineRule="auto"/>
              <w:jc w:val="both"/>
              <w:outlineLvl w:val="1"/>
              <w:rPr>
                <w:rFonts w:ascii="Calibri" w:eastAsia="Calibri" w:hAnsi="Calibri" w:cs="Calibri"/>
                <w:color w:val="000000"/>
                <w:u w:color="000000"/>
              </w:rPr>
            </w:pPr>
            <w:r w:rsidRPr="00017B92">
              <w:rPr>
                <w:rFonts w:eastAsia="Calibri" w:cs="Calibri"/>
                <w:color w:val="000000"/>
                <w:sz w:val="28"/>
                <w:szCs w:val="28"/>
                <w:u w:color="000000"/>
              </w:rPr>
              <w:t>0,24-0,38</w:t>
            </w:r>
          </w:p>
        </w:tc>
      </w:tr>
      <w:tr w:rsidR="00017B92" w:rsidRPr="00017B92" w:rsidTr="00FC28FC">
        <w:trPr>
          <w:trHeight w:val="335"/>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FC28FC">
            <w:pPr>
              <w:spacing w:line="360" w:lineRule="auto"/>
              <w:jc w:val="both"/>
              <w:outlineLvl w:val="1"/>
              <w:rPr>
                <w:rFonts w:ascii="Calibri" w:eastAsia="Calibri" w:hAnsi="Calibri" w:cs="Calibri"/>
                <w:color w:val="000000"/>
                <w:u w:color="000000"/>
              </w:rPr>
            </w:pPr>
            <w:r w:rsidRPr="00017B92">
              <w:rPr>
                <w:rFonts w:eastAsia="Calibri" w:cs="Calibri"/>
                <w:color w:val="000000"/>
                <w:sz w:val="28"/>
                <w:szCs w:val="28"/>
                <w:u w:color="000000"/>
              </w:rPr>
              <w:t>Более средней, но не сильная</w:t>
            </w:r>
            <w:r w:rsidR="00FC28FC">
              <w:rPr>
                <w:rFonts w:eastAsia="Calibri" w:cs="Calibri"/>
                <w:color w:val="000000"/>
                <w:sz w:val="28"/>
                <w:szCs w:val="28"/>
                <w:u w:color="000000"/>
              </w:rPr>
              <w:t xml:space="preserve"> </w:t>
            </w:r>
            <w:r w:rsidRPr="00017B92">
              <w:rPr>
                <w:rFonts w:eastAsia="Calibri" w:cs="Calibri"/>
                <w:color w:val="000000"/>
                <w:sz w:val="28"/>
                <w:szCs w:val="28"/>
                <w:u w:color="000000"/>
              </w:rPr>
              <w:lastRenderedPageBreak/>
              <w:t>конкурентоспособность</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line="360" w:lineRule="auto"/>
              <w:jc w:val="both"/>
              <w:outlineLvl w:val="1"/>
              <w:rPr>
                <w:rFonts w:ascii="Calibri" w:eastAsia="Calibri" w:hAnsi="Calibri" w:cs="Calibri"/>
                <w:color w:val="000000"/>
                <w:u w:color="000000"/>
              </w:rPr>
            </w:pPr>
            <w:r w:rsidRPr="00017B92">
              <w:rPr>
                <w:rFonts w:eastAsia="Calibri" w:cs="Calibri"/>
                <w:color w:val="000000"/>
                <w:sz w:val="28"/>
                <w:szCs w:val="28"/>
                <w:u w:color="000000"/>
              </w:rPr>
              <w:lastRenderedPageBreak/>
              <w:t>0,38-0,62</w:t>
            </w:r>
          </w:p>
        </w:tc>
      </w:tr>
      <w:tr w:rsidR="00017B92" w:rsidRPr="00017B92" w:rsidTr="00017B92">
        <w:trPr>
          <w:trHeight w:val="792"/>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line="360" w:lineRule="auto"/>
              <w:jc w:val="both"/>
              <w:outlineLvl w:val="1"/>
              <w:rPr>
                <w:rFonts w:ascii="Calibri" w:eastAsia="Calibri" w:hAnsi="Calibri" w:cs="Calibri"/>
                <w:color w:val="000000"/>
                <w:u w:color="000000"/>
              </w:rPr>
            </w:pPr>
            <w:r w:rsidRPr="00017B92">
              <w:rPr>
                <w:rFonts w:eastAsia="Calibri" w:cs="Calibri"/>
                <w:color w:val="000000"/>
                <w:sz w:val="28"/>
                <w:szCs w:val="28"/>
                <w:u w:color="000000"/>
              </w:rPr>
              <w:lastRenderedPageBreak/>
              <w:t>Конкурентоспособность ОУ находится на самом высоком уровне</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B92" w:rsidRPr="00017B92" w:rsidRDefault="00017B92" w:rsidP="00017B92">
            <w:pPr>
              <w:spacing w:line="360" w:lineRule="auto"/>
              <w:jc w:val="both"/>
              <w:outlineLvl w:val="1"/>
              <w:rPr>
                <w:rFonts w:ascii="Calibri" w:eastAsia="Calibri" w:hAnsi="Calibri" w:cs="Calibri"/>
                <w:color w:val="000000"/>
                <w:u w:color="000000"/>
              </w:rPr>
            </w:pPr>
            <w:r w:rsidRPr="00017B92">
              <w:rPr>
                <w:rFonts w:eastAsia="Calibri" w:cs="Calibri"/>
                <w:color w:val="000000"/>
                <w:sz w:val="28"/>
                <w:szCs w:val="28"/>
                <w:u w:color="000000"/>
              </w:rPr>
              <w:t>0,62 и более</w:t>
            </w:r>
          </w:p>
        </w:tc>
      </w:tr>
    </w:tbl>
    <w:p w:rsidR="00017B92" w:rsidRDefault="00017B92" w:rsidP="00FC28FC">
      <w:pPr>
        <w:pBdr>
          <w:top w:val="nil"/>
          <w:left w:val="nil"/>
          <w:bottom w:val="nil"/>
          <w:right w:val="nil"/>
          <w:between w:val="nil"/>
          <w:bar w:val="nil"/>
        </w:pBdr>
        <w:tabs>
          <w:tab w:val="left" w:pos="5580"/>
        </w:tabs>
        <w:spacing w:after="0" w:line="360" w:lineRule="auto"/>
        <w:rPr>
          <w:rFonts w:ascii="Times New Roman" w:eastAsia="Times New Roman" w:hAnsi="Times New Roman" w:cs="Times New Roman"/>
          <w:b/>
          <w:bCs/>
          <w:color w:val="000000"/>
          <w:sz w:val="28"/>
          <w:szCs w:val="28"/>
          <w:u w:color="000000"/>
          <w:bdr w:val="nil"/>
          <w:lang w:eastAsia="ru-RU"/>
        </w:rPr>
      </w:pPr>
    </w:p>
    <w:p w:rsidR="00017B92" w:rsidRPr="00017B92" w:rsidRDefault="00017B92" w:rsidP="00FC28FC">
      <w:pPr>
        <w:pBdr>
          <w:top w:val="nil"/>
          <w:left w:val="nil"/>
          <w:bottom w:val="nil"/>
          <w:right w:val="nil"/>
          <w:between w:val="nil"/>
          <w:bar w:val="nil"/>
        </w:pBdr>
        <w:tabs>
          <w:tab w:val="left" w:pos="5580"/>
        </w:tabs>
        <w:spacing w:after="0" w:line="360" w:lineRule="auto"/>
        <w:jc w:val="center"/>
        <w:rPr>
          <w:rFonts w:ascii="Calibri" w:eastAsia="Calibri" w:hAnsi="Calibri" w:cs="Calibri"/>
          <w:color w:val="000000"/>
          <w:u w:color="000000"/>
          <w:bdr w:val="nil"/>
          <w:lang w:eastAsia="ru-RU"/>
        </w:rPr>
      </w:pPr>
      <w:r w:rsidRPr="00017B92">
        <w:rPr>
          <w:rFonts w:ascii="Times New Roman" w:eastAsia="Calibri" w:hAnsi="Times New Roman" w:cs="Calibri"/>
          <w:b/>
          <w:bCs/>
          <w:color w:val="000000"/>
          <w:sz w:val="28"/>
          <w:szCs w:val="28"/>
          <w:u w:color="000000"/>
          <w:bdr w:val="nil"/>
          <w:lang w:eastAsia="ru-RU"/>
        </w:rPr>
        <w:t>Список использованных источников</w:t>
      </w:r>
    </w:p>
    <w:p w:rsidR="00017B92" w:rsidRPr="00017B92" w:rsidRDefault="00017B92" w:rsidP="00017B92">
      <w:pPr>
        <w:pStyle w:val="a3"/>
        <w:numPr>
          <w:ilvl w:val="0"/>
          <w:numId w:val="39"/>
        </w:numPr>
        <w:pBdr>
          <w:top w:val="nil"/>
          <w:left w:val="nil"/>
          <w:bottom w:val="nil"/>
          <w:right w:val="nil"/>
          <w:between w:val="nil"/>
          <w:bar w:val="nil"/>
        </w:pBdr>
        <w:spacing w:after="0" w:line="360" w:lineRule="auto"/>
        <w:jc w:val="both"/>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Бухонова С.М., Дорошенко Ю.А. Оценка эффективности и моделирование интеграционных подходов к активизации инновационной деятельности предприятия с. 8- 10</w:t>
      </w:r>
      <w:r>
        <w:rPr>
          <w:rFonts w:ascii="Times New Roman" w:eastAsia="Calibri" w:hAnsi="Times New Roman" w:cs="Calibri"/>
          <w:color w:val="000000"/>
          <w:sz w:val="28"/>
          <w:szCs w:val="28"/>
          <w:u w:color="000000"/>
          <w:bdr w:val="nil"/>
          <w:lang w:eastAsia="ru-RU"/>
        </w:rPr>
        <w:t>.</w:t>
      </w:r>
    </w:p>
    <w:p w:rsidR="00017B92" w:rsidRPr="00017B92" w:rsidRDefault="00017B92" w:rsidP="00017B92">
      <w:pPr>
        <w:pStyle w:val="a3"/>
        <w:numPr>
          <w:ilvl w:val="0"/>
          <w:numId w:val="39"/>
        </w:numPr>
        <w:pBdr>
          <w:top w:val="nil"/>
          <w:left w:val="nil"/>
          <w:bottom w:val="nil"/>
          <w:right w:val="nil"/>
          <w:between w:val="nil"/>
          <w:bar w:val="nil"/>
        </w:pBdr>
        <w:spacing w:after="0" w:line="360" w:lineRule="auto"/>
        <w:jc w:val="both"/>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 xml:space="preserve">Многокритериальный анализ и его применение для оценки эффективности </w:t>
      </w:r>
      <w:r w:rsidR="00EF233E" w:rsidRPr="00017B92">
        <w:rPr>
          <w:rFonts w:ascii="Times New Roman" w:eastAsia="Calibri" w:hAnsi="Times New Roman" w:cs="Calibri"/>
          <w:color w:val="000000"/>
          <w:sz w:val="28"/>
          <w:szCs w:val="28"/>
          <w:u w:color="000000"/>
          <w:bdr w:val="nil"/>
          <w:lang w:eastAsia="ru-RU"/>
        </w:rPr>
        <w:t>акупунктурной</w:t>
      </w:r>
      <w:r w:rsidRPr="00017B92">
        <w:rPr>
          <w:rFonts w:ascii="Times New Roman" w:eastAsia="Calibri" w:hAnsi="Times New Roman" w:cs="Calibri"/>
          <w:color w:val="000000"/>
          <w:sz w:val="28"/>
          <w:szCs w:val="28"/>
          <w:u w:color="000000"/>
          <w:bdr w:val="nil"/>
          <w:lang w:eastAsia="ru-RU"/>
        </w:rPr>
        <w:t xml:space="preserve"> терапии / П.Я. Гапонюк, Б.Е. Рубинов, Т.Ю. Шерковина, А.А. Рубинова. // Вопросы культурологи, физиотерапии и ЛФК. – 1985. - №4. – С.37-39.</w:t>
      </w:r>
    </w:p>
    <w:p w:rsidR="00017B92" w:rsidRPr="00017B92" w:rsidRDefault="00017B92" w:rsidP="00017B92">
      <w:pPr>
        <w:pStyle w:val="a3"/>
        <w:numPr>
          <w:ilvl w:val="0"/>
          <w:numId w:val="39"/>
        </w:numPr>
        <w:pBdr>
          <w:top w:val="nil"/>
          <w:left w:val="nil"/>
          <w:bottom w:val="nil"/>
          <w:right w:val="nil"/>
          <w:between w:val="nil"/>
          <w:bar w:val="nil"/>
        </w:pBdr>
        <w:spacing w:after="0" w:line="360" w:lineRule="auto"/>
        <w:jc w:val="both"/>
        <w:rPr>
          <w:rFonts w:ascii="Times New Roman" w:eastAsia="Times New Roman" w:hAnsi="Times New Roman" w:cs="Times New Roman"/>
          <w:color w:val="000000"/>
          <w:sz w:val="28"/>
          <w:szCs w:val="28"/>
          <w:u w:color="000000"/>
          <w:bdr w:val="nil"/>
          <w:lang w:eastAsia="ru-RU"/>
        </w:rPr>
      </w:pPr>
      <w:r w:rsidRPr="00017B92">
        <w:rPr>
          <w:rFonts w:ascii="Times New Roman" w:eastAsia="Calibri" w:hAnsi="Times New Roman" w:cs="Calibri"/>
          <w:color w:val="000000"/>
          <w:sz w:val="28"/>
          <w:szCs w:val="28"/>
          <w:u w:color="000000"/>
          <w:bdr w:val="nil"/>
          <w:lang w:eastAsia="ru-RU"/>
        </w:rPr>
        <w:t>Финансы и кредит 43 (427)-2010 , с. 20</w:t>
      </w:r>
      <w:r>
        <w:rPr>
          <w:rFonts w:ascii="Times New Roman" w:eastAsia="Calibri" w:hAnsi="Times New Roman" w:cs="Calibri"/>
          <w:color w:val="000000"/>
          <w:sz w:val="28"/>
          <w:szCs w:val="28"/>
          <w:u w:color="000000"/>
          <w:bdr w:val="nil"/>
          <w:lang w:eastAsia="ru-RU"/>
        </w:rPr>
        <w:t>.</w:t>
      </w:r>
    </w:p>
    <w:p w:rsidR="00227D2D" w:rsidRDefault="00227D2D" w:rsidP="00103478">
      <w:pPr>
        <w:pStyle w:val="10"/>
        <w:jc w:val="center"/>
        <w:rPr>
          <w:rFonts w:ascii="Times New Roman" w:hAnsi="Times New Roman" w:cs="Times New Roman"/>
          <w:color w:val="000000" w:themeColor="text1"/>
        </w:rPr>
      </w:pPr>
    </w:p>
    <w:p w:rsidR="00227D2D" w:rsidRDefault="00227D2D" w:rsidP="00103478">
      <w:pPr>
        <w:pStyle w:val="10"/>
        <w:jc w:val="center"/>
        <w:rPr>
          <w:rFonts w:ascii="Times New Roman" w:hAnsi="Times New Roman" w:cs="Times New Roman"/>
          <w:color w:val="000000" w:themeColor="text1"/>
        </w:rPr>
      </w:pPr>
    </w:p>
    <w:p w:rsidR="00017B92" w:rsidRDefault="00017B92" w:rsidP="00017B92"/>
    <w:p w:rsidR="00017B92" w:rsidRDefault="00017B92" w:rsidP="00017B92"/>
    <w:p w:rsidR="00017B92" w:rsidRDefault="00017B92" w:rsidP="00017B92"/>
    <w:p w:rsidR="00017B92" w:rsidRDefault="00017B92" w:rsidP="00017B92"/>
    <w:p w:rsidR="00017B92" w:rsidRDefault="00017B92" w:rsidP="00017B92"/>
    <w:p w:rsidR="00017B92" w:rsidRPr="00017B92" w:rsidRDefault="00017B92" w:rsidP="00017B92"/>
    <w:p w:rsidR="00227D2D" w:rsidRPr="00227D2D" w:rsidRDefault="00227D2D" w:rsidP="00227D2D"/>
    <w:p w:rsidR="00FC28FC" w:rsidRDefault="00FC28FC">
      <w:pPr>
        <w:rPr>
          <w:rFonts w:ascii="Times New Roman" w:eastAsiaTheme="majorEastAsia" w:hAnsi="Times New Roman" w:cs="Times New Roman"/>
          <w:b/>
          <w:bCs/>
          <w:color w:val="000000" w:themeColor="text1"/>
          <w:sz w:val="28"/>
          <w:szCs w:val="28"/>
        </w:rPr>
      </w:pPr>
      <w:r>
        <w:rPr>
          <w:rFonts w:ascii="Times New Roman" w:hAnsi="Times New Roman" w:cs="Times New Roman"/>
          <w:color w:val="000000" w:themeColor="text1"/>
        </w:rPr>
        <w:br w:type="page"/>
      </w:r>
    </w:p>
    <w:p w:rsidR="00FE7CD1" w:rsidRDefault="00103478" w:rsidP="00103478">
      <w:pPr>
        <w:pStyle w:val="10"/>
        <w:jc w:val="center"/>
        <w:rPr>
          <w:rFonts w:ascii="Times New Roman" w:hAnsi="Times New Roman" w:cs="Times New Roman"/>
          <w:color w:val="000000" w:themeColor="text1"/>
        </w:rPr>
      </w:pPr>
      <w:r w:rsidRPr="00103478">
        <w:rPr>
          <w:rFonts w:ascii="Times New Roman" w:hAnsi="Times New Roman" w:cs="Times New Roman"/>
          <w:color w:val="000000" w:themeColor="text1"/>
        </w:rPr>
        <w:lastRenderedPageBreak/>
        <w:t>Приложения</w:t>
      </w:r>
      <w:bookmarkEnd w:id="14"/>
    </w:p>
    <w:p w:rsidR="00227D2D" w:rsidRPr="00227D2D" w:rsidRDefault="00227D2D" w:rsidP="00227D2D"/>
    <w:p w:rsidR="00103478" w:rsidRDefault="00103478" w:rsidP="00103478">
      <w:pPr>
        <w:spacing w:after="0" w:line="276" w:lineRule="auto"/>
        <w:jc w:val="right"/>
        <w:rPr>
          <w:rFonts w:ascii="Times New Roman" w:hAnsi="Times New Roman" w:cs="Times New Roman"/>
          <w:sz w:val="28"/>
          <w:szCs w:val="28"/>
        </w:rPr>
      </w:pPr>
      <w:r>
        <w:rPr>
          <w:rFonts w:ascii="Times New Roman" w:hAnsi="Times New Roman" w:cs="Times New Roman"/>
          <w:sz w:val="28"/>
          <w:szCs w:val="28"/>
        </w:rPr>
        <w:t>Приложение 1</w:t>
      </w:r>
    </w:p>
    <w:p w:rsidR="00FA6AF9" w:rsidRDefault="00FA6AF9" w:rsidP="00103478">
      <w:pPr>
        <w:spacing w:after="0" w:line="276" w:lineRule="auto"/>
        <w:jc w:val="right"/>
        <w:rPr>
          <w:rFonts w:ascii="Times New Roman" w:hAnsi="Times New Roman" w:cs="Times New Roman"/>
          <w:sz w:val="28"/>
          <w:szCs w:val="28"/>
        </w:rPr>
      </w:pPr>
    </w:p>
    <w:p w:rsidR="00FA6AF9" w:rsidRPr="006F1A01" w:rsidRDefault="00FA6AF9" w:rsidP="00FA6AF9">
      <w:pPr>
        <w:spacing w:after="0" w:line="276" w:lineRule="auto"/>
        <w:ind w:left="4962"/>
        <w:rPr>
          <w:rFonts w:ascii="Times New Roman" w:hAnsi="Times New Roman" w:cs="Times New Roman"/>
        </w:rPr>
      </w:pPr>
      <w:r w:rsidRPr="006F1A01">
        <w:rPr>
          <w:rFonts w:ascii="Times New Roman" w:hAnsi="Times New Roman" w:cs="Times New Roman"/>
        </w:rPr>
        <w:t>Приложение к письму</w:t>
      </w:r>
    </w:p>
    <w:p w:rsidR="00FA6AF9" w:rsidRPr="006F1A01" w:rsidRDefault="00FA6AF9" w:rsidP="00FA6AF9">
      <w:pPr>
        <w:spacing w:after="0" w:line="276" w:lineRule="auto"/>
        <w:ind w:left="4962"/>
        <w:rPr>
          <w:rFonts w:ascii="Times New Roman" w:hAnsi="Times New Roman" w:cs="Times New Roman"/>
        </w:rPr>
      </w:pPr>
      <w:r w:rsidRPr="006F1A01">
        <w:rPr>
          <w:rFonts w:ascii="Times New Roman" w:hAnsi="Times New Roman" w:cs="Times New Roman"/>
        </w:rPr>
        <w:t>комитета общего и профессионального</w:t>
      </w:r>
    </w:p>
    <w:p w:rsidR="00FA6AF9" w:rsidRPr="006F1A01" w:rsidRDefault="00FA6AF9" w:rsidP="00FA6AF9">
      <w:pPr>
        <w:spacing w:after="0" w:line="276" w:lineRule="auto"/>
        <w:ind w:left="4962"/>
        <w:rPr>
          <w:rFonts w:ascii="Times New Roman" w:hAnsi="Times New Roman" w:cs="Times New Roman"/>
        </w:rPr>
      </w:pPr>
      <w:r w:rsidRPr="006F1A01">
        <w:rPr>
          <w:rFonts w:ascii="Times New Roman" w:hAnsi="Times New Roman" w:cs="Times New Roman"/>
        </w:rPr>
        <w:t>образования Ленинградской области</w:t>
      </w:r>
    </w:p>
    <w:p w:rsidR="00FA6AF9" w:rsidRPr="006F1A01" w:rsidRDefault="00FA6AF9" w:rsidP="00FA6AF9">
      <w:pPr>
        <w:spacing w:after="0" w:line="276" w:lineRule="auto"/>
        <w:ind w:left="4962"/>
        <w:rPr>
          <w:rFonts w:ascii="Times New Roman" w:hAnsi="Times New Roman" w:cs="Times New Roman"/>
        </w:rPr>
      </w:pPr>
      <w:r w:rsidRPr="006F1A01">
        <w:rPr>
          <w:rFonts w:ascii="Times New Roman" w:hAnsi="Times New Roman" w:cs="Times New Roman"/>
        </w:rPr>
        <w:t>от 07 апреля 2017 г. № 19-2281/17/</w:t>
      </w:r>
    </w:p>
    <w:p w:rsidR="00FA6AF9" w:rsidRDefault="00FA6AF9" w:rsidP="00FA6AF9">
      <w:pPr>
        <w:spacing w:line="276" w:lineRule="auto"/>
        <w:ind w:firstLine="709"/>
        <w:jc w:val="both"/>
        <w:rPr>
          <w:rFonts w:ascii="Times New Roman" w:hAnsi="Times New Roman" w:cs="Times New Roman"/>
        </w:rPr>
      </w:pPr>
    </w:p>
    <w:p w:rsidR="00FA6AF9" w:rsidRPr="00FA6AF9" w:rsidRDefault="00FA6AF9" w:rsidP="00FA6AF9">
      <w:pPr>
        <w:spacing w:after="0" w:line="276" w:lineRule="auto"/>
        <w:ind w:firstLine="709"/>
        <w:jc w:val="center"/>
        <w:rPr>
          <w:rFonts w:ascii="Times New Roman" w:hAnsi="Times New Roman" w:cs="Times New Roman"/>
          <w:b/>
          <w:sz w:val="28"/>
          <w:szCs w:val="28"/>
        </w:rPr>
      </w:pPr>
      <w:r w:rsidRPr="00FA6AF9">
        <w:rPr>
          <w:rFonts w:ascii="Times New Roman" w:hAnsi="Times New Roman" w:cs="Times New Roman"/>
          <w:b/>
          <w:sz w:val="28"/>
          <w:szCs w:val="28"/>
        </w:rPr>
        <w:t xml:space="preserve">Методические рекомендации </w:t>
      </w:r>
      <w:r w:rsidRPr="00FA6AF9">
        <w:rPr>
          <w:rFonts w:ascii="Times New Roman" w:hAnsi="Times New Roman" w:cs="Times New Roman"/>
          <w:b/>
          <w:sz w:val="28"/>
          <w:szCs w:val="28"/>
        </w:rPr>
        <w:br/>
        <w:t>по организации деятельности общеобразовательных организаций Ленинградской области, подлежащих капитальному ремонту (реновации).</w:t>
      </w:r>
    </w:p>
    <w:p w:rsidR="00FA6AF9" w:rsidRPr="00FA6AF9" w:rsidRDefault="00FA6AF9" w:rsidP="00FA6AF9">
      <w:pPr>
        <w:spacing w:after="0" w:line="276" w:lineRule="auto"/>
        <w:ind w:firstLine="709"/>
        <w:jc w:val="both"/>
        <w:rPr>
          <w:rFonts w:ascii="Times New Roman" w:hAnsi="Times New Roman" w:cs="Times New Roman"/>
          <w:sz w:val="28"/>
          <w:szCs w:val="28"/>
        </w:rPr>
      </w:pPr>
      <w:r w:rsidRPr="00FA6AF9">
        <w:rPr>
          <w:rFonts w:ascii="Times New Roman" w:hAnsi="Times New Roman" w:cs="Times New Roman"/>
          <w:sz w:val="28"/>
          <w:szCs w:val="28"/>
        </w:rPr>
        <w:t xml:space="preserve">Для повышения качества и доступности образования в Ленинградской области планируется обеспечить возможность организации всех видов учебной деятельности в общеобразовательных организациях в одну смену, а </w:t>
      </w:r>
      <w:r w:rsidR="00EF233E" w:rsidRPr="00FA6AF9">
        <w:rPr>
          <w:rFonts w:ascii="Times New Roman" w:hAnsi="Times New Roman" w:cs="Times New Roman"/>
          <w:sz w:val="28"/>
          <w:szCs w:val="28"/>
        </w:rPr>
        <w:t>также</w:t>
      </w:r>
      <w:r w:rsidRPr="00FA6AF9">
        <w:rPr>
          <w:rFonts w:ascii="Times New Roman" w:hAnsi="Times New Roman" w:cs="Times New Roman"/>
          <w:sz w:val="28"/>
          <w:szCs w:val="28"/>
        </w:rPr>
        <w:t xml:space="preserve"> создать комфортные и безопасные условия их обеспечения.</w:t>
      </w:r>
    </w:p>
    <w:p w:rsidR="00FA6AF9" w:rsidRPr="00FA6AF9" w:rsidRDefault="00FA6AF9" w:rsidP="00FA6AF9">
      <w:pPr>
        <w:spacing w:after="0" w:line="276" w:lineRule="auto"/>
        <w:ind w:firstLine="709"/>
        <w:jc w:val="both"/>
        <w:rPr>
          <w:rFonts w:ascii="Times New Roman" w:hAnsi="Times New Roman" w:cs="Times New Roman"/>
          <w:sz w:val="28"/>
          <w:szCs w:val="28"/>
        </w:rPr>
      </w:pPr>
      <w:r w:rsidRPr="00FA6AF9">
        <w:rPr>
          <w:rFonts w:ascii="Times New Roman" w:hAnsi="Times New Roman" w:cs="Times New Roman"/>
          <w:sz w:val="28"/>
          <w:szCs w:val="28"/>
        </w:rPr>
        <w:t>С этой целью в Ленинградской области реализуется региональная программа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 на 2015-2025 годы, утвержденная постановлением Правительства Ленинградской области от 8 февраля 2016 года № 21 (далее - Программа).</w:t>
      </w:r>
    </w:p>
    <w:p w:rsidR="00FA6AF9" w:rsidRPr="00FA6AF9" w:rsidRDefault="00FA6AF9" w:rsidP="00FA6AF9">
      <w:pPr>
        <w:spacing w:after="0" w:line="276" w:lineRule="auto"/>
        <w:ind w:firstLine="709"/>
        <w:jc w:val="both"/>
        <w:rPr>
          <w:rFonts w:ascii="Times New Roman" w:hAnsi="Times New Roman" w:cs="Times New Roman"/>
          <w:sz w:val="28"/>
          <w:szCs w:val="28"/>
        </w:rPr>
      </w:pPr>
      <w:r w:rsidRPr="00FA6AF9">
        <w:rPr>
          <w:rFonts w:ascii="Times New Roman" w:hAnsi="Times New Roman" w:cs="Times New Roman"/>
          <w:sz w:val="28"/>
          <w:szCs w:val="28"/>
        </w:rPr>
        <w:t>Реализация Программы позволит организовать образовательный процесс в общеобразовательных организациях Ленинградской области в соответствии с санитарно-эпидемиологическими правилами и нормативами, строительными и противопожарными нормами, федеральными государственными образовательными стандартами общего образования, функциональными требованиями к зданиям и помещениям школ.</w:t>
      </w:r>
    </w:p>
    <w:p w:rsidR="00FA6AF9" w:rsidRPr="00FA6AF9" w:rsidRDefault="00FA6AF9" w:rsidP="00FA6AF9">
      <w:pPr>
        <w:spacing w:after="0" w:line="276" w:lineRule="auto"/>
        <w:ind w:firstLine="709"/>
        <w:jc w:val="both"/>
        <w:rPr>
          <w:rFonts w:ascii="Times New Roman" w:hAnsi="Times New Roman" w:cs="Times New Roman"/>
          <w:sz w:val="28"/>
          <w:szCs w:val="28"/>
        </w:rPr>
      </w:pPr>
      <w:r w:rsidRPr="00FA6AF9">
        <w:rPr>
          <w:rFonts w:ascii="Times New Roman" w:hAnsi="Times New Roman" w:cs="Times New Roman"/>
          <w:sz w:val="28"/>
          <w:szCs w:val="28"/>
        </w:rPr>
        <w:t>Одним из мероприятий, предусмотренных программой, является проведение капитального ремонта (реновации) зданий в 67 общеобразовательных организациях 18 муниципальных образований Ленинградской области.</w:t>
      </w:r>
    </w:p>
    <w:p w:rsidR="00FA6AF9" w:rsidRPr="00FA6AF9" w:rsidRDefault="00FA6AF9" w:rsidP="00FA6AF9">
      <w:pPr>
        <w:spacing w:after="0" w:line="276" w:lineRule="auto"/>
        <w:ind w:firstLine="709"/>
        <w:jc w:val="both"/>
        <w:rPr>
          <w:rFonts w:ascii="Times New Roman" w:hAnsi="Times New Roman" w:cs="Times New Roman"/>
          <w:sz w:val="28"/>
          <w:szCs w:val="28"/>
        </w:rPr>
      </w:pPr>
      <w:r w:rsidRPr="00FA6AF9">
        <w:rPr>
          <w:rFonts w:ascii="Times New Roman" w:hAnsi="Times New Roman" w:cs="Times New Roman"/>
          <w:sz w:val="28"/>
          <w:szCs w:val="28"/>
        </w:rPr>
        <w:t xml:space="preserve">Согласно пункту 4.32.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года № 189 (далее — СанПиН 2.4.2.2821-10), в общеобразовательной организации и </w:t>
      </w:r>
      <w:r w:rsidRPr="00FA6AF9">
        <w:rPr>
          <w:rFonts w:ascii="Times New Roman" w:hAnsi="Times New Roman" w:cs="Times New Roman"/>
          <w:sz w:val="28"/>
          <w:szCs w:val="28"/>
        </w:rPr>
        <w:lastRenderedPageBreak/>
        <w:t>пришкольном интернате не допускается проведение всех видов ремонтных работ в присутствии обучающихся.</w:t>
      </w:r>
    </w:p>
    <w:p w:rsidR="00FA6AF9" w:rsidRPr="00FA6AF9" w:rsidRDefault="00FA6AF9" w:rsidP="00FA6AF9">
      <w:pPr>
        <w:spacing w:after="0" w:line="276" w:lineRule="auto"/>
        <w:ind w:firstLine="709"/>
        <w:jc w:val="both"/>
        <w:rPr>
          <w:rFonts w:ascii="Times New Roman" w:hAnsi="Times New Roman" w:cs="Times New Roman"/>
          <w:sz w:val="28"/>
          <w:szCs w:val="28"/>
        </w:rPr>
      </w:pPr>
      <w:r w:rsidRPr="00FA6AF9">
        <w:rPr>
          <w:rFonts w:ascii="Times New Roman" w:hAnsi="Times New Roman" w:cs="Times New Roman"/>
          <w:sz w:val="28"/>
          <w:szCs w:val="28"/>
        </w:rPr>
        <w:t>В связи с этим, проведение ремонтных работ может осуществляться в каникулярное время. В случае проведения в здании общеобразовательной организации работ по капитальному ремонту (далее — исходная организация) в течение учебного периода, образовательная деятельность для обучающихся должна быть организована в зданиях иных образовательных организаций.</w:t>
      </w:r>
    </w:p>
    <w:p w:rsidR="00FA6AF9" w:rsidRPr="00FA6AF9" w:rsidRDefault="00FA6AF9" w:rsidP="00FA6AF9">
      <w:pPr>
        <w:spacing w:after="0" w:line="276" w:lineRule="auto"/>
        <w:ind w:firstLine="709"/>
        <w:jc w:val="both"/>
        <w:rPr>
          <w:rFonts w:ascii="Times New Roman" w:hAnsi="Times New Roman" w:cs="Times New Roman"/>
          <w:sz w:val="28"/>
          <w:szCs w:val="28"/>
        </w:rPr>
      </w:pPr>
      <w:r w:rsidRPr="00FA6AF9">
        <w:rPr>
          <w:rFonts w:ascii="Times New Roman" w:hAnsi="Times New Roman" w:cs="Times New Roman"/>
          <w:sz w:val="28"/>
          <w:szCs w:val="28"/>
        </w:rPr>
        <w:t>Пунктом 1 части 1 статьи 9 Федерального закона от 29 декабря 2012 года № 273-ФЭ «Об образовании в Российской Федерации» (далее - 273-Ф3) закреплено, что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относится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p w:rsidR="00FA6AF9" w:rsidRPr="00FA6AF9" w:rsidRDefault="00FA6AF9" w:rsidP="00FA6AF9">
      <w:pPr>
        <w:spacing w:after="0" w:line="276" w:lineRule="auto"/>
        <w:ind w:firstLine="709"/>
        <w:jc w:val="both"/>
        <w:rPr>
          <w:rFonts w:ascii="Times New Roman" w:hAnsi="Times New Roman" w:cs="Times New Roman"/>
          <w:sz w:val="28"/>
          <w:szCs w:val="28"/>
        </w:rPr>
      </w:pPr>
      <w:r w:rsidRPr="00FA6AF9">
        <w:rPr>
          <w:rFonts w:ascii="Times New Roman" w:hAnsi="Times New Roman" w:cs="Times New Roman"/>
          <w:sz w:val="28"/>
          <w:szCs w:val="28"/>
        </w:rPr>
        <w:t>В связи с этим, принятие решения о выборе образовательных организаций, имеющих возможность разместить обучающихся на период проведения капитального ремонта (далее — принимающая организация), должен осуществляться органами местного самоуправления.</w:t>
      </w:r>
    </w:p>
    <w:p w:rsidR="00FA6AF9" w:rsidRPr="00FA6AF9" w:rsidRDefault="00FA6AF9" w:rsidP="00FA6AF9">
      <w:pPr>
        <w:spacing w:after="0" w:line="276" w:lineRule="auto"/>
        <w:ind w:firstLine="709"/>
        <w:jc w:val="both"/>
        <w:rPr>
          <w:rFonts w:ascii="Times New Roman" w:hAnsi="Times New Roman" w:cs="Times New Roman"/>
          <w:sz w:val="28"/>
          <w:szCs w:val="28"/>
        </w:rPr>
      </w:pPr>
      <w:r w:rsidRPr="00FA6AF9">
        <w:rPr>
          <w:rFonts w:ascii="Times New Roman" w:hAnsi="Times New Roman" w:cs="Times New Roman"/>
          <w:sz w:val="28"/>
          <w:szCs w:val="28"/>
        </w:rPr>
        <w:t>Критериями отбора принимающих организаций могут быть:</w:t>
      </w:r>
    </w:p>
    <w:p w:rsidR="00FA6AF9" w:rsidRPr="00FA6AF9" w:rsidRDefault="00FA6AF9" w:rsidP="00FA6AF9">
      <w:pPr>
        <w:pStyle w:val="a3"/>
        <w:widowControl w:val="0"/>
        <w:numPr>
          <w:ilvl w:val="0"/>
          <w:numId w:val="20"/>
        </w:numPr>
        <w:spacing w:after="0" w:line="276" w:lineRule="auto"/>
        <w:jc w:val="both"/>
        <w:rPr>
          <w:rFonts w:ascii="Times New Roman" w:hAnsi="Times New Roman" w:cs="Times New Roman"/>
          <w:sz w:val="28"/>
          <w:szCs w:val="28"/>
        </w:rPr>
      </w:pPr>
      <w:r w:rsidRPr="00FA6AF9">
        <w:rPr>
          <w:rFonts w:ascii="Times New Roman" w:hAnsi="Times New Roman" w:cs="Times New Roman"/>
          <w:sz w:val="28"/>
          <w:szCs w:val="28"/>
        </w:rPr>
        <w:t>расположение принимающей организации, по возможности обеспечивающее пешеходную доступность;</w:t>
      </w:r>
    </w:p>
    <w:p w:rsidR="00FA6AF9" w:rsidRPr="00FA6AF9" w:rsidRDefault="00FA6AF9" w:rsidP="00FA6AF9">
      <w:pPr>
        <w:pStyle w:val="a3"/>
        <w:widowControl w:val="0"/>
        <w:numPr>
          <w:ilvl w:val="0"/>
          <w:numId w:val="20"/>
        </w:numPr>
        <w:spacing w:after="0" w:line="276" w:lineRule="auto"/>
        <w:jc w:val="both"/>
        <w:rPr>
          <w:rFonts w:ascii="Times New Roman" w:hAnsi="Times New Roman" w:cs="Times New Roman"/>
          <w:sz w:val="28"/>
          <w:szCs w:val="28"/>
        </w:rPr>
      </w:pPr>
      <w:r w:rsidRPr="00FA6AF9">
        <w:rPr>
          <w:rFonts w:ascii="Times New Roman" w:hAnsi="Times New Roman" w:cs="Times New Roman"/>
          <w:sz w:val="28"/>
          <w:szCs w:val="28"/>
        </w:rPr>
        <w:t>наличие ресурсов, обеспечивающих организацию образовательной деятельности для обучающихся (наличие достаточного количества учебных кабинетов для проведения урочной и внеурочной деятельности, наличие раздевалок, условий для организации горячего питания и пр.).</w:t>
      </w:r>
    </w:p>
    <w:p w:rsidR="00FA6AF9" w:rsidRPr="00FA6AF9" w:rsidRDefault="00FA6AF9" w:rsidP="00FA6AF9">
      <w:pPr>
        <w:spacing w:after="0" w:line="276" w:lineRule="auto"/>
        <w:ind w:firstLine="709"/>
        <w:jc w:val="both"/>
        <w:rPr>
          <w:rFonts w:ascii="Times New Roman" w:hAnsi="Times New Roman" w:cs="Times New Roman"/>
          <w:sz w:val="28"/>
          <w:szCs w:val="28"/>
        </w:rPr>
      </w:pPr>
      <w:r w:rsidRPr="00FA6AF9">
        <w:rPr>
          <w:rFonts w:ascii="Times New Roman" w:hAnsi="Times New Roman" w:cs="Times New Roman"/>
          <w:sz w:val="28"/>
          <w:szCs w:val="28"/>
        </w:rPr>
        <w:t>При размещении принимающих организаций вне пешеходной доступности необходимо обеспечить подвоз обучающихся.</w:t>
      </w:r>
    </w:p>
    <w:p w:rsidR="00FA6AF9" w:rsidRPr="00FA6AF9" w:rsidRDefault="00FA6AF9" w:rsidP="00FA6AF9">
      <w:pPr>
        <w:spacing w:after="0" w:line="276" w:lineRule="auto"/>
        <w:ind w:firstLine="709"/>
        <w:jc w:val="both"/>
        <w:rPr>
          <w:rFonts w:ascii="Times New Roman" w:hAnsi="Times New Roman" w:cs="Times New Roman"/>
          <w:sz w:val="28"/>
          <w:szCs w:val="28"/>
        </w:rPr>
      </w:pPr>
      <w:r w:rsidRPr="00FA6AF9">
        <w:rPr>
          <w:rFonts w:ascii="Times New Roman" w:hAnsi="Times New Roman" w:cs="Times New Roman"/>
          <w:sz w:val="28"/>
          <w:szCs w:val="28"/>
        </w:rPr>
        <w:t>Напоминаем, что нормы пешеходной доступности определены пунктом 2.4. СанПиН 2.4.2.2821-10 для городской местности и пунктом 2.5. СанПиН 2.4.2.2821 10 — для сельской местности. Пунктом 2.5. СанПиН 2.4.2.2821-10 регламентированы, так же, требования к организации транспортного обслуживания обучающихся.</w:t>
      </w:r>
    </w:p>
    <w:p w:rsidR="00FA6AF9" w:rsidRPr="00FA6AF9" w:rsidRDefault="00FA6AF9" w:rsidP="00FA6AF9">
      <w:pPr>
        <w:spacing w:after="0" w:line="276" w:lineRule="auto"/>
        <w:ind w:firstLine="709"/>
        <w:jc w:val="both"/>
        <w:rPr>
          <w:rFonts w:ascii="Times New Roman" w:hAnsi="Times New Roman" w:cs="Times New Roman"/>
          <w:sz w:val="28"/>
          <w:szCs w:val="28"/>
        </w:rPr>
      </w:pPr>
      <w:r w:rsidRPr="00FA6AF9">
        <w:rPr>
          <w:rFonts w:ascii="Times New Roman" w:hAnsi="Times New Roman" w:cs="Times New Roman"/>
          <w:sz w:val="28"/>
          <w:szCs w:val="28"/>
        </w:rPr>
        <w:t>Кроме этого, Правила организованной перевозки группы детей автобусами регламентируются постановлением Правительства Российской Федерации от 17 декабря 2013 года № 1177 (с изменениями от 30.12.2016 г.).</w:t>
      </w:r>
    </w:p>
    <w:p w:rsidR="00FA6AF9" w:rsidRPr="00FA6AF9" w:rsidRDefault="00FA6AF9" w:rsidP="00FA6AF9">
      <w:pPr>
        <w:spacing w:after="0" w:line="276" w:lineRule="auto"/>
        <w:ind w:firstLine="709"/>
        <w:jc w:val="both"/>
        <w:rPr>
          <w:rFonts w:ascii="Times New Roman" w:hAnsi="Times New Roman" w:cs="Times New Roman"/>
          <w:sz w:val="28"/>
          <w:szCs w:val="28"/>
        </w:rPr>
      </w:pPr>
      <w:r w:rsidRPr="00FA6AF9">
        <w:rPr>
          <w:rFonts w:ascii="Times New Roman" w:hAnsi="Times New Roman" w:cs="Times New Roman"/>
          <w:sz w:val="28"/>
          <w:szCs w:val="28"/>
        </w:rPr>
        <w:lastRenderedPageBreak/>
        <w:t>Взаимоотношения исходной образовательной организации с принимающей образовательной организацией могут быть оформлены в соответствии со статьей 15 273-ФЭ, регламентирующей сетевую форму реализации образовательных программ.</w:t>
      </w:r>
    </w:p>
    <w:p w:rsidR="00FA6AF9" w:rsidRPr="00FA6AF9" w:rsidRDefault="00FA6AF9" w:rsidP="00FA6AF9">
      <w:pPr>
        <w:spacing w:after="0" w:line="276" w:lineRule="auto"/>
        <w:ind w:firstLine="709"/>
        <w:jc w:val="both"/>
        <w:rPr>
          <w:rFonts w:ascii="Times New Roman" w:hAnsi="Times New Roman" w:cs="Times New Roman"/>
          <w:sz w:val="28"/>
          <w:szCs w:val="28"/>
        </w:rPr>
      </w:pPr>
      <w:r w:rsidRPr="00FA6AF9">
        <w:rPr>
          <w:rFonts w:ascii="Times New Roman" w:hAnsi="Times New Roman" w:cs="Times New Roman"/>
          <w:sz w:val="28"/>
          <w:szCs w:val="28"/>
        </w:rPr>
        <w:t>Согласно части 1 указанной статьи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
    <w:p w:rsidR="00FA6AF9" w:rsidRPr="00FA6AF9" w:rsidRDefault="00FA6AF9" w:rsidP="00FA6AF9">
      <w:pPr>
        <w:spacing w:after="0" w:line="276" w:lineRule="auto"/>
        <w:ind w:firstLine="709"/>
        <w:jc w:val="both"/>
        <w:rPr>
          <w:rFonts w:ascii="Times New Roman" w:hAnsi="Times New Roman" w:cs="Times New Roman"/>
          <w:sz w:val="28"/>
          <w:szCs w:val="28"/>
        </w:rPr>
      </w:pPr>
      <w:r w:rsidRPr="00FA6AF9">
        <w:rPr>
          <w:rFonts w:ascii="Times New Roman" w:hAnsi="Times New Roman" w:cs="Times New Roman"/>
          <w:sz w:val="28"/>
          <w:szCs w:val="28"/>
        </w:rPr>
        <w:t>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FA6AF9" w:rsidRPr="00FA6AF9" w:rsidRDefault="00FA6AF9" w:rsidP="00FA6AF9">
      <w:pPr>
        <w:spacing w:after="0" w:line="276" w:lineRule="auto"/>
        <w:ind w:firstLine="709"/>
        <w:jc w:val="both"/>
        <w:rPr>
          <w:rFonts w:ascii="Times New Roman" w:hAnsi="Times New Roman" w:cs="Times New Roman"/>
          <w:sz w:val="28"/>
          <w:szCs w:val="28"/>
        </w:rPr>
      </w:pPr>
      <w:r w:rsidRPr="00FA6AF9">
        <w:rPr>
          <w:rFonts w:ascii="Times New Roman" w:hAnsi="Times New Roman" w:cs="Times New Roman"/>
          <w:sz w:val="28"/>
          <w:szCs w:val="28"/>
        </w:rPr>
        <w:t>Часть 2 статьи 15 273-ФЭ устанавливает, что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FA6AF9" w:rsidRPr="00FA6AF9" w:rsidRDefault="00FA6AF9" w:rsidP="00FA6AF9">
      <w:pPr>
        <w:spacing w:after="0" w:line="276" w:lineRule="auto"/>
        <w:ind w:firstLine="709"/>
        <w:jc w:val="both"/>
        <w:rPr>
          <w:rFonts w:ascii="Times New Roman" w:hAnsi="Times New Roman" w:cs="Times New Roman"/>
          <w:sz w:val="28"/>
          <w:szCs w:val="28"/>
        </w:rPr>
      </w:pPr>
      <w:r w:rsidRPr="00FA6AF9">
        <w:rPr>
          <w:rFonts w:ascii="Times New Roman" w:hAnsi="Times New Roman" w:cs="Times New Roman"/>
          <w:sz w:val="28"/>
          <w:szCs w:val="28"/>
        </w:rPr>
        <w:t>Перечень сведений, обязательных для указания в договоре о сетевой форме реализации образовательных программ, определен частью 3 статьи 15 273-03.</w:t>
      </w:r>
    </w:p>
    <w:p w:rsidR="00FA6AF9" w:rsidRPr="00FA6AF9" w:rsidRDefault="00FA6AF9" w:rsidP="00FA6AF9">
      <w:pPr>
        <w:spacing w:after="0" w:line="276" w:lineRule="auto"/>
        <w:ind w:firstLine="709"/>
        <w:jc w:val="both"/>
        <w:rPr>
          <w:rFonts w:ascii="Times New Roman" w:hAnsi="Times New Roman" w:cs="Times New Roman"/>
          <w:sz w:val="28"/>
          <w:szCs w:val="28"/>
        </w:rPr>
      </w:pPr>
      <w:r w:rsidRPr="00FA6AF9">
        <w:rPr>
          <w:rFonts w:ascii="Times New Roman" w:hAnsi="Times New Roman" w:cs="Times New Roman"/>
          <w:sz w:val="28"/>
          <w:szCs w:val="28"/>
        </w:rPr>
        <w:t>Кроме этого, обращаем Ваше внимание, что статьей 16 273-ФЗ регламентирована реализация образовательных программ с применением электронного обучения и дистанционных образовательных технологий.</w:t>
      </w:r>
    </w:p>
    <w:p w:rsidR="00FA6AF9" w:rsidRPr="00FA6AF9" w:rsidRDefault="00FA6AF9" w:rsidP="00FA6AF9">
      <w:pPr>
        <w:spacing w:after="0" w:line="276" w:lineRule="auto"/>
        <w:ind w:firstLine="709"/>
        <w:jc w:val="both"/>
        <w:rPr>
          <w:rFonts w:ascii="Times New Roman" w:hAnsi="Times New Roman" w:cs="Times New Roman"/>
          <w:sz w:val="28"/>
          <w:szCs w:val="28"/>
        </w:rPr>
      </w:pPr>
      <w:r w:rsidRPr="00FA6AF9">
        <w:rPr>
          <w:rFonts w:ascii="Times New Roman" w:hAnsi="Times New Roman" w:cs="Times New Roman"/>
          <w:sz w:val="28"/>
          <w:szCs w:val="28"/>
        </w:rPr>
        <w:t xml:space="preserve">Согласно части 1 статьи 16 273-Ф3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w:t>
      </w:r>
      <w:r w:rsidRPr="00FA6AF9">
        <w:rPr>
          <w:rFonts w:ascii="Times New Roman" w:hAnsi="Times New Roman" w:cs="Times New Roman"/>
          <w:sz w:val="28"/>
          <w:szCs w:val="28"/>
        </w:rPr>
        <w:lastRenderedPageBreak/>
        <w:t>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FA6AF9" w:rsidRPr="00FA6AF9" w:rsidRDefault="00FA6AF9" w:rsidP="00FA6AF9">
      <w:pPr>
        <w:spacing w:after="0" w:line="276" w:lineRule="auto"/>
        <w:ind w:firstLine="709"/>
        <w:jc w:val="both"/>
        <w:rPr>
          <w:rFonts w:ascii="Times New Roman" w:hAnsi="Times New Roman" w:cs="Times New Roman"/>
          <w:sz w:val="28"/>
          <w:szCs w:val="28"/>
        </w:rPr>
      </w:pPr>
      <w:r w:rsidRPr="00FA6AF9">
        <w:rPr>
          <w:rFonts w:ascii="Times New Roman" w:hAnsi="Times New Roman" w:cs="Times New Roman"/>
          <w:sz w:val="28"/>
          <w:szCs w:val="28"/>
        </w:rPr>
        <w:t>Частью 2 указанной статьи закреплено, что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образования.</w:t>
      </w:r>
    </w:p>
    <w:p w:rsidR="00FA6AF9" w:rsidRPr="00FA6AF9" w:rsidRDefault="00FA6AF9" w:rsidP="00FA6AF9">
      <w:pPr>
        <w:spacing w:after="0" w:line="276" w:lineRule="auto"/>
        <w:ind w:firstLine="709"/>
        <w:jc w:val="both"/>
        <w:rPr>
          <w:rFonts w:ascii="Times New Roman" w:hAnsi="Times New Roman" w:cs="Times New Roman"/>
          <w:sz w:val="28"/>
          <w:szCs w:val="28"/>
        </w:rPr>
      </w:pPr>
      <w:r w:rsidRPr="00FA6AF9">
        <w:rPr>
          <w:rFonts w:ascii="Times New Roman" w:hAnsi="Times New Roman" w:cs="Times New Roman"/>
          <w:sz w:val="28"/>
          <w:szCs w:val="28"/>
        </w:rPr>
        <w:t>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 приказом Министерства образования и науки Российской Федерации от 9 января 2014 года № 2.</w:t>
      </w:r>
    </w:p>
    <w:p w:rsidR="00FA6AF9" w:rsidRPr="00FA6AF9" w:rsidRDefault="00FA6AF9" w:rsidP="00FA6AF9">
      <w:pPr>
        <w:spacing w:after="0" w:line="276" w:lineRule="auto"/>
        <w:ind w:firstLine="709"/>
        <w:jc w:val="both"/>
        <w:rPr>
          <w:rFonts w:ascii="Times New Roman" w:hAnsi="Times New Roman" w:cs="Times New Roman"/>
          <w:sz w:val="28"/>
          <w:szCs w:val="28"/>
        </w:rPr>
      </w:pPr>
      <w:r w:rsidRPr="00FA6AF9">
        <w:rPr>
          <w:rFonts w:ascii="Times New Roman" w:hAnsi="Times New Roman" w:cs="Times New Roman"/>
          <w:sz w:val="28"/>
          <w:szCs w:val="28"/>
        </w:rPr>
        <w:t>Важная роль в организации деятельности общеобразовательной организации, подлежащей капитальному ремонту (реновации), отводится работе с родителями (законными представителями) обучающихся. Условно работу с родителями (законными представителями) обучающихся можно разделить на два этапа.</w:t>
      </w:r>
    </w:p>
    <w:p w:rsidR="00FA6AF9" w:rsidRPr="00FA6AF9" w:rsidRDefault="00FA6AF9" w:rsidP="00FA6AF9">
      <w:pPr>
        <w:spacing w:after="0" w:line="276" w:lineRule="auto"/>
        <w:ind w:firstLine="709"/>
        <w:jc w:val="both"/>
        <w:rPr>
          <w:rFonts w:ascii="Times New Roman" w:hAnsi="Times New Roman" w:cs="Times New Roman"/>
          <w:sz w:val="28"/>
          <w:szCs w:val="28"/>
        </w:rPr>
      </w:pPr>
      <w:r w:rsidRPr="00FA6AF9">
        <w:rPr>
          <w:rFonts w:ascii="Times New Roman" w:hAnsi="Times New Roman" w:cs="Times New Roman"/>
          <w:sz w:val="28"/>
          <w:szCs w:val="28"/>
        </w:rPr>
        <w:t>1 этап (проводится заблаговременно) — это разъяснение оснований для проведения ремонтных работ, ознакомление с планом проведения ремонтных работ, размером бюджетных средств, направленных на проведение работ, обоснование сроков проведения работ, планируемые результаты работ.</w:t>
      </w:r>
    </w:p>
    <w:p w:rsidR="00FA6AF9" w:rsidRPr="00FA6AF9" w:rsidRDefault="00FA6AF9" w:rsidP="00FA6AF9">
      <w:pPr>
        <w:spacing w:after="0" w:line="276" w:lineRule="auto"/>
        <w:ind w:firstLine="709"/>
        <w:jc w:val="both"/>
        <w:rPr>
          <w:rFonts w:ascii="Times New Roman" w:hAnsi="Times New Roman" w:cs="Times New Roman"/>
          <w:sz w:val="28"/>
          <w:szCs w:val="28"/>
        </w:rPr>
      </w:pPr>
      <w:r w:rsidRPr="00FA6AF9">
        <w:rPr>
          <w:rFonts w:ascii="Times New Roman" w:hAnsi="Times New Roman" w:cs="Times New Roman"/>
          <w:sz w:val="28"/>
          <w:szCs w:val="28"/>
        </w:rPr>
        <w:t>Возможные формы работы:</w:t>
      </w:r>
    </w:p>
    <w:p w:rsidR="00FA6AF9" w:rsidRPr="00FA6AF9" w:rsidRDefault="00FA6AF9" w:rsidP="00FA6AF9">
      <w:pPr>
        <w:pStyle w:val="a3"/>
        <w:widowControl w:val="0"/>
        <w:numPr>
          <w:ilvl w:val="0"/>
          <w:numId w:val="21"/>
        </w:numPr>
        <w:spacing w:after="0" w:line="276" w:lineRule="auto"/>
        <w:jc w:val="both"/>
        <w:rPr>
          <w:rFonts w:ascii="Times New Roman" w:hAnsi="Times New Roman" w:cs="Times New Roman"/>
          <w:sz w:val="28"/>
          <w:szCs w:val="28"/>
        </w:rPr>
      </w:pPr>
      <w:r w:rsidRPr="00FA6AF9">
        <w:rPr>
          <w:rFonts w:ascii="Times New Roman" w:hAnsi="Times New Roman" w:cs="Times New Roman"/>
          <w:sz w:val="28"/>
          <w:szCs w:val="28"/>
        </w:rPr>
        <w:t>родительские собрания с приглашением директоров образовательных организаций, прошедших процедуру реновации, демонстрация положительного опыта (фото «до» и «после»), ознакомление с нормативно правовыми документами,</w:t>
      </w:r>
    </w:p>
    <w:p w:rsidR="00FA6AF9" w:rsidRPr="00FA6AF9" w:rsidRDefault="00FA6AF9" w:rsidP="00FA6AF9">
      <w:pPr>
        <w:pStyle w:val="a3"/>
        <w:widowControl w:val="0"/>
        <w:numPr>
          <w:ilvl w:val="0"/>
          <w:numId w:val="21"/>
        </w:numPr>
        <w:spacing w:after="0" w:line="276" w:lineRule="auto"/>
        <w:jc w:val="both"/>
        <w:rPr>
          <w:rFonts w:ascii="Times New Roman" w:hAnsi="Times New Roman" w:cs="Times New Roman"/>
          <w:sz w:val="28"/>
          <w:szCs w:val="28"/>
        </w:rPr>
      </w:pPr>
      <w:r w:rsidRPr="00FA6AF9">
        <w:rPr>
          <w:rFonts w:ascii="Times New Roman" w:hAnsi="Times New Roman" w:cs="Times New Roman"/>
          <w:sz w:val="28"/>
          <w:szCs w:val="28"/>
        </w:rPr>
        <w:t>размещение информации на официальном сайте образовательной организации в сети «Интернет»,</w:t>
      </w:r>
    </w:p>
    <w:p w:rsidR="00FA6AF9" w:rsidRPr="00FA6AF9" w:rsidRDefault="00FA6AF9" w:rsidP="00FA6AF9">
      <w:pPr>
        <w:pStyle w:val="a3"/>
        <w:widowControl w:val="0"/>
        <w:numPr>
          <w:ilvl w:val="0"/>
          <w:numId w:val="21"/>
        </w:numPr>
        <w:spacing w:after="0" w:line="276" w:lineRule="auto"/>
        <w:jc w:val="both"/>
        <w:rPr>
          <w:rFonts w:ascii="Times New Roman" w:hAnsi="Times New Roman" w:cs="Times New Roman"/>
          <w:sz w:val="28"/>
          <w:szCs w:val="28"/>
        </w:rPr>
      </w:pPr>
      <w:r w:rsidRPr="00FA6AF9">
        <w:rPr>
          <w:rFonts w:ascii="Times New Roman" w:hAnsi="Times New Roman" w:cs="Times New Roman"/>
          <w:sz w:val="28"/>
          <w:szCs w:val="28"/>
        </w:rPr>
        <w:t>индивидуальное консультирование родителей (законных представителей) обучающихся,</w:t>
      </w:r>
    </w:p>
    <w:p w:rsidR="00FA6AF9" w:rsidRPr="00FA6AF9" w:rsidRDefault="00FA6AF9" w:rsidP="00FA6AF9">
      <w:pPr>
        <w:pStyle w:val="a3"/>
        <w:widowControl w:val="0"/>
        <w:numPr>
          <w:ilvl w:val="0"/>
          <w:numId w:val="21"/>
        </w:numPr>
        <w:spacing w:after="0" w:line="276" w:lineRule="auto"/>
        <w:jc w:val="both"/>
        <w:rPr>
          <w:rFonts w:ascii="Times New Roman" w:hAnsi="Times New Roman" w:cs="Times New Roman"/>
          <w:sz w:val="28"/>
          <w:szCs w:val="28"/>
        </w:rPr>
      </w:pPr>
      <w:r w:rsidRPr="00FA6AF9">
        <w:rPr>
          <w:rFonts w:ascii="Times New Roman" w:hAnsi="Times New Roman" w:cs="Times New Roman"/>
          <w:sz w:val="28"/>
          <w:szCs w:val="28"/>
        </w:rPr>
        <w:t>информирование в СМИ и пр.</w:t>
      </w:r>
    </w:p>
    <w:p w:rsidR="00FA6AF9" w:rsidRPr="00FA6AF9" w:rsidRDefault="00FA6AF9" w:rsidP="00FA6AF9">
      <w:pPr>
        <w:spacing w:after="0" w:line="276" w:lineRule="auto"/>
        <w:ind w:firstLine="709"/>
        <w:jc w:val="both"/>
        <w:rPr>
          <w:rFonts w:ascii="Times New Roman" w:hAnsi="Times New Roman" w:cs="Times New Roman"/>
          <w:sz w:val="28"/>
          <w:szCs w:val="28"/>
        </w:rPr>
      </w:pPr>
      <w:r w:rsidRPr="00FA6AF9">
        <w:rPr>
          <w:rFonts w:ascii="Times New Roman" w:hAnsi="Times New Roman" w:cs="Times New Roman"/>
          <w:sz w:val="28"/>
          <w:szCs w:val="28"/>
        </w:rPr>
        <w:t xml:space="preserve">2 этап - ознакомление родителей (законных представителей) обучающихся с предстоящей сменой места обучения под роспись, при </w:t>
      </w:r>
      <w:r w:rsidRPr="00FA6AF9">
        <w:rPr>
          <w:rFonts w:ascii="Times New Roman" w:hAnsi="Times New Roman" w:cs="Times New Roman"/>
          <w:sz w:val="28"/>
          <w:szCs w:val="28"/>
        </w:rPr>
        <w:lastRenderedPageBreak/>
        <w:t>наличии договора об образовании необходимо заключить дополнительное соглашение.</w:t>
      </w:r>
    </w:p>
    <w:p w:rsidR="00FA6AF9" w:rsidRPr="00FA6AF9" w:rsidRDefault="00FA6AF9" w:rsidP="00FA6AF9">
      <w:pPr>
        <w:spacing w:after="0" w:line="276" w:lineRule="auto"/>
        <w:ind w:firstLine="709"/>
        <w:jc w:val="both"/>
        <w:rPr>
          <w:rFonts w:ascii="Times New Roman" w:hAnsi="Times New Roman" w:cs="Times New Roman"/>
          <w:sz w:val="28"/>
          <w:szCs w:val="28"/>
        </w:rPr>
      </w:pPr>
      <w:r w:rsidRPr="00FA6AF9">
        <w:rPr>
          <w:rFonts w:ascii="Times New Roman" w:hAnsi="Times New Roman" w:cs="Times New Roman"/>
          <w:sz w:val="28"/>
          <w:szCs w:val="28"/>
        </w:rPr>
        <w:t>Рекомендуем провести родительские собрания с родителями на территории принимающих образовательных организаций: познакомить родителей с помещениями образовательной организации, с локальными нормативными актами принимающей образовательной организации, регламентирующими правила внутреннего распорядка обучающихся, режим занятий. Кроме этого, необходимо обеспечить размещение локальных нормативных актов на официальном сайте исходной образовательной организации в сети «Интернет».</w:t>
      </w:r>
    </w:p>
    <w:p w:rsidR="00FA6AF9" w:rsidRPr="00FA6AF9" w:rsidRDefault="00FA6AF9" w:rsidP="00FA6AF9">
      <w:pPr>
        <w:spacing w:after="0" w:line="276" w:lineRule="auto"/>
        <w:ind w:firstLine="709"/>
        <w:jc w:val="both"/>
        <w:rPr>
          <w:rFonts w:ascii="Times New Roman" w:hAnsi="Times New Roman" w:cs="Times New Roman"/>
          <w:sz w:val="28"/>
          <w:szCs w:val="28"/>
        </w:rPr>
      </w:pPr>
      <w:r w:rsidRPr="00FA6AF9">
        <w:rPr>
          <w:rFonts w:ascii="Times New Roman" w:hAnsi="Times New Roman" w:cs="Times New Roman"/>
          <w:sz w:val="28"/>
          <w:szCs w:val="28"/>
        </w:rPr>
        <w:t>В ходе осуществления образовательной деятельности необходимо соблюдать, в том числе, требования пункта 13 части 3 статьи 28 273-Ф3, регламентирующего, что к компетенции образовательной организации в установленной сфере деятельности относится обеспечение функционирования внутренней системы оценки качества образования. То есть, в годовом плане работы исходной организации необходимо предусмотреть мероприятия, направленные на обеспечение функционирования внутренней системы оценки качества образования, с учетом особенностей организации образовательной деятельности.</w:t>
      </w:r>
    </w:p>
    <w:p w:rsidR="00FA6AF9" w:rsidRPr="00FA6AF9" w:rsidRDefault="00FA6AF9" w:rsidP="00FA6AF9">
      <w:pPr>
        <w:spacing w:after="0" w:line="276" w:lineRule="auto"/>
        <w:ind w:firstLine="709"/>
        <w:jc w:val="both"/>
        <w:rPr>
          <w:rFonts w:ascii="Times New Roman" w:hAnsi="Times New Roman" w:cs="Times New Roman"/>
          <w:sz w:val="28"/>
          <w:szCs w:val="28"/>
        </w:rPr>
      </w:pPr>
      <w:r w:rsidRPr="00FA6AF9">
        <w:rPr>
          <w:rFonts w:ascii="Times New Roman" w:hAnsi="Times New Roman" w:cs="Times New Roman"/>
          <w:sz w:val="28"/>
          <w:szCs w:val="28"/>
        </w:rPr>
        <w:t>Взаимоотношения с работниками образовательной организации оформляются в соответствии с трудовым кодексом Российской Федерации.</w:t>
      </w:r>
    </w:p>
    <w:p w:rsidR="00FA6AF9" w:rsidRPr="00FA6AF9" w:rsidRDefault="00FA6AF9" w:rsidP="00FA6AF9">
      <w:pPr>
        <w:spacing w:after="0" w:line="276" w:lineRule="auto"/>
        <w:ind w:firstLine="709"/>
        <w:jc w:val="both"/>
        <w:rPr>
          <w:rFonts w:ascii="Times New Roman" w:hAnsi="Times New Roman" w:cs="Times New Roman"/>
          <w:sz w:val="28"/>
          <w:szCs w:val="28"/>
        </w:rPr>
      </w:pPr>
      <w:r w:rsidRPr="00FA6AF9">
        <w:rPr>
          <w:rFonts w:ascii="Times New Roman" w:hAnsi="Times New Roman" w:cs="Times New Roman"/>
          <w:sz w:val="28"/>
          <w:szCs w:val="28"/>
        </w:rPr>
        <w:t>При приобретении оборудования для оснащения помещений образовательной организации рекомендуем руководствоваться требованиями части 5 СанПиН 2.4.2.2821-10, регламентирующей требования к помещениям и оборудованию общеобразовательных учреждений, а так же приказом Минобрнауки России от 30 марта 2016 года №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rsidR="00FA6AF9" w:rsidRPr="00FA6AF9" w:rsidRDefault="00FA6AF9" w:rsidP="00FA6AF9">
      <w:pPr>
        <w:spacing w:after="0" w:line="276" w:lineRule="auto"/>
        <w:ind w:firstLine="709"/>
        <w:jc w:val="both"/>
        <w:rPr>
          <w:rFonts w:ascii="Times New Roman" w:hAnsi="Times New Roman" w:cs="Times New Roman"/>
          <w:sz w:val="28"/>
          <w:szCs w:val="28"/>
        </w:rPr>
      </w:pPr>
      <w:r w:rsidRPr="00FA6AF9">
        <w:rPr>
          <w:rFonts w:ascii="Times New Roman" w:hAnsi="Times New Roman" w:cs="Times New Roman"/>
          <w:sz w:val="28"/>
          <w:szCs w:val="28"/>
        </w:rPr>
        <w:t xml:space="preserve">Указанный перечень содержит комплекс оснащения общешкольных помещений, предметных кабинетов, лабораторий и студий для внеурочной </w:t>
      </w:r>
      <w:r w:rsidRPr="00FA6AF9">
        <w:rPr>
          <w:rFonts w:ascii="Times New Roman" w:hAnsi="Times New Roman" w:cs="Times New Roman"/>
          <w:sz w:val="28"/>
          <w:szCs w:val="28"/>
        </w:rPr>
        <w:lastRenderedPageBreak/>
        <w:t xml:space="preserve">деятельности, а </w:t>
      </w:r>
      <w:r w:rsidR="00EF233E" w:rsidRPr="00FA6AF9">
        <w:rPr>
          <w:rFonts w:ascii="Times New Roman" w:hAnsi="Times New Roman" w:cs="Times New Roman"/>
          <w:sz w:val="28"/>
          <w:szCs w:val="28"/>
        </w:rPr>
        <w:t>также</w:t>
      </w:r>
      <w:r w:rsidRPr="00FA6AF9">
        <w:rPr>
          <w:rFonts w:ascii="Times New Roman" w:hAnsi="Times New Roman" w:cs="Times New Roman"/>
          <w:sz w:val="28"/>
          <w:szCs w:val="28"/>
        </w:rPr>
        <w:t xml:space="preserve"> комплекс оборудования для обучающихся с ограниченными возможностями здоровья и инвалидностью.</w:t>
      </w:r>
    </w:p>
    <w:p w:rsidR="00FA6AF9" w:rsidRPr="00FA6AF9" w:rsidRDefault="00FA6AF9" w:rsidP="00FA6AF9">
      <w:pPr>
        <w:spacing w:after="0" w:line="276" w:lineRule="auto"/>
        <w:ind w:firstLine="709"/>
        <w:jc w:val="both"/>
        <w:rPr>
          <w:rFonts w:ascii="Times New Roman" w:hAnsi="Times New Roman" w:cs="Times New Roman"/>
          <w:sz w:val="28"/>
          <w:szCs w:val="28"/>
        </w:rPr>
      </w:pPr>
      <w:r w:rsidRPr="00FA6AF9">
        <w:rPr>
          <w:rFonts w:ascii="Times New Roman" w:hAnsi="Times New Roman" w:cs="Times New Roman"/>
          <w:sz w:val="28"/>
          <w:szCs w:val="28"/>
        </w:rPr>
        <w:t>В соответствии с пунктом 7 части 3 статьи 28 273-Ф3 к компетенции образовательной организации в установленной сфере деятельности относится разработка и утверждение по согласованию с учредителем программы развития образовательной организации.</w:t>
      </w:r>
    </w:p>
    <w:p w:rsidR="00FA6AF9" w:rsidRPr="00FA6AF9" w:rsidRDefault="00FA6AF9" w:rsidP="00FA6AF9">
      <w:pPr>
        <w:spacing w:after="0" w:line="276" w:lineRule="auto"/>
        <w:ind w:firstLine="709"/>
        <w:jc w:val="both"/>
        <w:rPr>
          <w:rFonts w:ascii="Times New Roman" w:hAnsi="Times New Roman" w:cs="Times New Roman"/>
          <w:sz w:val="28"/>
          <w:szCs w:val="28"/>
        </w:rPr>
      </w:pPr>
      <w:r w:rsidRPr="00FA6AF9">
        <w:rPr>
          <w:rFonts w:ascii="Times New Roman" w:hAnsi="Times New Roman" w:cs="Times New Roman"/>
          <w:sz w:val="28"/>
          <w:szCs w:val="28"/>
        </w:rPr>
        <w:t xml:space="preserve">Программа развития </w:t>
      </w:r>
      <w:r w:rsidR="00EF233E" w:rsidRPr="00FA6AF9">
        <w:rPr>
          <w:rFonts w:ascii="Times New Roman" w:hAnsi="Times New Roman" w:cs="Times New Roman"/>
          <w:sz w:val="28"/>
          <w:szCs w:val="28"/>
        </w:rPr>
        <w:t>— это</w:t>
      </w:r>
      <w:r w:rsidRPr="00FA6AF9">
        <w:rPr>
          <w:rFonts w:ascii="Times New Roman" w:hAnsi="Times New Roman" w:cs="Times New Roman"/>
          <w:sz w:val="28"/>
          <w:szCs w:val="28"/>
        </w:rPr>
        <w:t xml:space="preserve"> документ, на основании которого осуществляется целенаправленная работа по развитию системы образования школы, являющийся основным инструментом управления инновационной деятельностью общеобразовательного учреждения и основным фактором успешности процесса его развития.</w:t>
      </w:r>
    </w:p>
    <w:p w:rsidR="00FA6AF9" w:rsidRPr="00FA6AF9" w:rsidRDefault="00FA6AF9" w:rsidP="00FA6AF9">
      <w:pPr>
        <w:spacing w:after="0" w:line="276" w:lineRule="auto"/>
        <w:ind w:firstLine="709"/>
        <w:jc w:val="both"/>
        <w:rPr>
          <w:rFonts w:ascii="Times New Roman" w:hAnsi="Times New Roman" w:cs="Times New Roman"/>
          <w:sz w:val="28"/>
          <w:szCs w:val="28"/>
        </w:rPr>
      </w:pPr>
      <w:r w:rsidRPr="00FA6AF9">
        <w:rPr>
          <w:rFonts w:ascii="Times New Roman" w:hAnsi="Times New Roman" w:cs="Times New Roman"/>
          <w:sz w:val="28"/>
          <w:szCs w:val="28"/>
        </w:rPr>
        <w:t>В связи с этим, рекомендуем при планировании приобретения оборудования учитывать основные положения программы развития образовательной организации, и, при необходимости, вносить в программу развития необходимые изменения в соответствии с современными требованиями и перспективами развития образовательной организации.</w:t>
      </w:r>
    </w:p>
    <w:p w:rsidR="00FA6AF9" w:rsidRDefault="00FA6AF9" w:rsidP="00103478">
      <w:pPr>
        <w:spacing w:after="0" w:line="276" w:lineRule="auto"/>
        <w:jc w:val="right"/>
        <w:rPr>
          <w:rFonts w:ascii="Times New Roman" w:hAnsi="Times New Roman" w:cs="Times New Roman"/>
          <w:sz w:val="28"/>
          <w:szCs w:val="28"/>
        </w:rPr>
      </w:pPr>
    </w:p>
    <w:p w:rsidR="00FA6AF9" w:rsidRDefault="00FA6AF9" w:rsidP="00103478">
      <w:pPr>
        <w:spacing w:after="0" w:line="276" w:lineRule="auto"/>
        <w:jc w:val="right"/>
        <w:rPr>
          <w:rFonts w:ascii="Times New Roman" w:hAnsi="Times New Roman" w:cs="Times New Roman"/>
          <w:sz w:val="28"/>
          <w:szCs w:val="28"/>
        </w:rPr>
      </w:pPr>
    </w:p>
    <w:p w:rsidR="00FA6AF9" w:rsidRDefault="00FA6AF9" w:rsidP="00103478">
      <w:pPr>
        <w:spacing w:after="0" w:line="276" w:lineRule="auto"/>
        <w:jc w:val="right"/>
        <w:rPr>
          <w:rFonts w:ascii="Times New Roman" w:hAnsi="Times New Roman" w:cs="Times New Roman"/>
          <w:sz w:val="28"/>
          <w:szCs w:val="28"/>
        </w:rPr>
      </w:pPr>
    </w:p>
    <w:p w:rsidR="00FA6AF9" w:rsidRDefault="00FA6AF9" w:rsidP="00103478">
      <w:pPr>
        <w:spacing w:after="0" w:line="276" w:lineRule="auto"/>
        <w:jc w:val="right"/>
        <w:rPr>
          <w:rFonts w:ascii="Times New Roman" w:hAnsi="Times New Roman" w:cs="Times New Roman"/>
          <w:sz w:val="28"/>
          <w:szCs w:val="28"/>
        </w:rPr>
      </w:pPr>
    </w:p>
    <w:p w:rsidR="00FA6AF9" w:rsidRDefault="00FA6AF9" w:rsidP="00103478">
      <w:pPr>
        <w:spacing w:after="0" w:line="276" w:lineRule="auto"/>
        <w:jc w:val="right"/>
        <w:rPr>
          <w:rFonts w:ascii="Times New Roman" w:hAnsi="Times New Roman" w:cs="Times New Roman"/>
          <w:sz w:val="28"/>
          <w:szCs w:val="28"/>
        </w:rPr>
      </w:pPr>
    </w:p>
    <w:p w:rsidR="00FA6AF9" w:rsidRDefault="00FA6AF9" w:rsidP="00103478">
      <w:pPr>
        <w:spacing w:after="0" w:line="276" w:lineRule="auto"/>
        <w:jc w:val="right"/>
        <w:rPr>
          <w:rFonts w:ascii="Times New Roman" w:hAnsi="Times New Roman" w:cs="Times New Roman"/>
          <w:sz w:val="28"/>
          <w:szCs w:val="28"/>
        </w:rPr>
      </w:pPr>
    </w:p>
    <w:p w:rsidR="00FA6AF9" w:rsidRDefault="00FA6AF9" w:rsidP="00103478">
      <w:pPr>
        <w:spacing w:after="0" w:line="276" w:lineRule="auto"/>
        <w:jc w:val="right"/>
        <w:rPr>
          <w:rFonts w:ascii="Times New Roman" w:hAnsi="Times New Roman" w:cs="Times New Roman"/>
          <w:sz w:val="28"/>
          <w:szCs w:val="28"/>
        </w:rPr>
      </w:pPr>
    </w:p>
    <w:p w:rsidR="00FA6AF9" w:rsidRDefault="00FA6AF9" w:rsidP="00103478">
      <w:pPr>
        <w:spacing w:after="0" w:line="276" w:lineRule="auto"/>
        <w:jc w:val="right"/>
        <w:rPr>
          <w:rFonts w:ascii="Times New Roman" w:hAnsi="Times New Roman" w:cs="Times New Roman"/>
          <w:sz w:val="28"/>
          <w:szCs w:val="28"/>
        </w:rPr>
      </w:pPr>
    </w:p>
    <w:p w:rsidR="00FA6AF9" w:rsidRDefault="00FA6AF9" w:rsidP="00103478">
      <w:pPr>
        <w:spacing w:after="0" w:line="276" w:lineRule="auto"/>
        <w:jc w:val="right"/>
        <w:rPr>
          <w:rFonts w:ascii="Times New Roman" w:hAnsi="Times New Roman" w:cs="Times New Roman"/>
          <w:sz w:val="28"/>
          <w:szCs w:val="28"/>
        </w:rPr>
      </w:pPr>
    </w:p>
    <w:p w:rsidR="00FA6AF9" w:rsidRDefault="00FA6AF9" w:rsidP="00103478">
      <w:pPr>
        <w:spacing w:after="0" w:line="276" w:lineRule="auto"/>
        <w:jc w:val="right"/>
        <w:rPr>
          <w:rFonts w:ascii="Times New Roman" w:hAnsi="Times New Roman" w:cs="Times New Roman"/>
          <w:sz w:val="28"/>
          <w:szCs w:val="28"/>
        </w:rPr>
      </w:pPr>
    </w:p>
    <w:p w:rsidR="00FA6AF9" w:rsidRDefault="00FA6AF9" w:rsidP="00103478">
      <w:pPr>
        <w:spacing w:after="0" w:line="276" w:lineRule="auto"/>
        <w:jc w:val="right"/>
        <w:rPr>
          <w:rFonts w:ascii="Times New Roman" w:hAnsi="Times New Roman" w:cs="Times New Roman"/>
          <w:sz w:val="28"/>
          <w:szCs w:val="28"/>
        </w:rPr>
      </w:pPr>
    </w:p>
    <w:p w:rsidR="00FA6AF9" w:rsidRDefault="00FA6AF9" w:rsidP="00103478">
      <w:pPr>
        <w:spacing w:after="0" w:line="276" w:lineRule="auto"/>
        <w:jc w:val="right"/>
        <w:rPr>
          <w:rFonts w:ascii="Times New Roman" w:hAnsi="Times New Roman" w:cs="Times New Roman"/>
          <w:sz w:val="28"/>
          <w:szCs w:val="28"/>
        </w:rPr>
      </w:pPr>
    </w:p>
    <w:p w:rsidR="00FA6AF9" w:rsidRDefault="00FA6AF9" w:rsidP="00103478">
      <w:pPr>
        <w:spacing w:after="0" w:line="276" w:lineRule="auto"/>
        <w:jc w:val="right"/>
        <w:rPr>
          <w:rFonts w:ascii="Times New Roman" w:hAnsi="Times New Roman" w:cs="Times New Roman"/>
          <w:sz w:val="28"/>
          <w:szCs w:val="28"/>
        </w:rPr>
      </w:pPr>
    </w:p>
    <w:p w:rsidR="00FA6AF9" w:rsidRDefault="00FA6AF9" w:rsidP="00103478">
      <w:pPr>
        <w:spacing w:after="0" w:line="276" w:lineRule="auto"/>
        <w:jc w:val="right"/>
        <w:rPr>
          <w:rFonts w:ascii="Times New Roman" w:hAnsi="Times New Roman" w:cs="Times New Roman"/>
          <w:sz w:val="28"/>
          <w:szCs w:val="28"/>
        </w:rPr>
      </w:pPr>
    </w:p>
    <w:p w:rsidR="00FA6AF9" w:rsidRDefault="00FA6AF9" w:rsidP="00103478">
      <w:pPr>
        <w:spacing w:after="0" w:line="276" w:lineRule="auto"/>
        <w:jc w:val="right"/>
        <w:rPr>
          <w:rFonts w:ascii="Times New Roman" w:hAnsi="Times New Roman" w:cs="Times New Roman"/>
          <w:sz w:val="28"/>
          <w:szCs w:val="28"/>
        </w:rPr>
      </w:pPr>
    </w:p>
    <w:p w:rsidR="00FA6AF9" w:rsidRDefault="00FA6AF9" w:rsidP="00103478">
      <w:pPr>
        <w:spacing w:after="0" w:line="276" w:lineRule="auto"/>
        <w:jc w:val="right"/>
        <w:rPr>
          <w:rFonts w:ascii="Times New Roman" w:hAnsi="Times New Roman" w:cs="Times New Roman"/>
          <w:sz w:val="28"/>
          <w:szCs w:val="28"/>
        </w:rPr>
      </w:pPr>
    </w:p>
    <w:p w:rsidR="00FA6AF9" w:rsidRDefault="00FA6AF9" w:rsidP="00103478">
      <w:pPr>
        <w:spacing w:after="0" w:line="276" w:lineRule="auto"/>
        <w:jc w:val="right"/>
        <w:rPr>
          <w:rFonts w:ascii="Times New Roman" w:hAnsi="Times New Roman" w:cs="Times New Roman"/>
          <w:sz w:val="28"/>
          <w:szCs w:val="28"/>
        </w:rPr>
      </w:pPr>
    </w:p>
    <w:p w:rsidR="00FA6AF9" w:rsidRDefault="00FA6AF9" w:rsidP="00103478">
      <w:pPr>
        <w:spacing w:after="0" w:line="276" w:lineRule="auto"/>
        <w:jc w:val="right"/>
        <w:rPr>
          <w:rFonts w:ascii="Times New Roman" w:hAnsi="Times New Roman" w:cs="Times New Roman"/>
          <w:sz w:val="28"/>
          <w:szCs w:val="28"/>
        </w:rPr>
      </w:pPr>
    </w:p>
    <w:p w:rsidR="00FA6AF9" w:rsidRDefault="00FA6AF9" w:rsidP="00103478">
      <w:pPr>
        <w:spacing w:after="0" w:line="276" w:lineRule="auto"/>
        <w:jc w:val="right"/>
        <w:rPr>
          <w:rFonts w:ascii="Times New Roman" w:hAnsi="Times New Roman" w:cs="Times New Roman"/>
          <w:sz w:val="28"/>
          <w:szCs w:val="28"/>
        </w:rPr>
      </w:pPr>
    </w:p>
    <w:p w:rsidR="00FA6AF9" w:rsidRDefault="00FA6AF9" w:rsidP="00103478">
      <w:pPr>
        <w:spacing w:after="0" w:line="276" w:lineRule="auto"/>
        <w:jc w:val="right"/>
        <w:rPr>
          <w:rFonts w:ascii="Times New Roman" w:hAnsi="Times New Roman" w:cs="Times New Roman"/>
          <w:sz w:val="28"/>
          <w:szCs w:val="28"/>
        </w:rPr>
      </w:pPr>
    </w:p>
    <w:p w:rsidR="00FA6AF9" w:rsidRDefault="00FA6AF9" w:rsidP="00103478">
      <w:pPr>
        <w:spacing w:after="0" w:line="276" w:lineRule="auto"/>
        <w:jc w:val="right"/>
        <w:rPr>
          <w:rFonts w:ascii="Times New Roman" w:hAnsi="Times New Roman" w:cs="Times New Roman"/>
          <w:sz w:val="28"/>
          <w:szCs w:val="28"/>
        </w:rPr>
      </w:pPr>
    </w:p>
    <w:p w:rsidR="00FA6AF9" w:rsidRDefault="00FA6AF9" w:rsidP="00103478">
      <w:pPr>
        <w:spacing w:after="0" w:line="276" w:lineRule="auto"/>
        <w:jc w:val="right"/>
        <w:rPr>
          <w:rFonts w:ascii="Times New Roman" w:hAnsi="Times New Roman" w:cs="Times New Roman"/>
          <w:sz w:val="28"/>
          <w:szCs w:val="28"/>
        </w:rPr>
      </w:pPr>
    </w:p>
    <w:p w:rsidR="00FA6AF9" w:rsidRDefault="00FA6AF9" w:rsidP="00103478">
      <w:pPr>
        <w:spacing w:after="0" w:line="276" w:lineRule="auto"/>
        <w:jc w:val="right"/>
        <w:rPr>
          <w:rFonts w:ascii="Times New Roman" w:hAnsi="Times New Roman" w:cs="Times New Roman"/>
          <w:sz w:val="28"/>
          <w:szCs w:val="28"/>
        </w:rPr>
      </w:pPr>
    </w:p>
    <w:p w:rsidR="0077677F" w:rsidRDefault="00FA6AF9" w:rsidP="00FA6AF9">
      <w:pPr>
        <w:spacing w:after="0" w:line="276"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FA6AF9" w:rsidRDefault="00FA6AF9" w:rsidP="00FA6AF9">
      <w:pPr>
        <w:spacing w:after="0" w:line="276" w:lineRule="auto"/>
        <w:jc w:val="right"/>
        <w:rPr>
          <w:rFonts w:ascii="Times New Roman" w:hAnsi="Times New Roman" w:cs="Times New Roman"/>
          <w:sz w:val="28"/>
          <w:szCs w:val="28"/>
        </w:rPr>
      </w:pPr>
    </w:p>
    <w:p w:rsidR="00103478" w:rsidRPr="00103478" w:rsidRDefault="00103478" w:rsidP="00103478">
      <w:pPr>
        <w:spacing w:after="0" w:line="240" w:lineRule="auto"/>
        <w:jc w:val="right"/>
        <w:rPr>
          <w:rFonts w:ascii="Times New Roman" w:hAnsi="Times New Roman" w:cs="Times New Roman"/>
          <w:b/>
          <w:color w:val="000000"/>
          <w:sz w:val="24"/>
          <w:szCs w:val="24"/>
        </w:rPr>
      </w:pPr>
      <w:r w:rsidRPr="00103478">
        <w:rPr>
          <w:rFonts w:ascii="Times New Roman" w:hAnsi="Times New Roman" w:cs="Times New Roman"/>
          <w:color w:val="000000"/>
          <w:sz w:val="24"/>
          <w:szCs w:val="24"/>
        </w:rPr>
        <w:t>«УТВЕРЖДЕНО»</w:t>
      </w:r>
      <w:r w:rsidRPr="00103478">
        <w:rPr>
          <w:rFonts w:ascii="Times New Roman" w:hAnsi="Times New Roman" w:cs="Times New Roman"/>
          <w:color w:val="000000"/>
          <w:sz w:val="24"/>
          <w:szCs w:val="24"/>
        </w:rPr>
        <w:br/>
        <w:t xml:space="preserve">приказом комитета общего и </w:t>
      </w:r>
      <w:r w:rsidRPr="00103478">
        <w:rPr>
          <w:rFonts w:ascii="Times New Roman" w:hAnsi="Times New Roman" w:cs="Times New Roman"/>
          <w:color w:val="000000"/>
          <w:sz w:val="24"/>
          <w:szCs w:val="24"/>
        </w:rPr>
        <w:br/>
        <w:t>профессионального образования</w:t>
      </w:r>
      <w:r w:rsidRPr="00103478">
        <w:rPr>
          <w:rFonts w:ascii="Times New Roman" w:hAnsi="Times New Roman" w:cs="Times New Roman"/>
          <w:color w:val="000000"/>
          <w:sz w:val="24"/>
          <w:szCs w:val="24"/>
        </w:rPr>
        <w:br/>
        <w:t>Ленинградской области</w:t>
      </w:r>
      <w:r w:rsidRPr="00103478">
        <w:rPr>
          <w:rFonts w:ascii="Times New Roman" w:hAnsi="Times New Roman" w:cs="Times New Roman"/>
          <w:color w:val="000000"/>
          <w:sz w:val="24"/>
          <w:szCs w:val="24"/>
        </w:rPr>
        <w:br/>
      </w:r>
      <w:r w:rsidRPr="00103478">
        <w:rPr>
          <w:rFonts w:ascii="Times New Roman" w:hAnsi="Times New Roman" w:cs="Times New Roman"/>
          <w:bCs/>
          <w:sz w:val="24"/>
          <w:szCs w:val="24"/>
        </w:rPr>
        <w:t xml:space="preserve">от 08 сентября 2017 </w:t>
      </w:r>
      <w:r w:rsidR="00EF233E" w:rsidRPr="00103478">
        <w:rPr>
          <w:rFonts w:ascii="Times New Roman" w:hAnsi="Times New Roman" w:cs="Times New Roman"/>
          <w:bCs/>
          <w:sz w:val="24"/>
          <w:szCs w:val="24"/>
        </w:rPr>
        <w:t>года №</w:t>
      </w:r>
      <w:r w:rsidRPr="00103478">
        <w:rPr>
          <w:rFonts w:ascii="Times New Roman" w:hAnsi="Times New Roman" w:cs="Times New Roman"/>
          <w:bCs/>
          <w:sz w:val="24"/>
          <w:szCs w:val="24"/>
        </w:rPr>
        <w:t xml:space="preserve"> 45</w:t>
      </w:r>
      <w:r w:rsidRPr="00103478">
        <w:rPr>
          <w:rFonts w:ascii="Times New Roman" w:hAnsi="Times New Roman" w:cs="Times New Roman"/>
          <w:bCs/>
          <w:sz w:val="24"/>
          <w:szCs w:val="24"/>
        </w:rPr>
        <w:br/>
      </w:r>
      <w:r w:rsidRPr="00103478">
        <w:rPr>
          <w:rFonts w:ascii="Times New Roman" w:hAnsi="Times New Roman" w:cs="Times New Roman"/>
          <w:color w:val="000000"/>
          <w:sz w:val="24"/>
          <w:szCs w:val="24"/>
        </w:rPr>
        <w:t xml:space="preserve"> (приложение)</w:t>
      </w:r>
    </w:p>
    <w:p w:rsidR="00103478" w:rsidRPr="00103478" w:rsidRDefault="00103478" w:rsidP="00103478">
      <w:pPr>
        <w:spacing w:after="0" w:line="240" w:lineRule="auto"/>
        <w:jc w:val="center"/>
        <w:rPr>
          <w:rFonts w:ascii="Times New Roman" w:hAnsi="Times New Roman" w:cs="Times New Roman"/>
          <w:b/>
          <w:sz w:val="24"/>
          <w:szCs w:val="24"/>
        </w:rPr>
      </w:pPr>
      <w:r w:rsidRPr="00103478">
        <w:rPr>
          <w:rFonts w:ascii="Times New Roman" w:hAnsi="Times New Roman" w:cs="Times New Roman"/>
          <w:b/>
          <w:sz w:val="24"/>
          <w:szCs w:val="24"/>
        </w:rPr>
        <w:t xml:space="preserve">Положение </w:t>
      </w:r>
      <w:r w:rsidRPr="00103478">
        <w:rPr>
          <w:rFonts w:ascii="Times New Roman" w:hAnsi="Times New Roman" w:cs="Times New Roman"/>
          <w:b/>
          <w:sz w:val="24"/>
          <w:szCs w:val="24"/>
        </w:rPr>
        <w:br/>
        <w:t>о Всероссийской  конференции «Школа, устремленная в будущее»</w:t>
      </w:r>
    </w:p>
    <w:p w:rsidR="00103478" w:rsidRPr="00103478" w:rsidRDefault="00103478" w:rsidP="00103478">
      <w:pPr>
        <w:spacing w:after="0" w:line="240" w:lineRule="auto"/>
        <w:jc w:val="center"/>
        <w:rPr>
          <w:rFonts w:ascii="Times New Roman" w:hAnsi="Times New Roman" w:cs="Times New Roman"/>
          <w:sz w:val="24"/>
          <w:szCs w:val="24"/>
        </w:rPr>
      </w:pPr>
      <w:r w:rsidRPr="00103478">
        <w:rPr>
          <w:rFonts w:ascii="Times New Roman" w:hAnsi="Times New Roman" w:cs="Times New Roman"/>
          <w:sz w:val="24"/>
          <w:szCs w:val="24"/>
        </w:rPr>
        <w:t>1. ОБЩИЕ ПОЛОЖЕНИЯ</w:t>
      </w:r>
    </w:p>
    <w:p w:rsidR="00103478" w:rsidRPr="00103478" w:rsidRDefault="00103478" w:rsidP="00103478">
      <w:pPr>
        <w:spacing w:after="0" w:line="240" w:lineRule="auto"/>
        <w:ind w:firstLine="567"/>
        <w:jc w:val="both"/>
        <w:rPr>
          <w:rFonts w:ascii="Times New Roman" w:hAnsi="Times New Roman" w:cs="Times New Roman"/>
          <w:sz w:val="24"/>
          <w:szCs w:val="24"/>
        </w:rPr>
      </w:pPr>
      <w:r w:rsidRPr="00103478">
        <w:rPr>
          <w:rFonts w:ascii="Times New Roman" w:hAnsi="Times New Roman" w:cs="Times New Roman"/>
          <w:sz w:val="24"/>
          <w:szCs w:val="24"/>
        </w:rPr>
        <w:t xml:space="preserve">1.1 Настоящее Положение о Всероссийской конференции «Школа, устремленная в будущее» (далее – Положение, Межрегиональная конференция) определяет цели и задачи, участников, порядок организации Всероссийской конференции. </w:t>
      </w:r>
    </w:p>
    <w:p w:rsidR="00103478" w:rsidRPr="00103478" w:rsidRDefault="00103478" w:rsidP="00103478">
      <w:pPr>
        <w:spacing w:after="0" w:line="240" w:lineRule="auto"/>
        <w:ind w:firstLine="567"/>
        <w:jc w:val="both"/>
        <w:rPr>
          <w:rFonts w:ascii="Times New Roman" w:hAnsi="Times New Roman" w:cs="Times New Roman"/>
          <w:sz w:val="24"/>
          <w:szCs w:val="24"/>
        </w:rPr>
      </w:pPr>
      <w:r w:rsidRPr="00103478">
        <w:rPr>
          <w:rFonts w:ascii="Times New Roman" w:hAnsi="Times New Roman" w:cs="Times New Roman"/>
          <w:sz w:val="24"/>
          <w:szCs w:val="24"/>
        </w:rPr>
        <w:t>1.2. Координирует организацию и проведение Всероссийской конференции комитет общего и профессионального образования Ленинградской области (далее – Комитет).</w:t>
      </w:r>
    </w:p>
    <w:p w:rsidR="00103478" w:rsidRPr="00103478" w:rsidRDefault="00103478" w:rsidP="00103478">
      <w:pPr>
        <w:spacing w:after="0" w:line="240" w:lineRule="auto"/>
        <w:ind w:firstLine="567"/>
        <w:jc w:val="both"/>
        <w:rPr>
          <w:rFonts w:ascii="Times New Roman" w:hAnsi="Times New Roman" w:cs="Times New Roman"/>
          <w:sz w:val="24"/>
          <w:szCs w:val="24"/>
        </w:rPr>
      </w:pPr>
      <w:r w:rsidRPr="00103478">
        <w:rPr>
          <w:rFonts w:ascii="Times New Roman" w:hAnsi="Times New Roman" w:cs="Times New Roman"/>
          <w:sz w:val="24"/>
          <w:szCs w:val="24"/>
        </w:rPr>
        <w:t>1.3. Организация и проведение Всероссийской конференции возлагается на государственное автономное образовательное учреждение дополнительного образования «Ленинградский областной институт развития образования» (далее – ЛОИРО).</w:t>
      </w:r>
    </w:p>
    <w:p w:rsidR="00103478" w:rsidRPr="00103478" w:rsidRDefault="00103478" w:rsidP="00103478">
      <w:pPr>
        <w:spacing w:after="0" w:line="240" w:lineRule="auto"/>
        <w:ind w:firstLine="567"/>
        <w:jc w:val="both"/>
        <w:rPr>
          <w:rFonts w:ascii="Times New Roman" w:hAnsi="Times New Roman" w:cs="Times New Roman"/>
          <w:sz w:val="24"/>
          <w:szCs w:val="24"/>
        </w:rPr>
      </w:pPr>
    </w:p>
    <w:p w:rsidR="00103478" w:rsidRPr="00103478" w:rsidRDefault="00103478" w:rsidP="00103478">
      <w:pPr>
        <w:spacing w:after="0" w:line="240" w:lineRule="auto"/>
        <w:jc w:val="center"/>
        <w:rPr>
          <w:rFonts w:ascii="Times New Roman" w:hAnsi="Times New Roman" w:cs="Times New Roman"/>
          <w:caps/>
          <w:sz w:val="24"/>
          <w:szCs w:val="24"/>
        </w:rPr>
      </w:pPr>
      <w:r w:rsidRPr="00103478">
        <w:rPr>
          <w:rFonts w:ascii="Times New Roman" w:hAnsi="Times New Roman" w:cs="Times New Roman"/>
          <w:sz w:val="24"/>
          <w:szCs w:val="24"/>
        </w:rPr>
        <w:t xml:space="preserve">2. ЦЕЛЬ И ЗАДАЧИ </w:t>
      </w:r>
      <w:r w:rsidRPr="00103478">
        <w:rPr>
          <w:rFonts w:ascii="Times New Roman" w:hAnsi="Times New Roman" w:cs="Times New Roman"/>
          <w:caps/>
          <w:sz w:val="24"/>
          <w:szCs w:val="24"/>
        </w:rPr>
        <w:t>ВСЕРОССИЙСКОЙ конференции «Школа, устремленная в будущее»</w:t>
      </w:r>
    </w:p>
    <w:p w:rsidR="00103478" w:rsidRPr="00103478" w:rsidRDefault="00103478" w:rsidP="001034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3478">
        <w:rPr>
          <w:rFonts w:ascii="Times New Roman" w:hAnsi="Times New Roman" w:cs="Times New Roman"/>
          <w:sz w:val="24"/>
          <w:szCs w:val="24"/>
        </w:rPr>
        <w:t xml:space="preserve">2.1. Цель Всероссийской конференции - изучение и обобщение опыта вновь введенных образовательных организаций (дошкольные образовательные организации, общеобразовательные организации, </w:t>
      </w:r>
      <w:bookmarkStart w:id="15" w:name="Par400"/>
      <w:bookmarkEnd w:id="15"/>
      <w:r w:rsidRPr="00103478">
        <w:rPr>
          <w:rFonts w:ascii="Times New Roman" w:hAnsi="Times New Roman" w:cs="Times New Roman"/>
          <w:sz w:val="24"/>
          <w:szCs w:val="24"/>
        </w:rPr>
        <w:t>организации дополнительного образования) и образовательных организаций, в которых проведен капитальный ремонт (реновация) (далее – образовательные организации), реализующих инновационные программы и формирующих современную образовательную среду в регионах Российской Федерации.</w:t>
      </w:r>
    </w:p>
    <w:p w:rsidR="00103478" w:rsidRPr="00103478" w:rsidRDefault="00103478" w:rsidP="00103478">
      <w:pPr>
        <w:spacing w:after="0" w:line="240" w:lineRule="auto"/>
        <w:ind w:firstLine="567"/>
        <w:jc w:val="both"/>
        <w:rPr>
          <w:rFonts w:ascii="Times New Roman" w:hAnsi="Times New Roman" w:cs="Times New Roman"/>
          <w:sz w:val="24"/>
          <w:szCs w:val="24"/>
        </w:rPr>
      </w:pPr>
      <w:r w:rsidRPr="00103478">
        <w:rPr>
          <w:rFonts w:ascii="Times New Roman" w:hAnsi="Times New Roman" w:cs="Times New Roman"/>
          <w:sz w:val="24"/>
          <w:szCs w:val="24"/>
        </w:rPr>
        <w:t>2.2. Задачи Всероссийской конференции:</w:t>
      </w:r>
    </w:p>
    <w:p w:rsidR="00103478" w:rsidRPr="00103478" w:rsidRDefault="00103478" w:rsidP="00103478">
      <w:pPr>
        <w:spacing w:after="0" w:line="240" w:lineRule="auto"/>
        <w:ind w:firstLine="567"/>
        <w:jc w:val="both"/>
        <w:rPr>
          <w:rFonts w:ascii="Times New Roman" w:hAnsi="Times New Roman" w:cs="Times New Roman"/>
          <w:sz w:val="24"/>
          <w:szCs w:val="24"/>
        </w:rPr>
      </w:pPr>
      <w:r w:rsidRPr="00103478">
        <w:rPr>
          <w:rFonts w:ascii="Times New Roman" w:hAnsi="Times New Roman" w:cs="Times New Roman"/>
          <w:sz w:val="24"/>
          <w:szCs w:val="24"/>
        </w:rPr>
        <w:t>обсуждение опыта и путей определения педагогической концепции, вопросов связанных с организацией образовательного процесса в образовательных организациях;</w:t>
      </w:r>
    </w:p>
    <w:p w:rsidR="00103478" w:rsidRPr="00103478" w:rsidRDefault="00103478" w:rsidP="00103478">
      <w:pPr>
        <w:spacing w:after="0" w:line="240" w:lineRule="auto"/>
        <w:ind w:firstLine="567"/>
        <w:jc w:val="both"/>
        <w:rPr>
          <w:rFonts w:ascii="Times New Roman" w:hAnsi="Times New Roman" w:cs="Times New Roman"/>
          <w:sz w:val="24"/>
          <w:szCs w:val="24"/>
        </w:rPr>
      </w:pPr>
      <w:r w:rsidRPr="00103478">
        <w:rPr>
          <w:rFonts w:ascii="Times New Roman" w:hAnsi="Times New Roman" w:cs="Times New Roman"/>
          <w:sz w:val="24"/>
          <w:szCs w:val="24"/>
        </w:rPr>
        <w:t>обсуждение проблем становления и развития образовательных организаций в сообществе, которое разделяет эти проблемы;</w:t>
      </w:r>
    </w:p>
    <w:p w:rsidR="00103478" w:rsidRPr="00103478" w:rsidRDefault="00103478" w:rsidP="00103478">
      <w:pPr>
        <w:spacing w:after="0" w:line="240" w:lineRule="auto"/>
        <w:ind w:firstLine="567"/>
        <w:jc w:val="both"/>
        <w:rPr>
          <w:rFonts w:ascii="Times New Roman" w:hAnsi="Times New Roman" w:cs="Times New Roman"/>
          <w:sz w:val="24"/>
          <w:szCs w:val="24"/>
        </w:rPr>
      </w:pPr>
      <w:r w:rsidRPr="00103478">
        <w:rPr>
          <w:rFonts w:ascii="Times New Roman" w:hAnsi="Times New Roman" w:cs="Times New Roman"/>
          <w:sz w:val="24"/>
          <w:szCs w:val="24"/>
        </w:rPr>
        <w:t xml:space="preserve">выявление проблем образовательных организаций с целью их дальнейшего решения; </w:t>
      </w:r>
    </w:p>
    <w:p w:rsidR="00103478" w:rsidRPr="00103478" w:rsidRDefault="00103478" w:rsidP="00103478">
      <w:pPr>
        <w:spacing w:after="0" w:line="240" w:lineRule="auto"/>
        <w:ind w:firstLine="567"/>
        <w:jc w:val="both"/>
        <w:rPr>
          <w:rFonts w:ascii="Times New Roman" w:hAnsi="Times New Roman" w:cs="Times New Roman"/>
          <w:sz w:val="24"/>
          <w:szCs w:val="24"/>
        </w:rPr>
      </w:pPr>
      <w:r w:rsidRPr="00103478">
        <w:rPr>
          <w:rFonts w:ascii="Times New Roman" w:hAnsi="Times New Roman" w:cs="Times New Roman"/>
          <w:sz w:val="24"/>
          <w:szCs w:val="24"/>
        </w:rPr>
        <w:t xml:space="preserve">выявление критериев оценки эффективности образовательных организаций; </w:t>
      </w:r>
    </w:p>
    <w:p w:rsidR="00103478" w:rsidRPr="00103478" w:rsidRDefault="00103478" w:rsidP="00103478">
      <w:pPr>
        <w:spacing w:after="0" w:line="240" w:lineRule="auto"/>
        <w:ind w:firstLine="567"/>
        <w:jc w:val="both"/>
        <w:rPr>
          <w:rFonts w:ascii="Times New Roman" w:hAnsi="Times New Roman" w:cs="Times New Roman"/>
          <w:sz w:val="24"/>
          <w:szCs w:val="24"/>
        </w:rPr>
      </w:pPr>
      <w:r w:rsidRPr="00103478">
        <w:rPr>
          <w:rFonts w:ascii="Times New Roman" w:hAnsi="Times New Roman" w:cs="Times New Roman"/>
          <w:sz w:val="24"/>
          <w:szCs w:val="24"/>
        </w:rPr>
        <w:t xml:space="preserve">знакомство с руководителями образовательных организаций и их педагогическими коллективами. </w:t>
      </w:r>
    </w:p>
    <w:p w:rsidR="00103478" w:rsidRPr="00103478" w:rsidRDefault="00103478" w:rsidP="00103478">
      <w:pPr>
        <w:spacing w:after="0" w:line="240" w:lineRule="auto"/>
        <w:jc w:val="center"/>
        <w:rPr>
          <w:rFonts w:ascii="Times New Roman" w:hAnsi="Times New Roman" w:cs="Times New Roman"/>
          <w:sz w:val="24"/>
          <w:szCs w:val="24"/>
        </w:rPr>
      </w:pPr>
    </w:p>
    <w:p w:rsidR="00103478" w:rsidRPr="00103478" w:rsidRDefault="00103478" w:rsidP="00103478">
      <w:pPr>
        <w:spacing w:after="0" w:line="240" w:lineRule="auto"/>
        <w:jc w:val="center"/>
        <w:rPr>
          <w:rFonts w:ascii="Times New Roman" w:hAnsi="Times New Roman" w:cs="Times New Roman"/>
          <w:sz w:val="24"/>
          <w:szCs w:val="24"/>
        </w:rPr>
      </w:pPr>
      <w:r w:rsidRPr="00103478">
        <w:rPr>
          <w:rFonts w:ascii="Times New Roman" w:hAnsi="Times New Roman" w:cs="Times New Roman"/>
          <w:sz w:val="24"/>
          <w:szCs w:val="24"/>
        </w:rPr>
        <w:t xml:space="preserve">3. УЧАСТНИКИ </w:t>
      </w:r>
      <w:r w:rsidRPr="00103478">
        <w:rPr>
          <w:rFonts w:ascii="Times New Roman" w:hAnsi="Times New Roman" w:cs="Times New Roman"/>
          <w:caps/>
          <w:sz w:val="24"/>
          <w:szCs w:val="24"/>
        </w:rPr>
        <w:t>ВСЕРОССИЙСКой конференции «Школа, устремленная в будущее»</w:t>
      </w:r>
    </w:p>
    <w:p w:rsidR="00103478" w:rsidRPr="00103478" w:rsidRDefault="00103478" w:rsidP="00103478">
      <w:pPr>
        <w:spacing w:after="0" w:line="240" w:lineRule="auto"/>
        <w:ind w:firstLine="567"/>
        <w:jc w:val="both"/>
        <w:rPr>
          <w:rFonts w:ascii="Times New Roman" w:hAnsi="Times New Roman" w:cs="Times New Roman"/>
          <w:sz w:val="24"/>
          <w:szCs w:val="24"/>
        </w:rPr>
      </w:pPr>
      <w:r w:rsidRPr="00103478">
        <w:rPr>
          <w:rFonts w:ascii="Times New Roman" w:hAnsi="Times New Roman" w:cs="Times New Roman"/>
          <w:sz w:val="24"/>
          <w:szCs w:val="24"/>
        </w:rPr>
        <w:t>3.1.Участники Всероссийской конференции:</w:t>
      </w:r>
    </w:p>
    <w:p w:rsidR="00103478" w:rsidRPr="00103478" w:rsidRDefault="00103478" w:rsidP="00103478">
      <w:pPr>
        <w:spacing w:after="0" w:line="240" w:lineRule="auto"/>
        <w:ind w:firstLine="567"/>
        <w:jc w:val="both"/>
        <w:rPr>
          <w:rFonts w:ascii="Times New Roman" w:hAnsi="Times New Roman" w:cs="Times New Roman"/>
          <w:sz w:val="24"/>
          <w:szCs w:val="24"/>
        </w:rPr>
      </w:pPr>
      <w:r w:rsidRPr="00103478">
        <w:rPr>
          <w:rFonts w:ascii="Times New Roman" w:hAnsi="Times New Roman" w:cs="Times New Roman"/>
          <w:sz w:val="24"/>
          <w:szCs w:val="24"/>
        </w:rPr>
        <w:t>представители регионов Российской Федерации, а именно:</w:t>
      </w:r>
    </w:p>
    <w:p w:rsidR="00103478" w:rsidRPr="00103478" w:rsidRDefault="00103478" w:rsidP="00103478">
      <w:pPr>
        <w:spacing w:after="0" w:line="240" w:lineRule="auto"/>
        <w:ind w:firstLine="567"/>
        <w:jc w:val="both"/>
        <w:rPr>
          <w:rFonts w:ascii="Times New Roman" w:hAnsi="Times New Roman" w:cs="Times New Roman"/>
          <w:sz w:val="24"/>
          <w:szCs w:val="24"/>
        </w:rPr>
      </w:pPr>
      <w:r w:rsidRPr="00103478">
        <w:rPr>
          <w:rFonts w:ascii="Times New Roman" w:hAnsi="Times New Roman" w:cs="Times New Roman"/>
          <w:sz w:val="24"/>
          <w:szCs w:val="24"/>
        </w:rPr>
        <w:t>представители образовательных организаций из регионов Российской Федерации;</w:t>
      </w:r>
    </w:p>
    <w:p w:rsidR="00103478" w:rsidRPr="00103478" w:rsidRDefault="00103478" w:rsidP="00103478">
      <w:pPr>
        <w:spacing w:after="0" w:line="240" w:lineRule="auto"/>
        <w:ind w:firstLine="567"/>
        <w:jc w:val="both"/>
        <w:rPr>
          <w:rFonts w:ascii="Times New Roman" w:hAnsi="Times New Roman" w:cs="Times New Roman"/>
          <w:sz w:val="24"/>
          <w:szCs w:val="24"/>
        </w:rPr>
      </w:pPr>
      <w:r w:rsidRPr="00103478">
        <w:rPr>
          <w:rFonts w:ascii="Times New Roman" w:hAnsi="Times New Roman" w:cs="Times New Roman"/>
          <w:sz w:val="24"/>
          <w:szCs w:val="24"/>
        </w:rPr>
        <w:t>представители органов исполнительной власти и местного самоуправления, курирующие вопросы открытия и функционирования образовательных организаций;</w:t>
      </w:r>
    </w:p>
    <w:p w:rsidR="00103478" w:rsidRPr="00103478" w:rsidRDefault="00103478" w:rsidP="00103478">
      <w:pPr>
        <w:spacing w:after="0" w:line="240" w:lineRule="auto"/>
        <w:ind w:firstLine="567"/>
        <w:jc w:val="both"/>
        <w:rPr>
          <w:rFonts w:ascii="Times New Roman" w:hAnsi="Times New Roman" w:cs="Times New Roman"/>
          <w:sz w:val="24"/>
          <w:szCs w:val="24"/>
        </w:rPr>
      </w:pPr>
      <w:r w:rsidRPr="00103478">
        <w:rPr>
          <w:rFonts w:ascii="Times New Roman" w:hAnsi="Times New Roman" w:cs="Times New Roman"/>
          <w:sz w:val="24"/>
          <w:szCs w:val="24"/>
        </w:rPr>
        <w:t>представители образовательных организаций;</w:t>
      </w:r>
    </w:p>
    <w:p w:rsidR="00103478" w:rsidRPr="00103478" w:rsidRDefault="00103478" w:rsidP="001034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3478">
        <w:rPr>
          <w:rFonts w:ascii="Times New Roman" w:hAnsi="Times New Roman" w:cs="Times New Roman"/>
          <w:sz w:val="24"/>
          <w:szCs w:val="24"/>
        </w:rPr>
        <w:t>представители организаций дополнительного профессионального образования, профессиональных образовательных организаций, образовательных организаций высшего образования, бизнеса и другие.</w:t>
      </w:r>
    </w:p>
    <w:p w:rsidR="00103478" w:rsidRPr="00103478" w:rsidRDefault="00103478" w:rsidP="00103478">
      <w:pPr>
        <w:spacing w:after="0" w:line="240" w:lineRule="auto"/>
        <w:ind w:firstLine="567"/>
        <w:jc w:val="both"/>
        <w:rPr>
          <w:rFonts w:ascii="Times New Roman" w:hAnsi="Times New Roman" w:cs="Times New Roman"/>
          <w:sz w:val="24"/>
          <w:szCs w:val="24"/>
        </w:rPr>
      </w:pPr>
      <w:r w:rsidRPr="00103478">
        <w:rPr>
          <w:rFonts w:ascii="Times New Roman" w:hAnsi="Times New Roman" w:cs="Times New Roman"/>
          <w:sz w:val="24"/>
          <w:szCs w:val="24"/>
        </w:rPr>
        <w:t> </w:t>
      </w:r>
    </w:p>
    <w:p w:rsidR="00103478" w:rsidRPr="00103478" w:rsidRDefault="00103478" w:rsidP="00103478">
      <w:pPr>
        <w:spacing w:after="0" w:line="240" w:lineRule="auto"/>
        <w:jc w:val="center"/>
        <w:rPr>
          <w:rFonts w:ascii="Times New Roman" w:hAnsi="Times New Roman" w:cs="Times New Roman"/>
          <w:sz w:val="24"/>
          <w:szCs w:val="24"/>
        </w:rPr>
      </w:pPr>
      <w:r w:rsidRPr="00103478">
        <w:rPr>
          <w:rFonts w:ascii="Times New Roman" w:hAnsi="Times New Roman" w:cs="Times New Roman"/>
          <w:sz w:val="24"/>
          <w:szCs w:val="24"/>
        </w:rPr>
        <w:lastRenderedPageBreak/>
        <w:t xml:space="preserve">4. ПОРЯДОК ОРГАНИЗАЦИИ И ПРОВЕДЕНИЯ </w:t>
      </w:r>
      <w:r w:rsidRPr="00103478">
        <w:rPr>
          <w:rFonts w:ascii="Times New Roman" w:hAnsi="Times New Roman" w:cs="Times New Roman"/>
          <w:caps/>
          <w:sz w:val="24"/>
          <w:szCs w:val="24"/>
        </w:rPr>
        <w:t>всероссийской конференции «Школа, устремленная в будущее»</w:t>
      </w:r>
    </w:p>
    <w:p w:rsidR="00103478" w:rsidRPr="00103478" w:rsidRDefault="00103478" w:rsidP="00103478">
      <w:pPr>
        <w:pStyle w:val="a7"/>
        <w:spacing w:before="0" w:beforeAutospacing="0" w:after="0" w:afterAutospacing="0"/>
        <w:ind w:left="567"/>
        <w:jc w:val="both"/>
      </w:pPr>
      <w:r w:rsidRPr="00103478">
        <w:rPr>
          <w:color w:val="000000"/>
        </w:rPr>
        <w:t xml:space="preserve">4.1. </w:t>
      </w:r>
      <w:r w:rsidRPr="00103478">
        <w:t xml:space="preserve">Всероссийская конференция проводится ежегодно в октябре. </w:t>
      </w:r>
    </w:p>
    <w:p w:rsidR="00103478" w:rsidRPr="00103478" w:rsidRDefault="00103478" w:rsidP="00103478">
      <w:pPr>
        <w:pStyle w:val="a7"/>
        <w:spacing w:before="0" w:beforeAutospacing="0" w:after="0" w:afterAutospacing="0"/>
        <w:ind w:firstLine="567"/>
        <w:jc w:val="both"/>
        <w:rPr>
          <w:bCs/>
        </w:rPr>
      </w:pPr>
      <w:r w:rsidRPr="00103478">
        <w:rPr>
          <w:color w:val="000000"/>
        </w:rPr>
        <w:t>Дата</w:t>
      </w:r>
      <w:r w:rsidRPr="00103478">
        <w:rPr>
          <w:bCs/>
        </w:rPr>
        <w:t xml:space="preserve"> проведения Всероссийской конференции ежегодно утверждается распоряжением Комитета.</w:t>
      </w:r>
    </w:p>
    <w:p w:rsidR="00103478" w:rsidRPr="00103478" w:rsidRDefault="00103478" w:rsidP="00103478">
      <w:pPr>
        <w:spacing w:after="0" w:line="240" w:lineRule="auto"/>
        <w:ind w:firstLine="567"/>
        <w:jc w:val="both"/>
        <w:rPr>
          <w:rFonts w:ascii="Times New Roman" w:hAnsi="Times New Roman" w:cs="Times New Roman"/>
          <w:sz w:val="24"/>
          <w:szCs w:val="24"/>
        </w:rPr>
      </w:pPr>
      <w:r w:rsidRPr="00103478">
        <w:rPr>
          <w:rFonts w:ascii="Times New Roman" w:hAnsi="Times New Roman" w:cs="Times New Roman"/>
          <w:sz w:val="24"/>
          <w:szCs w:val="24"/>
        </w:rPr>
        <w:t>4.2. Всероссийская конференция проводится на базе образовательной организации Ленинградской области.</w:t>
      </w:r>
    </w:p>
    <w:p w:rsidR="00103478" w:rsidRPr="00103478" w:rsidRDefault="00103478" w:rsidP="00103478">
      <w:pPr>
        <w:pStyle w:val="a7"/>
        <w:spacing w:before="0" w:beforeAutospacing="0" w:after="0" w:afterAutospacing="0"/>
        <w:ind w:firstLine="567"/>
        <w:jc w:val="both"/>
      </w:pPr>
      <w:r w:rsidRPr="00103478">
        <w:rPr>
          <w:bCs/>
        </w:rPr>
        <w:t xml:space="preserve">4.3. </w:t>
      </w:r>
      <w:r w:rsidRPr="00103478">
        <w:t>Всероссийская конференция проводится в три этапа:</w:t>
      </w:r>
    </w:p>
    <w:p w:rsidR="00103478" w:rsidRPr="00103478" w:rsidRDefault="00103478" w:rsidP="00103478">
      <w:pPr>
        <w:pStyle w:val="22"/>
        <w:shd w:val="clear" w:color="auto" w:fill="auto"/>
        <w:spacing w:before="0" w:after="0" w:line="240" w:lineRule="auto"/>
        <w:ind w:firstLine="567"/>
        <w:rPr>
          <w:sz w:val="24"/>
          <w:szCs w:val="24"/>
        </w:rPr>
      </w:pPr>
      <w:r w:rsidRPr="00103478">
        <w:rPr>
          <w:sz w:val="24"/>
          <w:szCs w:val="24"/>
        </w:rPr>
        <w:t xml:space="preserve">1 этап – организационный и проектный: </w:t>
      </w:r>
    </w:p>
    <w:p w:rsidR="00103478" w:rsidRPr="00103478" w:rsidRDefault="00103478" w:rsidP="00103478">
      <w:pPr>
        <w:pStyle w:val="22"/>
        <w:shd w:val="clear" w:color="auto" w:fill="auto"/>
        <w:spacing w:before="0" w:after="0" w:line="240" w:lineRule="auto"/>
        <w:ind w:firstLine="567"/>
        <w:rPr>
          <w:sz w:val="24"/>
          <w:szCs w:val="24"/>
        </w:rPr>
      </w:pPr>
      <w:r w:rsidRPr="00103478">
        <w:rPr>
          <w:sz w:val="24"/>
          <w:szCs w:val="24"/>
        </w:rPr>
        <w:t>определение концепции, решение организационных вопросов по подготовке и проведению Всероссийской конференции, подготовка материалов Всероссийской конференции, взаимодействие со СМИ, сбор заявок для участия в Всероссийской конференции, сбор тезисов выступлений и материалов для сборника Всероссийской конференции;</w:t>
      </w:r>
    </w:p>
    <w:p w:rsidR="00103478" w:rsidRPr="00103478" w:rsidRDefault="00103478" w:rsidP="00103478">
      <w:pPr>
        <w:spacing w:after="0" w:line="240" w:lineRule="auto"/>
        <w:ind w:firstLine="567"/>
        <w:jc w:val="both"/>
        <w:rPr>
          <w:rFonts w:ascii="Times New Roman" w:hAnsi="Times New Roman" w:cs="Times New Roman"/>
          <w:sz w:val="24"/>
          <w:szCs w:val="24"/>
        </w:rPr>
      </w:pPr>
      <w:r w:rsidRPr="00103478">
        <w:rPr>
          <w:rFonts w:ascii="Times New Roman" w:hAnsi="Times New Roman" w:cs="Times New Roman"/>
          <w:sz w:val="24"/>
          <w:szCs w:val="24"/>
        </w:rPr>
        <w:t xml:space="preserve">2 этап – проведение Всероссийской конференции: </w:t>
      </w:r>
    </w:p>
    <w:p w:rsidR="00103478" w:rsidRPr="00103478" w:rsidRDefault="00103478" w:rsidP="00103478">
      <w:pPr>
        <w:spacing w:after="0" w:line="240" w:lineRule="auto"/>
        <w:ind w:firstLine="567"/>
        <w:jc w:val="both"/>
        <w:rPr>
          <w:rFonts w:ascii="Times New Roman" w:hAnsi="Times New Roman" w:cs="Times New Roman"/>
          <w:sz w:val="24"/>
          <w:szCs w:val="24"/>
        </w:rPr>
      </w:pPr>
      <w:r w:rsidRPr="00103478">
        <w:rPr>
          <w:rFonts w:ascii="Times New Roman" w:hAnsi="Times New Roman" w:cs="Times New Roman"/>
          <w:sz w:val="24"/>
          <w:szCs w:val="24"/>
        </w:rPr>
        <w:t>регистрация участников, пленарное заседание, работа секций, круглых столов, проблемных площадок и т.д.</w:t>
      </w:r>
    </w:p>
    <w:p w:rsidR="00103478" w:rsidRPr="00103478" w:rsidRDefault="00103478" w:rsidP="00103478">
      <w:pPr>
        <w:spacing w:after="0" w:line="240" w:lineRule="auto"/>
        <w:ind w:firstLine="567"/>
        <w:jc w:val="both"/>
        <w:rPr>
          <w:rFonts w:ascii="Times New Roman" w:hAnsi="Times New Roman" w:cs="Times New Roman"/>
          <w:sz w:val="24"/>
          <w:szCs w:val="24"/>
        </w:rPr>
      </w:pPr>
      <w:r w:rsidRPr="00103478">
        <w:rPr>
          <w:rFonts w:ascii="Times New Roman" w:hAnsi="Times New Roman" w:cs="Times New Roman"/>
          <w:sz w:val="24"/>
          <w:szCs w:val="24"/>
        </w:rPr>
        <w:t>3 этап - подведение итогов Всероссийской конференции.</w:t>
      </w:r>
    </w:p>
    <w:p w:rsidR="00103478" w:rsidRPr="00103478" w:rsidRDefault="00103478" w:rsidP="00103478">
      <w:pPr>
        <w:spacing w:after="0" w:line="240" w:lineRule="auto"/>
        <w:ind w:firstLine="567"/>
        <w:jc w:val="both"/>
        <w:rPr>
          <w:rStyle w:val="a4"/>
          <w:rFonts w:ascii="Times New Roman" w:hAnsi="Times New Roman" w:cs="Times New Roman"/>
          <w:b/>
          <w:sz w:val="24"/>
          <w:szCs w:val="24"/>
        </w:rPr>
      </w:pPr>
      <w:r w:rsidRPr="00103478">
        <w:rPr>
          <w:rFonts w:ascii="Times New Roman" w:hAnsi="Times New Roman" w:cs="Times New Roman"/>
          <w:sz w:val="24"/>
          <w:szCs w:val="24"/>
        </w:rPr>
        <w:t xml:space="preserve">4.4. </w:t>
      </w:r>
      <w:r w:rsidRPr="00103478">
        <w:rPr>
          <w:rFonts w:ascii="Times New Roman" w:hAnsi="Times New Roman" w:cs="Times New Roman"/>
          <w:color w:val="000000"/>
          <w:sz w:val="24"/>
          <w:szCs w:val="24"/>
        </w:rPr>
        <w:t xml:space="preserve">Для решения вопросов по организации и проведению, включая содержательную составляющую </w:t>
      </w:r>
      <w:r w:rsidRPr="00103478">
        <w:rPr>
          <w:rFonts w:ascii="Times New Roman" w:hAnsi="Times New Roman" w:cs="Times New Roman"/>
          <w:sz w:val="24"/>
          <w:szCs w:val="24"/>
        </w:rPr>
        <w:t>Всероссийской конференции создаются Организационный и Программный комитеты, действующие в соответствии с Положением об Организационном комитете Всероссийской конференции и Положением о Программном комитете Всероссийской конференции (приложение 1 и 2 к настоящему Положению)</w:t>
      </w:r>
      <w:r w:rsidRPr="00103478">
        <w:rPr>
          <w:rStyle w:val="a4"/>
          <w:rFonts w:ascii="Times New Roman" w:hAnsi="Times New Roman" w:cs="Times New Roman"/>
          <w:sz w:val="24"/>
          <w:szCs w:val="24"/>
        </w:rPr>
        <w:t>.</w:t>
      </w:r>
    </w:p>
    <w:p w:rsidR="00103478" w:rsidRPr="00103478" w:rsidRDefault="00103478" w:rsidP="00103478">
      <w:pPr>
        <w:pStyle w:val="21"/>
        <w:shd w:val="clear" w:color="auto" w:fill="auto"/>
        <w:spacing w:line="240" w:lineRule="auto"/>
        <w:ind w:firstLine="567"/>
        <w:rPr>
          <w:b/>
          <w:sz w:val="24"/>
          <w:szCs w:val="24"/>
        </w:rPr>
      </w:pPr>
      <w:r w:rsidRPr="00103478">
        <w:rPr>
          <w:sz w:val="24"/>
          <w:szCs w:val="24"/>
        </w:rPr>
        <w:t>4.5. ЛОИРО как главный организатор мероприятий по подготовке и проведению Всероссийской конференции:</w:t>
      </w:r>
    </w:p>
    <w:p w:rsidR="00103478" w:rsidRPr="00103478" w:rsidRDefault="00103478" w:rsidP="00103478">
      <w:pPr>
        <w:pStyle w:val="21"/>
        <w:shd w:val="clear" w:color="auto" w:fill="auto"/>
        <w:spacing w:line="240" w:lineRule="auto"/>
        <w:ind w:firstLine="567"/>
        <w:rPr>
          <w:b/>
          <w:sz w:val="24"/>
          <w:szCs w:val="24"/>
        </w:rPr>
      </w:pPr>
      <w:r w:rsidRPr="00103478">
        <w:rPr>
          <w:sz w:val="24"/>
          <w:szCs w:val="24"/>
        </w:rPr>
        <w:t>вносит предложения в состав Оргкомитета и Проектного комитета Всероссийской конференции;</w:t>
      </w:r>
    </w:p>
    <w:p w:rsidR="00103478" w:rsidRPr="00103478" w:rsidRDefault="00103478" w:rsidP="00103478">
      <w:pPr>
        <w:pStyle w:val="21"/>
        <w:shd w:val="clear" w:color="auto" w:fill="auto"/>
        <w:spacing w:line="240" w:lineRule="auto"/>
        <w:ind w:firstLine="567"/>
        <w:rPr>
          <w:b/>
          <w:bCs/>
          <w:sz w:val="24"/>
          <w:szCs w:val="24"/>
        </w:rPr>
      </w:pPr>
      <w:r w:rsidRPr="00103478">
        <w:rPr>
          <w:sz w:val="24"/>
          <w:szCs w:val="24"/>
        </w:rPr>
        <w:t>осуществляет организационное, организационно-методическое и организационно - техническое сопровождение Всероссийской конференции.</w:t>
      </w:r>
    </w:p>
    <w:p w:rsidR="00103478" w:rsidRPr="00103478" w:rsidRDefault="00103478" w:rsidP="00103478">
      <w:pPr>
        <w:pStyle w:val="21"/>
        <w:shd w:val="clear" w:color="auto" w:fill="auto"/>
        <w:spacing w:line="240" w:lineRule="auto"/>
        <w:ind w:firstLine="567"/>
        <w:rPr>
          <w:b/>
          <w:sz w:val="24"/>
          <w:szCs w:val="24"/>
          <w:lang w:eastAsia="ru-RU"/>
        </w:rPr>
      </w:pPr>
      <w:r w:rsidRPr="00103478">
        <w:rPr>
          <w:sz w:val="24"/>
          <w:szCs w:val="24"/>
        </w:rPr>
        <w:t>4.6.</w:t>
      </w:r>
      <w:r w:rsidRPr="00103478">
        <w:rPr>
          <w:sz w:val="24"/>
          <w:szCs w:val="24"/>
          <w:lang w:eastAsia="ru-RU"/>
        </w:rPr>
        <w:t xml:space="preserve"> Каждый участник </w:t>
      </w:r>
      <w:r w:rsidRPr="00103478">
        <w:rPr>
          <w:sz w:val="24"/>
          <w:szCs w:val="24"/>
        </w:rPr>
        <w:t>Всероссийской конференции</w:t>
      </w:r>
      <w:r w:rsidRPr="00103478">
        <w:rPr>
          <w:sz w:val="24"/>
          <w:szCs w:val="24"/>
          <w:lang w:eastAsia="ru-RU"/>
        </w:rPr>
        <w:t xml:space="preserve"> обеспечивается материалами Всероссийской конференции.</w:t>
      </w:r>
    </w:p>
    <w:p w:rsidR="00103478" w:rsidRPr="00103478" w:rsidRDefault="00103478" w:rsidP="00103478">
      <w:pPr>
        <w:pStyle w:val="21"/>
        <w:shd w:val="clear" w:color="auto" w:fill="auto"/>
        <w:spacing w:line="240" w:lineRule="auto"/>
        <w:ind w:firstLine="567"/>
        <w:rPr>
          <w:b/>
          <w:sz w:val="24"/>
          <w:szCs w:val="24"/>
          <w:lang w:eastAsia="ru-RU"/>
        </w:rPr>
      </w:pPr>
      <w:r w:rsidRPr="00103478">
        <w:rPr>
          <w:sz w:val="24"/>
          <w:szCs w:val="24"/>
          <w:lang w:eastAsia="ru-RU"/>
        </w:rPr>
        <w:t xml:space="preserve">4.7. ЛОИРО (при необходимости) организуется трансляция </w:t>
      </w:r>
      <w:r w:rsidRPr="00103478">
        <w:rPr>
          <w:sz w:val="24"/>
          <w:szCs w:val="24"/>
        </w:rPr>
        <w:t>Всероссийской конференции</w:t>
      </w:r>
      <w:r w:rsidRPr="00103478">
        <w:rPr>
          <w:sz w:val="24"/>
          <w:szCs w:val="24"/>
          <w:lang w:eastAsia="ru-RU"/>
        </w:rPr>
        <w:t xml:space="preserve"> в сети Интернет.</w:t>
      </w:r>
    </w:p>
    <w:p w:rsidR="00103478" w:rsidRPr="00103478" w:rsidRDefault="00103478" w:rsidP="00103478">
      <w:pPr>
        <w:pStyle w:val="21"/>
        <w:shd w:val="clear" w:color="auto" w:fill="auto"/>
        <w:spacing w:line="240" w:lineRule="auto"/>
        <w:ind w:firstLine="567"/>
        <w:rPr>
          <w:b/>
          <w:bCs/>
          <w:sz w:val="24"/>
          <w:szCs w:val="24"/>
        </w:rPr>
      </w:pPr>
      <w:r w:rsidRPr="00103478">
        <w:rPr>
          <w:sz w:val="24"/>
          <w:szCs w:val="24"/>
        </w:rPr>
        <w:t>4.8. Информация о Всероссийской конференции размещается на официальном сайте Комитета и ЛОИРО.</w:t>
      </w:r>
    </w:p>
    <w:p w:rsidR="00103478" w:rsidRPr="00103478" w:rsidRDefault="00103478" w:rsidP="00103478">
      <w:pPr>
        <w:spacing w:after="0" w:line="240" w:lineRule="auto"/>
        <w:ind w:firstLine="567"/>
        <w:jc w:val="both"/>
        <w:rPr>
          <w:rFonts w:ascii="Times New Roman" w:hAnsi="Times New Roman" w:cs="Times New Roman"/>
          <w:sz w:val="24"/>
          <w:szCs w:val="24"/>
        </w:rPr>
      </w:pPr>
    </w:p>
    <w:p w:rsidR="00103478" w:rsidRPr="00103478" w:rsidRDefault="00103478" w:rsidP="00103478">
      <w:pPr>
        <w:spacing w:after="0" w:line="240" w:lineRule="auto"/>
        <w:jc w:val="center"/>
        <w:rPr>
          <w:rFonts w:ascii="Times New Roman" w:hAnsi="Times New Roman" w:cs="Times New Roman"/>
          <w:sz w:val="24"/>
          <w:szCs w:val="24"/>
        </w:rPr>
      </w:pPr>
      <w:r w:rsidRPr="00103478">
        <w:rPr>
          <w:rFonts w:ascii="Times New Roman" w:hAnsi="Times New Roman" w:cs="Times New Roman"/>
          <w:color w:val="000000"/>
          <w:sz w:val="24"/>
          <w:szCs w:val="24"/>
        </w:rPr>
        <w:t xml:space="preserve">5.ФИНАНСИРОВАНИЕ </w:t>
      </w:r>
      <w:r w:rsidRPr="00103478">
        <w:rPr>
          <w:rFonts w:ascii="Times New Roman" w:hAnsi="Times New Roman" w:cs="Times New Roman"/>
          <w:caps/>
          <w:sz w:val="24"/>
          <w:szCs w:val="24"/>
        </w:rPr>
        <w:t>ВСЕРОССИЙСКОЙ конференции «Школа, устремленная в будущее»</w:t>
      </w:r>
    </w:p>
    <w:p w:rsidR="00103478" w:rsidRPr="00103478" w:rsidRDefault="00103478" w:rsidP="00103478">
      <w:pPr>
        <w:spacing w:after="0" w:line="240" w:lineRule="auto"/>
        <w:ind w:firstLine="567"/>
        <w:jc w:val="both"/>
        <w:rPr>
          <w:rFonts w:ascii="Times New Roman" w:hAnsi="Times New Roman" w:cs="Times New Roman"/>
          <w:sz w:val="24"/>
          <w:szCs w:val="24"/>
        </w:rPr>
      </w:pPr>
      <w:r w:rsidRPr="00103478">
        <w:rPr>
          <w:rFonts w:ascii="Times New Roman" w:hAnsi="Times New Roman" w:cs="Times New Roman"/>
          <w:color w:val="000000"/>
          <w:sz w:val="24"/>
          <w:szCs w:val="24"/>
        </w:rPr>
        <w:t xml:space="preserve">5.1. </w:t>
      </w:r>
      <w:r w:rsidRPr="00103478">
        <w:rPr>
          <w:rFonts w:ascii="Times New Roman" w:hAnsi="Times New Roman" w:cs="Times New Roman"/>
          <w:sz w:val="24"/>
          <w:szCs w:val="24"/>
        </w:rPr>
        <w:t>Расходы на организацию и проведение Всероссийской конференции в соответствии с техническим заданием осуществляются за счет субсидий на иные цели, направленные Комитетом в ЛОИРО на текущий год в целях исполнения и реализации государственной программы Ленинградской области «Современное образование Ленинградской области», утвержденной постановлением Правительства Ленинградской области от 14 ноября 2013 года № 398.</w:t>
      </w:r>
    </w:p>
    <w:p w:rsidR="00103478" w:rsidRPr="00103478" w:rsidRDefault="00103478" w:rsidP="00103478">
      <w:pPr>
        <w:pStyle w:val="14"/>
        <w:shd w:val="clear" w:color="auto" w:fill="auto"/>
        <w:spacing w:line="240" w:lineRule="auto"/>
        <w:ind w:firstLine="560"/>
        <w:rPr>
          <w:color w:val="000000"/>
          <w:sz w:val="24"/>
          <w:szCs w:val="24"/>
        </w:rPr>
      </w:pPr>
      <w:r w:rsidRPr="00103478">
        <w:rPr>
          <w:color w:val="000000"/>
          <w:sz w:val="24"/>
          <w:szCs w:val="24"/>
        </w:rPr>
        <w:br w:type="page"/>
      </w:r>
    </w:p>
    <w:p w:rsidR="00103478" w:rsidRPr="00103478" w:rsidRDefault="00103478" w:rsidP="00103478">
      <w:pPr>
        <w:pStyle w:val="Heading"/>
        <w:jc w:val="right"/>
        <w:rPr>
          <w:rFonts w:ascii="Times New Roman" w:hAnsi="Times New Roman" w:cs="Times New Roman"/>
          <w:b w:val="0"/>
          <w:color w:val="000000"/>
          <w:sz w:val="24"/>
          <w:szCs w:val="24"/>
        </w:rPr>
      </w:pPr>
      <w:r w:rsidRPr="00103478">
        <w:rPr>
          <w:rFonts w:ascii="Times New Roman" w:hAnsi="Times New Roman" w:cs="Times New Roman"/>
          <w:b w:val="0"/>
          <w:color w:val="000000"/>
          <w:sz w:val="24"/>
          <w:szCs w:val="24"/>
        </w:rPr>
        <w:lastRenderedPageBreak/>
        <w:t xml:space="preserve">Приложение 1 </w:t>
      </w:r>
    </w:p>
    <w:p w:rsidR="00103478" w:rsidRPr="00103478" w:rsidRDefault="00103478" w:rsidP="00103478">
      <w:pPr>
        <w:spacing w:after="0" w:line="240" w:lineRule="auto"/>
        <w:jc w:val="right"/>
        <w:rPr>
          <w:rFonts w:ascii="Times New Roman" w:hAnsi="Times New Roman" w:cs="Times New Roman"/>
          <w:sz w:val="24"/>
          <w:szCs w:val="24"/>
        </w:rPr>
      </w:pPr>
      <w:r w:rsidRPr="00103478">
        <w:rPr>
          <w:rFonts w:ascii="Times New Roman" w:hAnsi="Times New Roman" w:cs="Times New Roman"/>
          <w:color w:val="000000"/>
          <w:sz w:val="24"/>
          <w:szCs w:val="24"/>
        </w:rPr>
        <w:t xml:space="preserve"> к </w:t>
      </w:r>
      <w:r w:rsidRPr="00103478">
        <w:rPr>
          <w:rFonts w:ascii="Times New Roman" w:hAnsi="Times New Roman" w:cs="Times New Roman"/>
          <w:sz w:val="24"/>
          <w:szCs w:val="24"/>
        </w:rPr>
        <w:t>Положению о Всероссийской конференции</w:t>
      </w:r>
      <w:r w:rsidRPr="00103478">
        <w:rPr>
          <w:rFonts w:ascii="Times New Roman" w:hAnsi="Times New Roman" w:cs="Times New Roman"/>
          <w:sz w:val="24"/>
          <w:szCs w:val="24"/>
        </w:rPr>
        <w:br/>
        <w:t xml:space="preserve"> «Школа, устремленная в будущее», </w:t>
      </w:r>
      <w:r w:rsidRPr="00103478">
        <w:rPr>
          <w:rFonts w:ascii="Times New Roman" w:hAnsi="Times New Roman" w:cs="Times New Roman"/>
          <w:sz w:val="24"/>
          <w:szCs w:val="24"/>
        </w:rPr>
        <w:br/>
        <w:t xml:space="preserve">утвержденному приказом </w:t>
      </w:r>
      <w:r w:rsidRPr="00103478">
        <w:rPr>
          <w:rFonts w:ascii="Times New Roman" w:hAnsi="Times New Roman" w:cs="Times New Roman"/>
          <w:color w:val="000000"/>
          <w:sz w:val="24"/>
          <w:szCs w:val="24"/>
        </w:rPr>
        <w:t xml:space="preserve">комитета общего и </w:t>
      </w:r>
      <w:r w:rsidRPr="00103478">
        <w:rPr>
          <w:rFonts w:ascii="Times New Roman" w:hAnsi="Times New Roman" w:cs="Times New Roman"/>
          <w:color w:val="000000"/>
          <w:sz w:val="24"/>
          <w:szCs w:val="24"/>
        </w:rPr>
        <w:br/>
        <w:t>профессионального образования</w:t>
      </w:r>
      <w:r w:rsidRPr="00103478">
        <w:rPr>
          <w:rFonts w:ascii="Times New Roman" w:hAnsi="Times New Roman" w:cs="Times New Roman"/>
          <w:color w:val="000000"/>
          <w:sz w:val="24"/>
          <w:szCs w:val="24"/>
        </w:rPr>
        <w:br/>
        <w:t>Ленинградской области</w:t>
      </w:r>
      <w:r w:rsidRPr="00103478">
        <w:rPr>
          <w:rFonts w:ascii="Times New Roman" w:hAnsi="Times New Roman" w:cs="Times New Roman"/>
          <w:color w:val="000000"/>
          <w:sz w:val="24"/>
          <w:szCs w:val="24"/>
        </w:rPr>
        <w:br/>
      </w:r>
      <w:r w:rsidRPr="00103478">
        <w:rPr>
          <w:rFonts w:ascii="Times New Roman" w:hAnsi="Times New Roman" w:cs="Times New Roman"/>
          <w:bCs/>
          <w:sz w:val="24"/>
          <w:szCs w:val="24"/>
        </w:rPr>
        <w:t>от 08 сентября 2017 года  № 45</w:t>
      </w:r>
    </w:p>
    <w:p w:rsidR="00103478" w:rsidRPr="00103478" w:rsidRDefault="00103478" w:rsidP="00103478">
      <w:pPr>
        <w:spacing w:after="0" w:line="240" w:lineRule="auto"/>
        <w:jc w:val="center"/>
        <w:rPr>
          <w:rFonts w:ascii="Times New Roman" w:hAnsi="Times New Roman" w:cs="Times New Roman"/>
          <w:b/>
          <w:bCs/>
          <w:color w:val="000000"/>
          <w:sz w:val="24"/>
          <w:szCs w:val="24"/>
        </w:rPr>
      </w:pPr>
      <w:r w:rsidRPr="00103478">
        <w:rPr>
          <w:rFonts w:ascii="Times New Roman" w:hAnsi="Times New Roman" w:cs="Times New Roman"/>
          <w:b/>
          <w:sz w:val="24"/>
          <w:szCs w:val="24"/>
        </w:rPr>
        <w:t xml:space="preserve">Положение </w:t>
      </w:r>
      <w:r w:rsidRPr="00103478">
        <w:rPr>
          <w:rFonts w:ascii="Times New Roman" w:hAnsi="Times New Roman" w:cs="Times New Roman"/>
          <w:b/>
          <w:sz w:val="24"/>
          <w:szCs w:val="24"/>
        </w:rPr>
        <w:br/>
        <w:t>об Организационном комитете Всероссийской конференции «Школа, устремленная в будущее»</w:t>
      </w:r>
    </w:p>
    <w:p w:rsidR="00103478" w:rsidRPr="00103478" w:rsidRDefault="00103478" w:rsidP="00103478">
      <w:pPr>
        <w:spacing w:after="0" w:line="240" w:lineRule="auto"/>
        <w:jc w:val="center"/>
        <w:rPr>
          <w:rFonts w:ascii="Times New Roman" w:hAnsi="Times New Roman" w:cs="Times New Roman"/>
          <w:sz w:val="24"/>
          <w:szCs w:val="24"/>
        </w:rPr>
      </w:pPr>
      <w:r w:rsidRPr="00103478">
        <w:rPr>
          <w:rFonts w:ascii="Times New Roman" w:hAnsi="Times New Roman" w:cs="Times New Roman"/>
          <w:sz w:val="24"/>
          <w:szCs w:val="24"/>
        </w:rPr>
        <w:t>1. ОБЩИЕ ПОЛОЖЕНИЯ</w:t>
      </w:r>
    </w:p>
    <w:p w:rsidR="00103478" w:rsidRPr="00103478" w:rsidRDefault="00103478" w:rsidP="00103478">
      <w:pPr>
        <w:spacing w:after="0" w:line="240" w:lineRule="auto"/>
        <w:ind w:firstLine="567"/>
        <w:jc w:val="both"/>
        <w:rPr>
          <w:rFonts w:ascii="Times New Roman" w:hAnsi="Times New Roman" w:cs="Times New Roman"/>
          <w:sz w:val="24"/>
          <w:szCs w:val="24"/>
        </w:rPr>
      </w:pPr>
      <w:r w:rsidRPr="00103478">
        <w:rPr>
          <w:rFonts w:ascii="Times New Roman" w:hAnsi="Times New Roman" w:cs="Times New Roman"/>
          <w:sz w:val="24"/>
          <w:szCs w:val="24"/>
        </w:rPr>
        <w:t>1.1. Настоящее Положение регламентирует работу Организационного комитета областной Всероссийской конференции «Школа, устремленная в будущее» (далее – Положение, Оргкомитет, Межрегиональная конференция).</w:t>
      </w:r>
    </w:p>
    <w:p w:rsidR="00103478" w:rsidRPr="00103478" w:rsidRDefault="00103478" w:rsidP="00103478">
      <w:pPr>
        <w:spacing w:after="0" w:line="240" w:lineRule="auto"/>
        <w:ind w:firstLine="567"/>
        <w:jc w:val="both"/>
        <w:rPr>
          <w:rFonts w:ascii="Times New Roman" w:hAnsi="Times New Roman" w:cs="Times New Roman"/>
          <w:sz w:val="24"/>
          <w:szCs w:val="24"/>
        </w:rPr>
      </w:pPr>
      <w:r w:rsidRPr="00103478">
        <w:rPr>
          <w:rFonts w:ascii="Times New Roman" w:hAnsi="Times New Roman" w:cs="Times New Roman"/>
          <w:sz w:val="24"/>
          <w:szCs w:val="24"/>
        </w:rPr>
        <w:t>1.2. Оргкомитет – управляющий орган, в функции которого входит принятие решений по основным вопросам подготовки и проведения Всероссийской конференции.</w:t>
      </w:r>
    </w:p>
    <w:p w:rsidR="00103478" w:rsidRPr="00103478" w:rsidRDefault="00103478" w:rsidP="00103478">
      <w:pPr>
        <w:spacing w:after="0" w:line="240" w:lineRule="auto"/>
        <w:ind w:firstLine="567"/>
        <w:jc w:val="both"/>
        <w:rPr>
          <w:rFonts w:ascii="Times New Roman" w:hAnsi="Times New Roman" w:cs="Times New Roman"/>
          <w:sz w:val="24"/>
          <w:szCs w:val="24"/>
        </w:rPr>
      </w:pPr>
      <w:r w:rsidRPr="00103478">
        <w:rPr>
          <w:rFonts w:ascii="Times New Roman" w:hAnsi="Times New Roman" w:cs="Times New Roman"/>
          <w:sz w:val="24"/>
          <w:szCs w:val="24"/>
        </w:rPr>
        <w:t>1.3. В своей деятельности Оргкомитет руководствуется Конституцией Российской Федерации, Положением о Всероссийской конференции, утвержденным приказом комитета общего и профессионального образования Ленинградской области (далее – Комитет), настоящим Положением, действующим законодательством.</w:t>
      </w:r>
    </w:p>
    <w:p w:rsidR="00103478" w:rsidRPr="00103478" w:rsidRDefault="00103478" w:rsidP="00103478">
      <w:pPr>
        <w:spacing w:after="0" w:line="240" w:lineRule="auto"/>
        <w:ind w:firstLine="567"/>
        <w:jc w:val="both"/>
        <w:rPr>
          <w:rFonts w:ascii="Times New Roman" w:hAnsi="Times New Roman" w:cs="Times New Roman"/>
          <w:sz w:val="24"/>
          <w:szCs w:val="24"/>
        </w:rPr>
      </w:pPr>
    </w:p>
    <w:p w:rsidR="00103478" w:rsidRPr="00103478" w:rsidRDefault="00103478" w:rsidP="00103478">
      <w:pPr>
        <w:spacing w:after="0" w:line="240" w:lineRule="auto"/>
        <w:jc w:val="center"/>
        <w:rPr>
          <w:rFonts w:ascii="Times New Roman" w:hAnsi="Times New Roman" w:cs="Times New Roman"/>
          <w:caps/>
          <w:sz w:val="24"/>
          <w:szCs w:val="24"/>
        </w:rPr>
      </w:pPr>
      <w:r w:rsidRPr="00103478">
        <w:rPr>
          <w:rFonts w:ascii="Times New Roman" w:hAnsi="Times New Roman" w:cs="Times New Roman"/>
          <w:sz w:val="24"/>
          <w:szCs w:val="24"/>
        </w:rPr>
        <w:t xml:space="preserve">2. ФУНКЦИИ </w:t>
      </w:r>
      <w:r w:rsidRPr="00103478">
        <w:rPr>
          <w:rFonts w:ascii="Times New Roman" w:hAnsi="Times New Roman" w:cs="Times New Roman"/>
          <w:caps/>
          <w:sz w:val="24"/>
          <w:szCs w:val="24"/>
        </w:rPr>
        <w:t>Организационного комитета областной всероссийской конференции «Школа, устремленная в будущее»</w:t>
      </w:r>
    </w:p>
    <w:p w:rsidR="00103478" w:rsidRPr="00103478" w:rsidRDefault="00103478" w:rsidP="00103478">
      <w:pPr>
        <w:spacing w:after="0" w:line="240" w:lineRule="auto"/>
        <w:ind w:firstLine="567"/>
        <w:jc w:val="both"/>
        <w:rPr>
          <w:rFonts w:ascii="Times New Roman" w:hAnsi="Times New Roman" w:cs="Times New Roman"/>
          <w:sz w:val="24"/>
          <w:szCs w:val="24"/>
        </w:rPr>
      </w:pPr>
      <w:r w:rsidRPr="00103478">
        <w:rPr>
          <w:rFonts w:ascii="Times New Roman" w:hAnsi="Times New Roman" w:cs="Times New Roman"/>
          <w:sz w:val="24"/>
          <w:szCs w:val="24"/>
        </w:rPr>
        <w:t xml:space="preserve">Основные функции Оргкомитета: </w:t>
      </w:r>
    </w:p>
    <w:p w:rsidR="00103478" w:rsidRPr="00103478" w:rsidRDefault="00103478" w:rsidP="00103478">
      <w:pPr>
        <w:pStyle w:val="14"/>
        <w:shd w:val="clear" w:color="auto" w:fill="auto"/>
        <w:spacing w:line="240" w:lineRule="auto"/>
        <w:ind w:firstLine="567"/>
        <w:rPr>
          <w:sz w:val="24"/>
          <w:szCs w:val="24"/>
        </w:rPr>
      </w:pPr>
      <w:r w:rsidRPr="00103478">
        <w:rPr>
          <w:sz w:val="24"/>
          <w:szCs w:val="24"/>
        </w:rPr>
        <w:t>внесение предложений в техническое задание по подготовке Всероссийской конференции;</w:t>
      </w:r>
    </w:p>
    <w:p w:rsidR="00103478" w:rsidRPr="00103478" w:rsidRDefault="00103478" w:rsidP="00103478">
      <w:pPr>
        <w:spacing w:after="0" w:line="240" w:lineRule="auto"/>
        <w:ind w:firstLine="567"/>
        <w:jc w:val="both"/>
        <w:rPr>
          <w:rFonts w:ascii="Times New Roman" w:hAnsi="Times New Roman" w:cs="Times New Roman"/>
          <w:sz w:val="24"/>
          <w:szCs w:val="24"/>
        </w:rPr>
      </w:pPr>
      <w:r w:rsidRPr="00103478">
        <w:rPr>
          <w:rFonts w:ascii="Times New Roman" w:hAnsi="Times New Roman" w:cs="Times New Roman"/>
          <w:sz w:val="24"/>
          <w:szCs w:val="24"/>
        </w:rPr>
        <w:t>обеспечение необходимых условий для организации и проведения Всероссийской конференции;</w:t>
      </w:r>
    </w:p>
    <w:p w:rsidR="00103478" w:rsidRPr="00103478" w:rsidRDefault="00103478" w:rsidP="00103478">
      <w:pPr>
        <w:spacing w:after="0" w:line="240" w:lineRule="auto"/>
        <w:ind w:firstLine="567"/>
        <w:jc w:val="both"/>
        <w:rPr>
          <w:rFonts w:ascii="Times New Roman" w:hAnsi="Times New Roman" w:cs="Times New Roman"/>
          <w:sz w:val="24"/>
          <w:szCs w:val="24"/>
        </w:rPr>
      </w:pPr>
      <w:r w:rsidRPr="00103478">
        <w:rPr>
          <w:rFonts w:ascii="Times New Roman" w:hAnsi="Times New Roman" w:cs="Times New Roman"/>
          <w:sz w:val="24"/>
          <w:szCs w:val="24"/>
        </w:rPr>
        <w:t>организация проведения Всероссийской конференции;</w:t>
      </w:r>
    </w:p>
    <w:p w:rsidR="00103478" w:rsidRPr="00103478" w:rsidRDefault="00103478" w:rsidP="00103478">
      <w:pPr>
        <w:spacing w:after="0" w:line="240" w:lineRule="auto"/>
        <w:ind w:firstLine="567"/>
        <w:jc w:val="both"/>
        <w:rPr>
          <w:rFonts w:ascii="Times New Roman" w:hAnsi="Times New Roman" w:cs="Times New Roman"/>
          <w:color w:val="000000"/>
          <w:sz w:val="24"/>
          <w:szCs w:val="24"/>
        </w:rPr>
      </w:pPr>
      <w:r w:rsidRPr="00103478">
        <w:rPr>
          <w:rFonts w:ascii="Times New Roman" w:hAnsi="Times New Roman" w:cs="Times New Roman"/>
          <w:sz w:val="24"/>
          <w:szCs w:val="24"/>
        </w:rPr>
        <w:t>обеспечение освещения подготовки и проведения Всероссийской конференции в средствах массовой информации.</w:t>
      </w:r>
    </w:p>
    <w:p w:rsidR="00103478" w:rsidRPr="00103478" w:rsidRDefault="00103478" w:rsidP="00103478">
      <w:pPr>
        <w:spacing w:after="0" w:line="240" w:lineRule="auto"/>
        <w:jc w:val="center"/>
        <w:rPr>
          <w:rFonts w:ascii="Times New Roman" w:hAnsi="Times New Roman" w:cs="Times New Roman"/>
          <w:color w:val="000000"/>
          <w:sz w:val="24"/>
          <w:szCs w:val="24"/>
        </w:rPr>
      </w:pPr>
    </w:p>
    <w:p w:rsidR="00103478" w:rsidRPr="00103478" w:rsidRDefault="00103478" w:rsidP="00103478">
      <w:pPr>
        <w:spacing w:after="0" w:line="240" w:lineRule="auto"/>
        <w:jc w:val="center"/>
        <w:rPr>
          <w:rFonts w:ascii="Times New Roman" w:hAnsi="Times New Roman" w:cs="Times New Roman"/>
          <w:caps/>
          <w:sz w:val="24"/>
          <w:szCs w:val="24"/>
        </w:rPr>
      </w:pPr>
      <w:r w:rsidRPr="00103478">
        <w:rPr>
          <w:rFonts w:ascii="Times New Roman" w:hAnsi="Times New Roman" w:cs="Times New Roman"/>
          <w:color w:val="000000"/>
          <w:sz w:val="24"/>
          <w:szCs w:val="24"/>
        </w:rPr>
        <w:t xml:space="preserve">3. СОСТАВ </w:t>
      </w:r>
      <w:r w:rsidRPr="00103478">
        <w:rPr>
          <w:rFonts w:ascii="Times New Roman" w:hAnsi="Times New Roman" w:cs="Times New Roman"/>
          <w:caps/>
          <w:sz w:val="24"/>
          <w:szCs w:val="24"/>
        </w:rPr>
        <w:t>Организационного комитета областной ВСЕРОССИЙСКОЙ конференции «Школа, устремленная в будущее»</w:t>
      </w:r>
    </w:p>
    <w:p w:rsidR="00103478" w:rsidRPr="00103478" w:rsidRDefault="00103478" w:rsidP="00103478">
      <w:pPr>
        <w:spacing w:after="0" w:line="240" w:lineRule="auto"/>
        <w:ind w:firstLine="567"/>
        <w:jc w:val="both"/>
        <w:rPr>
          <w:rFonts w:ascii="Times New Roman" w:hAnsi="Times New Roman" w:cs="Times New Roman"/>
          <w:sz w:val="24"/>
          <w:szCs w:val="24"/>
        </w:rPr>
      </w:pPr>
      <w:r w:rsidRPr="00103478">
        <w:rPr>
          <w:rFonts w:ascii="Times New Roman" w:hAnsi="Times New Roman" w:cs="Times New Roman"/>
          <w:color w:val="000000"/>
          <w:sz w:val="24"/>
          <w:szCs w:val="24"/>
        </w:rPr>
        <w:t>3.1. Персональный состав Оргкомитета ежегодно утверждается распоряжением Комитета.</w:t>
      </w:r>
    </w:p>
    <w:p w:rsidR="00103478" w:rsidRPr="00103478" w:rsidRDefault="00103478" w:rsidP="00103478">
      <w:pPr>
        <w:pStyle w:val="14"/>
        <w:shd w:val="clear" w:color="auto" w:fill="auto"/>
        <w:spacing w:line="240" w:lineRule="auto"/>
        <w:ind w:firstLine="560"/>
        <w:rPr>
          <w:color w:val="000000"/>
          <w:sz w:val="24"/>
          <w:szCs w:val="24"/>
        </w:rPr>
      </w:pPr>
      <w:r w:rsidRPr="00103478">
        <w:rPr>
          <w:color w:val="000000"/>
          <w:sz w:val="24"/>
          <w:szCs w:val="24"/>
        </w:rPr>
        <w:t>3.2. Оргкомитет состоит из:</w:t>
      </w:r>
    </w:p>
    <w:p w:rsidR="00103478" w:rsidRPr="00103478" w:rsidRDefault="00103478" w:rsidP="00103478">
      <w:pPr>
        <w:pStyle w:val="14"/>
        <w:shd w:val="clear" w:color="auto" w:fill="auto"/>
        <w:spacing w:line="240" w:lineRule="auto"/>
        <w:ind w:firstLine="560"/>
        <w:rPr>
          <w:color w:val="000000"/>
          <w:sz w:val="24"/>
          <w:szCs w:val="24"/>
        </w:rPr>
      </w:pPr>
      <w:r w:rsidRPr="00103478">
        <w:rPr>
          <w:color w:val="000000"/>
          <w:sz w:val="24"/>
          <w:szCs w:val="24"/>
        </w:rPr>
        <w:t xml:space="preserve">председателя Оргкомитета, </w:t>
      </w:r>
    </w:p>
    <w:p w:rsidR="00103478" w:rsidRPr="00103478" w:rsidRDefault="00103478" w:rsidP="00103478">
      <w:pPr>
        <w:pStyle w:val="14"/>
        <w:shd w:val="clear" w:color="auto" w:fill="auto"/>
        <w:spacing w:line="240" w:lineRule="auto"/>
        <w:ind w:firstLine="560"/>
        <w:rPr>
          <w:color w:val="000000"/>
          <w:sz w:val="24"/>
          <w:szCs w:val="24"/>
        </w:rPr>
      </w:pPr>
      <w:r w:rsidRPr="00103478">
        <w:rPr>
          <w:color w:val="000000"/>
          <w:sz w:val="24"/>
          <w:szCs w:val="24"/>
        </w:rPr>
        <w:t xml:space="preserve">одного заместителя председателя Оргкомитета, </w:t>
      </w:r>
    </w:p>
    <w:p w:rsidR="00103478" w:rsidRPr="00103478" w:rsidRDefault="00103478" w:rsidP="00103478">
      <w:pPr>
        <w:pStyle w:val="14"/>
        <w:shd w:val="clear" w:color="auto" w:fill="auto"/>
        <w:spacing w:line="240" w:lineRule="auto"/>
        <w:ind w:firstLine="560"/>
        <w:rPr>
          <w:color w:val="000000"/>
          <w:sz w:val="24"/>
          <w:szCs w:val="24"/>
        </w:rPr>
      </w:pPr>
      <w:r w:rsidRPr="00103478">
        <w:rPr>
          <w:color w:val="000000"/>
          <w:sz w:val="24"/>
          <w:szCs w:val="24"/>
        </w:rPr>
        <w:t>членов Оргкомитета;</w:t>
      </w:r>
    </w:p>
    <w:p w:rsidR="00103478" w:rsidRPr="00103478" w:rsidRDefault="00103478" w:rsidP="00103478">
      <w:pPr>
        <w:pStyle w:val="14"/>
        <w:shd w:val="clear" w:color="auto" w:fill="auto"/>
        <w:spacing w:line="240" w:lineRule="auto"/>
        <w:ind w:firstLine="560"/>
        <w:rPr>
          <w:color w:val="000000"/>
          <w:sz w:val="24"/>
          <w:szCs w:val="24"/>
        </w:rPr>
      </w:pPr>
      <w:r w:rsidRPr="00103478">
        <w:rPr>
          <w:color w:val="000000"/>
          <w:sz w:val="24"/>
          <w:szCs w:val="24"/>
        </w:rPr>
        <w:t>ответственного секретаря Оргкомитета.</w:t>
      </w:r>
    </w:p>
    <w:p w:rsidR="00103478" w:rsidRPr="00103478" w:rsidRDefault="00103478" w:rsidP="00103478">
      <w:pPr>
        <w:pStyle w:val="14"/>
        <w:shd w:val="clear" w:color="auto" w:fill="auto"/>
        <w:spacing w:line="240" w:lineRule="auto"/>
        <w:ind w:firstLine="560"/>
        <w:rPr>
          <w:color w:val="000000"/>
          <w:sz w:val="24"/>
          <w:szCs w:val="24"/>
        </w:rPr>
      </w:pPr>
      <w:r w:rsidRPr="00103478">
        <w:rPr>
          <w:color w:val="000000"/>
          <w:sz w:val="24"/>
          <w:szCs w:val="24"/>
        </w:rPr>
        <w:t>3.3. Оргкомитет формируется из:</w:t>
      </w:r>
    </w:p>
    <w:p w:rsidR="00103478" w:rsidRPr="00103478" w:rsidRDefault="00103478" w:rsidP="00103478">
      <w:pPr>
        <w:pStyle w:val="14"/>
        <w:shd w:val="clear" w:color="auto" w:fill="auto"/>
        <w:spacing w:line="240" w:lineRule="auto"/>
        <w:ind w:firstLine="560"/>
        <w:rPr>
          <w:color w:val="000000"/>
          <w:sz w:val="24"/>
          <w:szCs w:val="24"/>
        </w:rPr>
      </w:pPr>
      <w:r w:rsidRPr="00103478">
        <w:rPr>
          <w:color w:val="000000"/>
          <w:sz w:val="24"/>
          <w:szCs w:val="24"/>
        </w:rPr>
        <w:t xml:space="preserve">руководителей и специалистов Комитета; </w:t>
      </w:r>
    </w:p>
    <w:p w:rsidR="00103478" w:rsidRPr="00103478" w:rsidRDefault="00103478" w:rsidP="00103478">
      <w:pPr>
        <w:pStyle w:val="14"/>
        <w:shd w:val="clear" w:color="auto" w:fill="auto"/>
        <w:spacing w:line="240" w:lineRule="auto"/>
        <w:ind w:firstLine="560"/>
        <w:rPr>
          <w:color w:val="000000"/>
          <w:sz w:val="24"/>
          <w:szCs w:val="24"/>
        </w:rPr>
      </w:pPr>
      <w:r w:rsidRPr="00103478">
        <w:rPr>
          <w:color w:val="000000"/>
          <w:sz w:val="24"/>
          <w:szCs w:val="24"/>
        </w:rPr>
        <w:t xml:space="preserve">руководителей и сотрудников государственного автономного образовательного учреждения дополнительного профессионального образования «Ленинградский областной институт развития образования» (далее – ЛОИРО); </w:t>
      </w:r>
    </w:p>
    <w:p w:rsidR="00103478" w:rsidRPr="00103478" w:rsidRDefault="00103478" w:rsidP="00103478">
      <w:pPr>
        <w:pStyle w:val="14"/>
        <w:shd w:val="clear" w:color="auto" w:fill="auto"/>
        <w:spacing w:line="240" w:lineRule="auto"/>
        <w:ind w:firstLine="560"/>
        <w:rPr>
          <w:color w:val="000000"/>
          <w:sz w:val="24"/>
          <w:szCs w:val="24"/>
        </w:rPr>
      </w:pPr>
      <w:r w:rsidRPr="00103478">
        <w:rPr>
          <w:color w:val="000000"/>
          <w:sz w:val="24"/>
          <w:szCs w:val="24"/>
        </w:rPr>
        <w:t>приглашенных участников</w:t>
      </w:r>
      <w:r w:rsidRPr="00103478">
        <w:rPr>
          <w:sz w:val="24"/>
          <w:szCs w:val="24"/>
        </w:rPr>
        <w:t>.</w:t>
      </w:r>
    </w:p>
    <w:p w:rsidR="00103478" w:rsidRPr="00103478" w:rsidRDefault="00103478" w:rsidP="00103478">
      <w:pPr>
        <w:pStyle w:val="22"/>
        <w:shd w:val="clear" w:color="auto" w:fill="auto"/>
        <w:spacing w:before="0" w:after="0" w:line="240" w:lineRule="auto"/>
        <w:ind w:firstLine="560"/>
        <w:rPr>
          <w:color w:val="000000"/>
          <w:sz w:val="24"/>
          <w:szCs w:val="24"/>
        </w:rPr>
      </w:pPr>
      <w:r w:rsidRPr="00103478">
        <w:rPr>
          <w:color w:val="000000"/>
          <w:sz w:val="24"/>
          <w:szCs w:val="24"/>
        </w:rPr>
        <w:t>3.4. Оргкомитет формируется в составе не менее 11 человек.</w:t>
      </w:r>
    </w:p>
    <w:p w:rsidR="00103478" w:rsidRPr="00103478" w:rsidRDefault="00103478" w:rsidP="00103478">
      <w:pPr>
        <w:spacing w:after="0" w:line="240" w:lineRule="auto"/>
        <w:jc w:val="center"/>
        <w:rPr>
          <w:rFonts w:ascii="Times New Roman" w:hAnsi="Times New Roman" w:cs="Times New Roman"/>
          <w:caps/>
          <w:sz w:val="24"/>
          <w:szCs w:val="24"/>
        </w:rPr>
      </w:pPr>
      <w:r w:rsidRPr="00103478">
        <w:rPr>
          <w:rFonts w:ascii="Times New Roman" w:hAnsi="Times New Roman" w:cs="Times New Roman"/>
          <w:sz w:val="24"/>
          <w:szCs w:val="24"/>
        </w:rPr>
        <w:t xml:space="preserve">4. ОБЯЗАННОСТИ ЧЛЕНОВ </w:t>
      </w:r>
      <w:r w:rsidRPr="00103478">
        <w:rPr>
          <w:rFonts w:ascii="Times New Roman" w:hAnsi="Times New Roman" w:cs="Times New Roman"/>
          <w:caps/>
          <w:sz w:val="24"/>
          <w:szCs w:val="24"/>
        </w:rPr>
        <w:t>Организационного комитета областной всероссийской конференции «Школа-устремленная в будущее»</w:t>
      </w:r>
    </w:p>
    <w:p w:rsidR="00103478" w:rsidRPr="00103478" w:rsidRDefault="00103478" w:rsidP="00103478">
      <w:pPr>
        <w:pStyle w:val="14"/>
        <w:shd w:val="clear" w:color="auto" w:fill="auto"/>
        <w:spacing w:line="240" w:lineRule="auto"/>
        <w:ind w:firstLine="560"/>
        <w:rPr>
          <w:sz w:val="24"/>
          <w:szCs w:val="24"/>
        </w:rPr>
      </w:pPr>
      <w:r w:rsidRPr="00103478">
        <w:rPr>
          <w:color w:val="000000"/>
          <w:sz w:val="24"/>
          <w:szCs w:val="24"/>
        </w:rPr>
        <w:t>4.Председатель Оргкомитета:</w:t>
      </w:r>
    </w:p>
    <w:p w:rsidR="00103478" w:rsidRPr="00103478" w:rsidRDefault="00103478" w:rsidP="00103478">
      <w:pPr>
        <w:pStyle w:val="14"/>
        <w:shd w:val="clear" w:color="auto" w:fill="auto"/>
        <w:spacing w:line="240" w:lineRule="auto"/>
        <w:ind w:firstLine="560"/>
        <w:rPr>
          <w:color w:val="000000"/>
          <w:sz w:val="24"/>
          <w:szCs w:val="24"/>
        </w:rPr>
      </w:pPr>
      <w:r w:rsidRPr="00103478">
        <w:rPr>
          <w:color w:val="000000"/>
          <w:sz w:val="24"/>
          <w:szCs w:val="24"/>
        </w:rPr>
        <w:t xml:space="preserve">координирует деятельность членов Оргкомитета по всем вопросам организации и </w:t>
      </w:r>
      <w:r w:rsidRPr="00103478">
        <w:rPr>
          <w:color w:val="000000"/>
          <w:sz w:val="24"/>
          <w:szCs w:val="24"/>
        </w:rPr>
        <w:lastRenderedPageBreak/>
        <w:t>проведения Всероссийской конференции;</w:t>
      </w:r>
    </w:p>
    <w:p w:rsidR="00103478" w:rsidRPr="00103478" w:rsidRDefault="00103478" w:rsidP="00103478">
      <w:pPr>
        <w:pStyle w:val="14"/>
        <w:shd w:val="clear" w:color="auto" w:fill="auto"/>
        <w:spacing w:line="240" w:lineRule="auto"/>
        <w:ind w:firstLine="560"/>
        <w:rPr>
          <w:color w:val="000000"/>
          <w:sz w:val="24"/>
          <w:szCs w:val="24"/>
        </w:rPr>
      </w:pPr>
      <w:r w:rsidRPr="00103478">
        <w:rPr>
          <w:color w:val="000000"/>
          <w:sz w:val="24"/>
          <w:szCs w:val="24"/>
        </w:rPr>
        <w:t>формирует повестку заседания Оргкомитета;</w:t>
      </w:r>
    </w:p>
    <w:p w:rsidR="00103478" w:rsidRPr="00103478" w:rsidRDefault="00103478" w:rsidP="00103478">
      <w:pPr>
        <w:pStyle w:val="14"/>
        <w:shd w:val="clear" w:color="auto" w:fill="auto"/>
        <w:spacing w:line="240" w:lineRule="auto"/>
        <w:ind w:firstLine="560"/>
        <w:rPr>
          <w:sz w:val="24"/>
          <w:szCs w:val="24"/>
        </w:rPr>
      </w:pPr>
      <w:r w:rsidRPr="00103478">
        <w:rPr>
          <w:color w:val="000000"/>
          <w:sz w:val="24"/>
          <w:szCs w:val="24"/>
        </w:rPr>
        <w:t>подписывает протокол заседания Оргкомитета;</w:t>
      </w:r>
    </w:p>
    <w:p w:rsidR="00103478" w:rsidRPr="00103478" w:rsidRDefault="00103478" w:rsidP="00103478">
      <w:pPr>
        <w:pStyle w:val="14"/>
        <w:shd w:val="clear" w:color="auto" w:fill="auto"/>
        <w:spacing w:line="240" w:lineRule="auto"/>
        <w:ind w:firstLine="560"/>
        <w:rPr>
          <w:sz w:val="24"/>
          <w:szCs w:val="24"/>
        </w:rPr>
      </w:pPr>
      <w:r w:rsidRPr="00103478">
        <w:rPr>
          <w:color w:val="000000"/>
          <w:sz w:val="24"/>
          <w:szCs w:val="24"/>
        </w:rPr>
        <w:t>вправе делегировать часть своих полномочий заместителю.</w:t>
      </w:r>
    </w:p>
    <w:p w:rsidR="00103478" w:rsidRPr="00103478" w:rsidRDefault="00103478" w:rsidP="00103478">
      <w:pPr>
        <w:pStyle w:val="14"/>
        <w:shd w:val="clear" w:color="auto" w:fill="auto"/>
        <w:spacing w:line="240" w:lineRule="auto"/>
        <w:ind w:firstLine="560"/>
        <w:rPr>
          <w:color w:val="000000"/>
          <w:sz w:val="24"/>
          <w:szCs w:val="24"/>
        </w:rPr>
      </w:pPr>
      <w:r w:rsidRPr="00103478">
        <w:rPr>
          <w:color w:val="000000"/>
          <w:sz w:val="24"/>
          <w:szCs w:val="24"/>
        </w:rPr>
        <w:t>4.1.2.Заместитель председателя Оргкомитета:</w:t>
      </w:r>
    </w:p>
    <w:p w:rsidR="00103478" w:rsidRPr="00103478" w:rsidRDefault="00103478" w:rsidP="00103478">
      <w:pPr>
        <w:pStyle w:val="14"/>
        <w:shd w:val="clear" w:color="auto" w:fill="auto"/>
        <w:spacing w:line="240" w:lineRule="auto"/>
        <w:ind w:firstLine="560"/>
        <w:rPr>
          <w:color w:val="000000"/>
          <w:sz w:val="24"/>
          <w:szCs w:val="24"/>
        </w:rPr>
      </w:pPr>
      <w:r w:rsidRPr="00103478">
        <w:rPr>
          <w:color w:val="000000"/>
          <w:sz w:val="24"/>
          <w:szCs w:val="24"/>
        </w:rPr>
        <w:t>замещает председателя Оргкомитета при невозможности проведения по объективным причинам заседаний Оргкомитета;</w:t>
      </w:r>
    </w:p>
    <w:p w:rsidR="00103478" w:rsidRPr="00103478" w:rsidRDefault="00103478" w:rsidP="00103478">
      <w:pPr>
        <w:pStyle w:val="14"/>
        <w:shd w:val="clear" w:color="auto" w:fill="auto"/>
        <w:spacing w:line="240" w:lineRule="auto"/>
        <w:ind w:firstLine="560"/>
        <w:rPr>
          <w:sz w:val="24"/>
          <w:szCs w:val="24"/>
        </w:rPr>
      </w:pPr>
      <w:r w:rsidRPr="00103478">
        <w:rPr>
          <w:color w:val="000000"/>
          <w:sz w:val="24"/>
          <w:szCs w:val="24"/>
        </w:rPr>
        <w:t>координирует деятельность членов Оргкомитета по порученным им председателем Оргкомитета вопросам организации и проведения Всероссийской конференции.</w:t>
      </w:r>
    </w:p>
    <w:p w:rsidR="00103478" w:rsidRPr="00103478" w:rsidRDefault="00103478" w:rsidP="00103478">
      <w:pPr>
        <w:pStyle w:val="14"/>
        <w:shd w:val="clear" w:color="auto" w:fill="auto"/>
        <w:spacing w:line="240" w:lineRule="auto"/>
        <w:ind w:firstLine="560"/>
        <w:rPr>
          <w:sz w:val="24"/>
          <w:szCs w:val="24"/>
        </w:rPr>
      </w:pPr>
      <w:r w:rsidRPr="00103478">
        <w:rPr>
          <w:color w:val="000000"/>
          <w:sz w:val="24"/>
          <w:szCs w:val="24"/>
        </w:rPr>
        <w:t>4.1.3. Члены Оргкомитета исполняют поручения Председателя и заместителя председателя Оргкомитета по порученным им вопросам организации и проведения Всероссийской конференции.</w:t>
      </w:r>
    </w:p>
    <w:p w:rsidR="00103478" w:rsidRPr="00103478" w:rsidRDefault="00103478" w:rsidP="00103478">
      <w:pPr>
        <w:pStyle w:val="14"/>
        <w:shd w:val="clear" w:color="auto" w:fill="auto"/>
        <w:spacing w:line="240" w:lineRule="auto"/>
        <w:ind w:firstLine="560"/>
        <w:rPr>
          <w:color w:val="000000"/>
          <w:sz w:val="24"/>
          <w:szCs w:val="24"/>
        </w:rPr>
      </w:pPr>
      <w:r w:rsidRPr="00103478">
        <w:rPr>
          <w:color w:val="000000"/>
          <w:sz w:val="24"/>
          <w:szCs w:val="24"/>
        </w:rPr>
        <w:t>4.1.4.Ответственный секретарь Оргкомитета осуществляет:</w:t>
      </w:r>
    </w:p>
    <w:p w:rsidR="00103478" w:rsidRPr="00103478" w:rsidRDefault="00103478" w:rsidP="00103478">
      <w:pPr>
        <w:pStyle w:val="14"/>
        <w:shd w:val="clear" w:color="auto" w:fill="auto"/>
        <w:spacing w:line="240" w:lineRule="auto"/>
        <w:ind w:firstLine="560"/>
        <w:rPr>
          <w:color w:val="000000"/>
          <w:sz w:val="24"/>
          <w:szCs w:val="24"/>
        </w:rPr>
      </w:pPr>
      <w:r w:rsidRPr="00103478">
        <w:rPr>
          <w:color w:val="000000"/>
          <w:sz w:val="24"/>
          <w:szCs w:val="24"/>
        </w:rPr>
        <w:t xml:space="preserve">организацию подготовки заседаний Оргкомитета, </w:t>
      </w:r>
    </w:p>
    <w:p w:rsidR="00103478" w:rsidRPr="00103478" w:rsidRDefault="00103478" w:rsidP="00103478">
      <w:pPr>
        <w:pStyle w:val="14"/>
        <w:shd w:val="clear" w:color="auto" w:fill="auto"/>
        <w:spacing w:line="240" w:lineRule="auto"/>
        <w:ind w:firstLine="560"/>
        <w:rPr>
          <w:color w:val="000000"/>
          <w:sz w:val="24"/>
          <w:szCs w:val="24"/>
        </w:rPr>
      </w:pPr>
      <w:r w:rsidRPr="00103478">
        <w:rPr>
          <w:color w:val="000000"/>
          <w:sz w:val="24"/>
          <w:szCs w:val="24"/>
        </w:rPr>
        <w:t xml:space="preserve">взаимодействие между членами Оргкомитета, </w:t>
      </w:r>
    </w:p>
    <w:p w:rsidR="00103478" w:rsidRPr="00103478" w:rsidRDefault="00103478" w:rsidP="00103478">
      <w:pPr>
        <w:pStyle w:val="14"/>
        <w:shd w:val="clear" w:color="auto" w:fill="auto"/>
        <w:spacing w:line="240" w:lineRule="auto"/>
        <w:ind w:firstLine="560"/>
        <w:rPr>
          <w:color w:val="000000"/>
          <w:sz w:val="24"/>
          <w:szCs w:val="24"/>
        </w:rPr>
      </w:pPr>
      <w:r w:rsidRPr="00103478">
        <w:rPr>
          <w:color w:val="000000"/>
          <w:sz w:val="24"/>
          <w:szCs w:val="24"/>
        </w:rPr>
        <w:t>ведет протоколы заседаний Оргкомитета.</w:t>
      </w:r>
    </w:p>
    <w:p w:rsidR="00103478" w:rsidRPr="00103478" w:rsidRDefault="00103478" w:rsidP="00103478">
      <w:pPr>
        <w:pStyle w:val="14"/>
        <w:shd w:val="clear" w:color="auto" w:fill="auto"/>
        <w:spacing w:line="240" w:lineRule="auto"/>
        <w:ind w:firstLine="560"/>
        <w:rPr>
          <w:sz w:val="24"/>
          <w:szCs w:val="24"/>
        </w:rPr>
      </w:pPr>
      <w:r w:rsidRPr="00103478">
        <w:rPr>
          <w:color w:val="000000"/>
          <w:sz w:val="24"/>
          <w:szCs w:val="24"/>
        </w:rPr>
        <w:t>4.1.5. Все члены Оргкомитета в своей работе руководствуются Положением о Всероссийской конференции и настоящим Положением.</w:t>
      </w:r>
    </w:p>
    <w:p w:rsidR="00103478" w:rsidRPr="00103478" w:rsidRDefault="00103478" w:rsidP="00103478">
      <w:pPr>
        <w:pStyle w:val="14"/>
        <w:shd w:val="clear" w:color="auto" w:fill="auto"/>
        <w:spacing w:line="240" w:lineRule="auto"/>
        <w:ind w:firstLine="560"/>
        <w:rPr>
          <w:sz w:val="24"/>
          <w:szCs w:val="24"/>
        </w:rPr>
      </w:pPr>
    </w:p>
    <w:p w:rsidR="00103478" w:rsidRPr="00103478" w:rsidRDefault="00103478" w:rsidP="00103478">
      <w:pPr>
        <w:spacing w:after="0" w:line="240" w:lineRule="auto"/>
        <w:jc w:val="center"/>
        <w:rPr>
          <w:rFonts w:ascii="Times New Roman" w:hAnsi="Times New Roman" w:cs="Times New Roman"/>
          <w:caps/>
          <w:sz w:val="24"/>
          <w:szCs w:val="24"/>
        </w:rPr>
      </w:pPr>
      <w:r w:rsidRPr="00103478">
        <w:rPr>
          <w:rFonts w:ascii="Times New Roman" w:hAnsi="Times New Roman" w:cs="Times New Roman"/>
          <w:sz w:val="24"/>
          <w:szCs w:val="24"/>
        </w:rPr>
        <w:t xml:space="preserve">5. ПОРЯДОК РАБОТЫ </w:t>
      </w:r>
      <w:r w:rsidRPr="00103478">
        <w:rPr>
          <w:rFonts w:ascii="Times New Roman" w:hAnsi="Times New Roman" w:cs="Times New Roman"/>
          <w:caps/>
          <w:sz w:val="24"/>
          <w:szCs w:val="24"/>
        </w:rPr>
        <w:t>Организационного комитета областной ВСЕРОССИЙСКОЙ конференции «Школа, устремленная в будущее»</w:t>
      </w:r>
    </w:p>
    <w:p w:rsidR="00103478" w:rsidRPr="00103478" w:rsidRDefault="00103478" w:rsidP="00103478">
      <w:pPr>
        <w:pStyle w:val="22"/>
        <w:shd w:val="clear" w:color="auto" w:fill="auto"/>
        <w:spacing w:before="0" w:after="0" w:line="240" w:lineRule="auto"/>
        <w:ind w:firstLine="567"/>
        <w:rPr>
          <w:sz w:val="24"/>
          <w:szCs w:val="24"/>
        </w:rPr>
      </w:pPr>
      <w:r w:rsidRPr="00103478">
        <w:rPr>
          <w:sz w:val="24"/>
          <w:szCs w:val="24"/>
        </w:rPr>
        <w:t>5.1. Сроки проведения и повестка заседания Оргкомитета, определяются председателем Оргкомитета на основе предложений членов Оргкомитета, решений Оргкомитета и утверждаются на заседании Оргкомитета.</w:t>
      </w:r>
    </w:p>
    <w:p w:rsidR="00103478" w:rsidRPr="00103478" w:rsidRDefault="00103478" w:rsidP="00103478">
      <w:pPr>
        <w:pStyle w:val="22"/>
        <w:shd w:val="clear" w:color="auto" w:fill="auto"/>
        <w:spacing w:before="0" w:after="0" w:line="240" w:lineRule="auto"/>
        <w:ind w:firstLine="567"/>
        <w:rPr>
          <w:sz w:val="24"/>
          <w:szCs w:val="24"/>
        </w:rPr>
      </w:pPr>
      <w:r w:rsidRPr="00103478">
        <w:rPr>
          <w:sz w:val="24"/>
          <w:szCs w:val="24"/>
        </w:rPr>
        <w:t>5.2.Заседание Оргкомитета считается правомочным, если на нем присутствует не менее 2/3 списочного состава членов Оргкомитета.</w:t>
      </w:r>
    </w:p>
    <w:p w:rsidR="00103478" w:rsidRPr="00103478" w:rsidRDefault="00103478" w:rsidP="00103478">
      <w:pPr>
        <w:pStyle w:val="22"/>
        <w:shd w:val="clear" w:color="auto" w:fill="auto"/>
        <w:spacing w:before="0" w:after="0" w:line="240" w:lineRule="auto"/>
        <w:ind w:firstLine="567"/>
        <w:rPr>
          <w:sz w:val="24"/>
          <w:szCs w:val="24"/>
        </w:rPr>
      </w:pPr>
      <w:r w:rsidRPr="00103478">
        <w:rPr>
          <w:sz w:val="24"/>
          <w:szCs w:val="24"/>
        </w:rPr>
        <w:t>5.3.Заседания Оргкомитета являются открытыми.</w:t>
      </w:r>
    </w:p>
    <w:p w:rsidR="00103478" w:rsidRPr="00103478" w:rsidRDefault="00103478" w:rsidP="00103478">
      <w:pPr>
        <w:pStyle w:val="14"/>
        <w:shd w:val="clear" w:color="auto" w:fill="auto"/>
        <w:spacing w:line="240" w:lineRule="auto"/>
        <w:ind w:firstLine="567"/>
        <w:rPr>
          <w:sz w:val="24"/>
          <w:szCs w:val="24"/>
        </w:rPr>
      </w:pPr>
      <w:r w:rsidRPr="00103478">
        <w:rPr>
          <w:sz w:val="24"/>
          <w:szCs w:val="24"/>
        </w:rPr>
        <w:t>5.4.</w:t>
      </w:r>
      <w:r w:rsidRPr="00103478">
        <w:rPr>
          <w:color w:val="000000"/>
          <w:sz w:val="24"/>
          <w:szCs w:val="24"/>
        </w:rPr>
        <w:t xml:space="preserve"> Решения Оргкомитета принимаются большинством голосов от присутствующих членов Оргкомитета открытым голосованием.</w:t>
      </w:r>
    </w:p>
    <w:p w:rsidR="00103478" w:rsidRPr="00103478" w:rsidRDefault="00103478" w:rsidP="00103478">
      <w:pPr>
        <w:pStyle w:val="14"/>
        <w:shd w:val="clear" w:color="auto" w:fill="auto"/>
        <w:spacing w:line="240" w:lineRule="auto"/>
        <w:ind w:firstLine="567"/>
        <w:rPr>
          <w:sz w:val="24"/>
          <w:szCs w:val="24"/>
        </w:rPr>
      </w:pPr>
      <w:r w:rsidRPr="00103478">
        <w:rPr>
          <w:color w:val="000000"/>
          <w:sz w:val="24"/>
          <w:szCs w:val="24"/>
        </w:rPr>
        <w:t>В случае равенства голосов голос Председателя Оргкомитета является определяющим.</w:t>
      </w:r>
    </w:p>
    <w:p w:rsidR="00103478" w:rsidRPr="00103478" w:rsidRDefault="00103478" w:rsidP="00103478">
      <w:pPr>
        <w:pStyle w:val="22"/>
        <w:shd w:val="clear" w:color="auto" w:fill="auto"/>
        <w:spacing w:before="0" w:after="0" w:line="240" w:lineRule="auto"/>
        <w:ind w:firstLine="567"/>
        <w:rPr>
          <w:sz w:val="24"/>
          <w:szCs w:val="24"/>
        </w:rPr>
      </w:pPr>
      <w:r w:rsidRPr="00103478">
        <w:rPr>
          <w:color w:val="000000"/>
          <w:sz w:val="24"/>
          <w:szCs w:val="24"/>
        </w:rPr>
        <w:t xml:space="preserve">5.5.Решения Оргкомитета оформляются протоколом, который подписывается председателем Оргкомитета </w:t>
      </w:r>
      <w:r w:rsidRPr="00103478">
        <w:rPr>
          <w:sz w:val="24"/>
          <w:szCs w:val="24"/>
        </w:rPr>
        <w:t>или заместителем председателя Оргкомитета, председательствующим на заседании.</w:t>
      </w:r>
    </w:p>
    <w:p w:rsidR="00103478" w:rsidRPr="00103478" w:rsidRDefault="00103478" w:rsidP="00103478">
      <w:pPr>
        <w:pStyle w:val="14"/>
        <w:shd w:val="clear" w:color="auto" w:fill="auto"/>
        <w:spacing w:line="240" w:lineRule="auto"/>
        <w:ind w:firstLine="560"/>
        <w:rPr>
          <w:sz w:val="24"/>
          <w:szCs w:val="24"/>
        </w:rPr>
      </w:pPr>
      <w:r w:rsidRPr="00103478">
        <w:rPr>
          <w:color w:val="000000"/>
          <w:sz w:val="24"/>
          <w:szCs w:val="24"/>
        </w:rPr>
        <w:t>5.6. Протоколы заседаний Оргкомитета хранятся в департаменте развития общего образования Комитета в течение 3 лет.</w:t>
      </w:r>
    </w:p>
    <w:p w:rsidR="00103478" w:rsidRPr="00103478" w:rsidRDefault="00103478" w:rsidP="00103478">
      <w:pPr>
        <w:pStyle w:val="22"/>
        <w:shd w:val="clear" w:color="auto" w:fill="auto"/>
        <w:spacing w:before="0" w:after="0" w:line="240" w:lineRule="auto"/>
        <w:ind w:firstLine="567"/>
        <w:rPr>
          <w:sz w:val="24"/>
          <w:szCs w:val="24"/>
        </w:rPr>
      </w:pPr>
      <w:r w:rsidRPr="00103478">
        <w:rPr>
          <w:sz w:val="24"/>
          <w:szCs w:val="24"/>
        </w:rPr>
        <w:t>5.7. Решения Оргкомитета, принимаемые в соответствии с его компетенцией, имеют рекомендательный характер.</w:t>
      </w:r>
    </w:p>
    <w:p w:rsidR="00103478" w:rsidRPr="00103478" w:rsidRDefault="00103478" w:rsidP="00103478">
      <w:pPr>
        <w:spacing w:after="0" w:line="240" w:lineRule="auto"/>
        <w:ind w:firstLine="567"/>
        <w:jc w:val="both"/>
        <w:rPr>
          <w:rFonts w:ascii="Times New Roman" w:hAnsi="Times New Roman" w:cs="Times New Roman"/>
          <w:sz w:val="24"/>
          <w:szCs w:val="24"/>
        </w:rPr>
      </w:pPr>
      <w:r w:rsidRPr="00103478">
        <w:rPr>
          <w:rFonts w:ascii="Times New Roman" w:hAnsi="Times New Roman" w:cs="Times New Roman"/>
          <w:sz w:val="24"/>
          <w:szCs w:val="24"/>
        </w:rPr>
        <w:br w:type="page"/>
      </w:r>
    </w:p>
    <w:p w:rsidR="00103478" w:rsidRPr="00103478" w:rsidRDefault="00103478" w:rsidP="00103478">
      <w:pPr>
        <w:pStyle w:val="Heading"/>
        <w:jc w:val="right"/>
        <w:rPr>
          <w:rFonts w:ascii="Times New Roman" w:hAnsi="Times New Roman" w:cs="Times New Roman"/>
          <w:b w:val="0"/>
          <w:bCs w:val="0"/>
          <w:sz w:val="24"/>
          <w:szCs w:val="24"/>
        </w:rPr>
      </w:pPr>
      <w:r w:rsidRPr="00103478">
        <w:rPr>
          <w:rFonts w:ascii="Times New Roman" w:hAnsi="Times New Roman" w:cs="Times New Roman"/>
          <w:b w:val="0"/>
          <w:color w:val="000000"/>
          <w:sz w:val="24"/>
          <w:szCs w:val="24"/>
        </w:rPr>
        <w:lastRenderedPageBreak/>
        <w:t>Приложение 2</w:t>
      </w:r>
      <w:r>
        <w:rPr>
          <w:rFonts w:ascii="Times New Roman" w:hAnsi="Times New Roman" w:cs="Times New Roman"/>
          <w:b w:val="0"/>
          <w:color w:val="000000"/>
          <w:sz w:val="24"/>
          <w:szCs w:val="24"/>
        </w:rPr>
        <w:br/>
      </w:r>
      <w:r w:rsidRPr="00103478">
        <w:rPr>
          <w:rFonts w:ascii="Times New Roman" w:hAnsi="Times New Roman" w:cs="Times New Roman"/>
          <w:b w:val="0"/>
          <w:color w:val="000000"/>
          <w:sz w:val="24"/>
          <w:szCs w:val="24"/>
        </w:rPr>
        <w:t xml:space="preserve"> к </w:t>
      </w:r>
      <w:r w:rsidRPr="00103478">
        <w:rPr>
          <w:rFonts w:ascii="Times New Roman" w:hAnsi="Times New Roman" w:cs="Times New Roman"/>
          <w:b w:val="0"/>
          <w:sz w:val="24"/>
          <w:szCs w:val="24"/>
        </w:rPr>
        <w:t>Положению о Всероссийской конференции</w:t>
      </w:r>
      <w:r w:rsidRPr="00103478">
        <w:rPr>
          <w:rFonts w:ascii="Times New Roman" w:hAnsi="Times New Roman" w:cs="Times New Roman"/>
          <w:b w:val="0"/>
          <w:sz w:val="24"/>
          <w:szCs w:val="24"/>
        </w:rPr>
        <w:br/>
        <w:t xml:space="preserve"> «Школа, устремленная в будущее», </w:t>
      </w:r>
      <w:r w:rsidRPr="00103478">
        <w:rPr>
          <w:rFonts w:ascii="Times New Roman" w:hAnsi="Times New Roman" w:cs="Times New Roman"/>
          <w:b w:val="0"/>
          <w:sz w:val="24"/>
          <w:szCs w:val="24"/>
        </w:rPr>
        <w:br/>
        <w:t xml:space="preserve">утвержденному приказом </w:t>
      </w:r>
      <w:r w:rsidRPr="00103478">
        <w:rPr>
          <w:rFonts w:ascii="Times New Roman" w:hAnsi="Times New Roman" w:cs="Times New Roman"/>
          <w:b w:val="0"/>
          <w:color w:val="000000"/>
          <w:sz w:val="24"/>
          <w:szCs w:val="24"/>
        </w:rPr>
        <w:t xml:space="preserve">комитета общего и </w:t>
      </w:r>
      <w:r w:rsidRPr="00103478">
        <w:rPr>
          <w:rFonts w:ascii="Times New Roman" w:hAnsi="Times New Roman" w:cs="Times New Roman"/>
          <w:b w:val="0"/>
          <w:color w:val="000000"/>
          <w:sz w:val="24"/>
          <w:szCs w:val="24"/>
        </w:rPr>
        <w:br/>
        <w:t>профессионального образования</w:t>
      </w:r>
      <w:r w:rsidRPr="00103478">
        <w:rPr>
          <w:rFonts w:ascii="Times New Roman" w:hAnsi="Times New Roman" w:cs="Times New Roman"/>
          <w:b w:val="0"/>
          <w:color w:val="000000"/>
          <w:sz w:val="24"/>
          <w:szCs w:val="24"/>
        </w:rPr>
        <w:br/>
        <w:t>Ленинградской области</w:t>
      </w:r>
      <w:r w:rsidRPr="00103478">
        <w:rPr>
          <w:rFonts w:ascii="Times New Roman" w:hAnsi="Times New Roman" w:cs="Times New Roman"/>
          <w:b w:val="0"/>
          <w:color w:val="000000"/>
          <w:sz w:val="24"/>
          <w:szCs w:val="24"/>
        </w:rPr>
        <w:br/>
      </w:r>
      <w:r w:rsidRPr="00103478">
        <w:rPr>
          <w:rFonts w:ascii="Times New Roman" w:hAnsi="Times New Roman" w:cs="Times New Roman"/>
          <w:b w:val="0"/>
          <w:sz w:val="24"/>
          <w:szCs w:val="24"/>
        </w:rPr>
        <w:t xml:space="preserve">от </w:t>
      </w:r>
      <w:r w:rsidRPr="00103478">
        <w:rPr>
          <w:rFonts w:ascii="Times New Roman" w:hAnsi="Times New Roman" w:cs="Times New Roman"/>
          <w:b w:val="0"/>
          <w:bCs w:val="0"/>
          <w:sz w:val="24"/>
          <w:szCs w:val="24"/>
        </w:rPr>
        <w:t>08 сентября</w:t>
      </w:r>
      <w:r w:rsidRPr="00103478">
        <w:rPr>
          <w:rFonts w:ascii="Times New Roman" w:hAnsi="Times New Roman" w:cs="Times New Roman"/>
          <w:b w:val="0"/>
          <w:sz w:val="24"/>
          <w:szCs w:val="24"/>
        </w:rPr>
        <w:t xml:space="preserve"> 2017 года  № </w:t>
      </w:r>
      <w:r w:rsidRPr="00103478">
        <w:rPr>
          <w:rFonts w:ascii="Times New Roman" w:hAnsi="Times New Roman" w:cs="Times New Roman"/>
          <w:b w:val="0"/>
          <w:bCs w:val="0"/>
          <w:sz w:val="24"/>
          <w:szCs w:val="24"/>
        </w:rPr>
        <w:t>45</w:t>
      </w:r>
    </w:p>
    <w:p w:rsidR="00103478" w:rsidRPr="00103478" w:rsidRDefault="00103478" w:rsidP="00103478">
      <w:pPr>
        <w:spacing w:after="0" w:line="240" w:lineRule="auto"/>
        <w:jc w:val="center"/>
        <w:rPr>
          <w:rFonts w:ascii="Times New Roman" w:hAnsi="Times New Roman" w:cs="Times New Roman"/>
          <w:sz w:val="24"/>
          <w:szCs w:val="24"/>
        </w:rPr>
      </w:pPr>
    </w:p>
    <w:p w:rsidR="00103478" w:rsidRPr="00103478" w:rsidRDefault="00103478" w:rsidP="00103478">
      <w:pPr>
        <w:spacing w:after="0" w:line="240" w:lineRule="auto"/>
        <w:jc w:val="center"/>
        <w:rPr>
          <w:rFonts w:ascii="Times New Roman" w:hAnsi="Times New Roman" w:cs="Times New Roman"/>
          <w:b/>
          <w:sz w:val="24"/>
          <w:szCs w:val="24"/>
        </w:rPr>
      </w:pPr>
      <w:r w:rsidRPr="00103478">
        <w:rPr>
          <w:rFonts w:ascii="Times New Roman" w:hAnsi="Times New Roman" w:cs="Times New Roman"/>
          <w:b/>
          <w:sz w:val="24"/>
          <w:szCs w:val="24"/>
        </w:rPr>
        <w:t xml:space="preserve">Положение </w:t>
      </w:r>
    </w:p>
    <w:p w:rsidR="00103478" w:rsidRPr="00103478" w:rsidRDefault="00103478" w:rsidP="00103478">
      <w:pPr>
        <w:spacing w:after="0" w:line="240" w:lineRule="auto"/>
        <w:jc w:val="center"/>
        <w:rPr>
          <w:rFonts w:ascii="Times New Roman" w:hAnsi="Times New Roman" w:cs="Times New Roman"/>
          <w:b/>
          <w:bCs/>
          <w:color w:val="000000"/>
          <w:sz w:val="24"/>
          <w:szCs w:val="24"/>
        </w:rPr>
      </w:pPr>
      <w:r w:rsidRPr="00103478">
        <w:rPr>
          <w:rFonts w:ascii="Times New Roman" w:hAnsi="Times New Roman" w:cs="Times New Roman"/>
          <w:b/>
          <w:sz w:val="24"/>
          <w:szCs w:val="24"/>
        </w:rPr>
        <w:t>о Программном комитете Всероссийской конференции «Школа, устремленная в будущее»</w:t>
      </w:r>
    </w:p>
    <w:p w:rsidR="00103478" w:rsidRPr="00103478" w:rsidRDefault="00103478" w:rsidP="00103478">
      <w:pPr>
        <w:spacing w:after="0" w:line="240" w:lineRule="auto"/>
        <w:jc w:val="center"/>
        <w:rPr>
          <w:rFonts w:ascii="Times New Roman" w:hAnsi="Times New Roman" w:cs="Times New Roman"/>
          <w:b/>
          <w:bCs/>
          <w:color w:val="000000"/>
          <w:sz w:val="24"/>
          <w:szCs w:val="24"/>
        </w:rPr>
      </w:pPr>
    </w:p>
    <w:p w:rsidR="00103478" w:rsidRPr="00103478" w:rsidRDefault="00103478" w:rsidP="00103478">
      <w:pPr>
        <w:spacing w:after="0" w:line="240" w:lineRule="auto"/>
        <w:jc w:val="center"/>
        <w:rPr>
          <w:rFonts w:ascii="Times New Roman" w:hAnsi="Times New Roman" w:cs="Times New Roman"/>
          <w:sz w:val="24"/>
          <w:szCs w:val="24"/>
        </w:rPr>
      </w:pPr>
      <w:r w:rsidRPr="00103478">
        <w:rPr>
          <w:rFonts w:ascii="Times New Roman" w:hAnsi="Times New Roman" w:cs="Times New Roman"/>
          <w:sz w:val="24"/>
          <w:szCs w:val="24"/>
        </w:rPr>
        <w:t>1. ОБЩИЕ ПОЛОЖЕНИЯ</w:t>
      </w:r>
    </w:p>
    <w:p w:rsidR="00103478" w:rsidRPr="00103478" w:rsidRDefault="00103478" w:rsidP="00103478">
      <w:pPr>
        <w:spacing w:after="0" w:line="240" w:lineRule="auto"/>
        <w:ind w:firstLine="567"/>
        <w:jc w:val="both"/>
        <w:rPr>
          <w:rFonts w:ascii="Times New Roman" w:hAnsi="Times New Roman" w:cs="Times New Roman"/>
          <w:sz w:val="24"/>
          <w:szCs w:val="24"/>
        </w:rPr>
      </w:pPr>
      <w:r w:rsidRPr="00103478">
        <w:rPr>
          <w:rFonts w:ascii="Times New Roman" w:hAnsi="Times New Roman" w:cs="Times New Roman"/>
          <w:sz w:val="24"/>
          <w:szCs w:val="24"/>
        </w:rPr>
        <w:t>1.1. Настоящее Положение регламентирует работу Программного комитета Всероссийской «Школа, устремленная в будущее» (далее – Положение, Программный комитет, Всероссийская конференция).</w:t>
      </w:r>
    </w:p>
    <w:p w:rsidR="00103478" w:rsidRPr="00103478" w:rsidRDefault="00103478" w:rsidP="00103478">
      <w:pPr>
        <w:spacing w:after="0" w:line="240" w:lineRule="auto"/>
        <w:ind w:firstLine="567"/>
        <w:jc w:val="both"/>
        <w:rPr>
          <w:rFonts w:ascii="Times New Roman" w:hAnsi="Times New Roman" w:cs="Times New Roman"/>
          <w:sz w:val="24"/>
          <w:szCs w:val="24"/>
        </w:rPr>
      </w:pPr>
      <w:r w:rsidRPr="00103478">
        <w:rPr>
          <w:rFonts w:ascii="Times New Roman" w:hAnsi="Times New Roman" w:cs="Times New Roman"/>
          <w:sz w:val="24"/>
          <w:szCs w:val="24"/>
        </w:rPr>
        <w:t>1.2. Программный комитет – орган, в функции которого входит определение концепции и формирование содержания Всероссийской конференции, подготовка проектов материалов Всероссийской конференции.</w:t>
      </w:r>
    </w:p>
    <w:p w:rsidR="00103478" w:rsidRPr="00103478" w:rsidRDefault="00103478" w:rsidP="00103478">
      <w:pPr>
        <w:spacing w:after="0" w:line="240" w:lineRule="auto"/>
        <w:ind w:firstLine="567"/>
        <w:jc w:val="both"/>
        <w:rPr>
          <w:rFonts w:ascii="Times New Roman" w:hAnsi="Times New Roman" w:cs="Times New Roman"/>
          <w:sz w:val="24"/>
          <w:szCs w:val="24"/>
        </w:rPr>
      </w:pPr>
      <w:r w:rsidRPr="00103478">
        <w:rPr>
          <w:rFonts w:ascii="Times New Roman" w:hAnsi="Times New Roman" w:cs="Times New Roman"/>
          <w:sz w:val="24"/>
          <w:szCs w:val="24"/>
        </w:rPr>
        <w:t>1.3. В своей деятельности Программный комитет руководствуется Конституцией Российской Федерации, Положением о Всероссийской конференции, утвержденным приказом комитета общего и профессионального образования Ленинградской области (далее – Комитет), настоящим Положением и действующим законодательством.</w:t>
      </w:r>
    </w:p>
    <w:p w:rsidR="00103478" w:rsidRPr="00103478" w:rsidRDefault="00103478" w:rsidP="00103478">
      <w:pPr>
        <w:spacing w:after="0" w:line="240" w:lineRule="auto"/>
        <w:ind w:firstLine="567"/>
        <w:jc w:val="both"/>
        <w:rPr>
          <w:rFonts w:ascii="Times New Roman" w:hAnsi="Times New Roman" w:cs="Times New Roman"/>
          <w:sz w:val="24"/>
          <w:szCs w:val="24"/>
        </w:rPr>
      </w:pPr>
    </w:p>
    <w:p w:rsidR="00103478" w:rsidRPr="00103478" w:rsidRDefault="00103478" w:rsidP="00103478">
      <w:pPr>
        <w:spacing w:after="0" w:line="240" w:lineRule="auto"/>
        <w:jc w:val="center"/>
        <w:rPr>
          <w:rFonts w:ascii="Times New Roman" w:hAnsi="Times New Roman" w:cs="Times New Roman"/>
          <w:caps/>
          <w:sz w:val="24"/>
          <w:szCs w:val="24"/>
        </w:rPr>
      </w:pPr>
      <w:r w:rsidRPr="00103478">
        <w:rPr>
          <w:rFonts w:ascii="Times New Roman" w:hAnsi="Times New Roman" w:cs="Times New Roman"/>
          <w:sz w:val="24"/>
          <w:szCs w:val="24"/>
        </w:rPr>
        <w:t xml:space="preserve">2. ФУНКЦИИ </w:t>
      </w:r>
      <w:r w:rsidRPr="00103478">
        <w:rPr>
          <w:rFonts w:ascii="Times New Roman" w:hAnsi="Times New Roman" w:cs="Times New Roman"/>
          <w:caps/>
          <w:sz w:val="24"/>
          <w:szCs w:val="24"/>
        </w:rPr>
        <w:t>программного комитета ВСЕРОССИЙСКОЙ конференции «Школа, устремленная в будущее»</w:t>
      </w:r>
    </w:p>
    <w:p w:rsidR="00103478" w:rsidRPr="00103478" w:rsidRDefault="00103478" w:rsidP="00103478">
      <w:pPr>
        <w:spacing w:after="0" w:line="240" w:lineRule="auto"/>
        <w:ind w:firstLine="567"/>
        <w:jc w:val="both"/>
        <w:rPr>
          <w:rFonts w:ascii="Times New Roman" w:hAnsi="Times New Roman" w:cs="Times New Roman"/>
          <w:sz w:val="24"/>
          <w:szCs w:val="24"/>
        </w:rPr>
      </w:pPr>
      <w:r w:rsidRPr="00103478">
        <w:rPr>
          <w:rFonts w:ascii="Times New Roman" w:hAnsi="Times New Roman" w:cs="Times New Roman"/>
          <w:sz w:val="24"/>
          <w:szCs w:val="24"/>
        </w:rPr>
        <w:t xml:space="preserve">Функции Программного комитета: </w:t>
      </w:r>
    </w:p>
    <w:p w:rsidR="00103478" w:rsidRPr="00103478" w:rsidRDefault="00103478" w:rsidP="00103478">
      <w:pPr>
        <w:spacing w:after="0" w:line="240" w:lineRule="auto"/>
        <w:ind w:firstLine="567"/>
        <w:jc w:val="both"/>
        <w:rPr>
          <w:rFonts w:ascii="Times New Roman" w:hAnsi="Times New Roman" w:cs="Times New Roman"/>
          <w:sz w:val="24"/>
          <w:szCs w:val="24"/>
        </w:rPr>
      </w:pPr>
      <w:r w:rsidRPr="00103478">
        <w:rPr>
          <w:rFonts w:ascii="Times New Roman" w:hAnsi="Times New Roman" w:cs="Times New Roman"/>
          <w:sz w:val="24"/>
          <w:szCs w:val="24"/>
        </w:rPr>
        <w:t>обсуждение и формулирование идеи Всероссийской конференции, подготовка предложений по содержанию и форматам работы на Всероссийской конференции;</w:t>
      </w:r>
    </w:p>
    <w:p w:rsidR="00103478" w:rsidRPr="00103478" w:rsidRDefault="00103478" w:rsidP="00103478">
      <w:pPr>
        <w:spacing w:after="0" w:line="240" w:lineRule="auto"/>
        <w:ind w:firstLine="567"/>
        <w:jc w:val="both"/>
        <w:rPr>
          <w:rFonts w:ascii="Times New Roman" w:hAnsi="Times New Roman" w:cs="Times New Roman"/>
          <w:sz w:val="24"/>
          <w:szCs w:val="24"/>
        </w:rPr>
      </w:pPr>
      <w:r w:rsidRPr="00103478">
        <w:rPr>
          <w:rFonts w:ascii="Times New Roman" w:hAnsi="Times New Roman" w:cs="Times New Roman"/>
          <w:sz w:val="24"/>
          <w:szCs w:val="24"/>
        </w:rPr>
        <w:t xml:space="preserve">разработка программных материалов Всероссийской конференции; </w:t>
      </w:r>
    </w:p>
    <w:p w:rsidR="00103478" w:rsidRPr="00103478" w:rsidRDefault="00103478" w:rsidP="00103478">
      <w:pPr>
        <w:spacing w:after="0" w:line="240" w:lineRule="auto"/>
        <w:ind w:firstLine="567"/>
        <w:jc w:val="both"/>
        <w:rPr>
          <w:rFonts w:ascii="Times New Roman" w:hAnsi="Times New Roman" w:cs="Times New Roman"/>
          <w:sz w:val="24"/>
          <w:szCs w:val="24"/>
        </w:rPr>
      </w:pPr>
      <w:r w:rsidRPr="00103478">
        <w:rPr>
          <w:rFonts w:ascii="Times New Roman" w:hAnsi="Times New Roman" w:cs="Times New Roman"/>
          <w:sz w:val="24"/>
          <w:szCs w:val="24"/>
        </w:rPr>
        <w:t>поиск возможных партнеров и участников Всероссийской конференции, взаимодействие с участниками и партнерами Всероссийской конференции;</w:t>
      </w:r>
    </w:p>
    <w:p w:rsidR="00103478" w:rsidRPr="00103478" w:rsidRDefault="00103478" w:rsidP="00103478">
      <w:pPr>
        <w:spacing w:after="0" w:line="240" w:lineRule="auto"/>
        <w:ind w:firstLine="567"/>
        <w:jc w:val="both"/>
        <w:rPr>
          <w:rFonts w:ascii="Times New Roman" w:hAnsi="Times New Roman" w:cs="Times New Roman"/>
          <w:sz w:val="24"/>
          <w:szCs w:val="24"/>
        </w:rPr>
      </w:pPr>
      <w:r w:rsidRPr="00103478">
        <w:rPr>
          <w:rFonts w:ascii="Times New Roman" w:hAnsi="Times New Roman" w:cs="Times New Roman"/>
          <w:sz w:val="24"/>
          <w:szCs w:val="24"/>
        </w:rPr>
        <w:t>подготовка ведущих секций, круглых столов, площадок и т.п. Всероссийской конференции.</w:t>
      </w:r>
    </w:p>
    <w:p w:rsidR="00103478" w:rsidRPr="00103478" w:rsidRDefault="00103478" w:rsidP="00103478">
      <w:pPr>
        <w:spacing w:after="0" w:line="240" w:lineRule="auto"/>
        <w:jc w:val="center"/>
        <w:rPr>
          <w:rFonts w:ascii="Times New Roman" w:hAnsi="Times New Roman" w:cs="Times New Roman"/>
          <w:color w:val="000000"/>
          <w:sz w:val="24"/>
          <w:szCs w:val="24"/>
        </w:rPr>
      </w:pPr>
    </w:p>
    <w:p w:rsidR="00103478" w:rsidRPr="00103478" w:rsidRDefault="00103478" w:rsidP="00103478">
      <w:pPr>
        <w:spacing w:after="0" w:line="240" w:lineRule="auto"/>
        <w:jc w:val="center"/>
        <w:rPr>
          <w:rFonts w:ascii="Times New Roman" w:hAnsi="Times New Roman" w:cs="Times New Roman"/>
          <w:caps/>
          <w:sz w:val="24"/>
          <w:szCs w:val="24"/>
        </w:rPr>
      </w:pPr>
      <w:r w:rsidRPr="00103478">
        <w:rPr>
          <w:rFonts w:ascii="Times New Roman" w:hAnsi="Times New Roman" w:cs="Times New Roman"/>
          <w:color w:val="000000"/>
          <w:sz w:val="24"/>
          <w:szCs w:val="24"/>
        </w:rPr>
        <w:t xml:space="preserve">3. СОСТАВ </w:t>
      </w:r>
      <w:r w:rsidRPr="00103478">
        <w:rPr>
          <w:rFonts w:ascii="Times New Roman" w:hAnsi="Times New Roman" w:cs="Times New Roman"/>
          <w:caps/>
          <w:sz w:val="24"/>
          <w:szCs w:val="24"/>
        </w:rPr>
        <w:t>Программного комитета всероссийской конференции «Школа, устремленная в будущее»</w:t>
      </w:r>
    </w:p>
    <w:p w:rsidR="00103478" w:rsidRPr="00103478" w:rsidRDefault="00103478" w:rsidP="00103478">
      <w:pPr>
        <w:spacing w:after="0" w:line="240" w:lineRule="auto"/>
        <w:ind w:firstLine="567"/>
        <w:jc w:val="both"/>
        <w:rPr>
          <w:rFonts w:ascii="Times New Roman" w:hAnsi="Times New Roman" w:cs="Times New Roman"/>
          <w:color w:val="000000"/>
          <w:sz w:val="24"/>
          <w:szCs w:val="24"/>
        </w:rPr>
      </w:pPr>
      <w:r w:rsidRPr="00103478">
        <w:rPr>
          <w:rFonts w:ascii="Times New Roman" w:hAnsi="Times New Roman" w:cs="Times New Roman"/>
          <w:color w:val="000000"/>
          <w:sz w:val="24"/>
          <w:szCs w:val="24"/>
        </w:rPr>
        <w:t xml:space="preserve">3.1. Персональный состав </w:t>
      </w:r>
      <w:r w:rsidRPr="00103478">
        <w:rPr>
          <w:rFonts w:ascii="Times New Roman" w:hAnsi="Times New Roman" w:cs="Times New Roman"/>
          <w:sz w:val="24"/>
          <w:szCs w:val="24"/>
        </w:rPr>
        <w:t>Программного комитета</w:t>
      </w:r>
      <w:r w:rsidRPr="00103478">
        <w:rPr>
          <w:rFonts w:ascii="Times New Roman" w:hAnsi="Times New Roman" w:cs="Times New Roman"/>
          <w:color w:val="000000"/>
          <w:sz w:val="24"/>
          <w:szCs w:val="24"/>
        </w:rPr>
        <w:t xml:space="preserve"> Всероссийской конференции ежегодно утверждается распоряжением Комитета.</w:t>
      </w:r>
    </w:p>
    <w:p w:rsidR="00103478" w:rsidRPr="00103478" w:rsidRDefault="00103478" w:rsidP="00103478">
      <w:pPr>
        <w:spacing w:after="0" w:line="240" w:lineRule="auto"/>
        <w:ind w:firstLine="567"/>
        <w:jc w:val="both"/>
        <w:rPr>
          <w:rFonts w:ascii="Times New Roman" w:hAnsi="Times New Roman" w:cs="Times New Roman"/>
          <w:color w:val="000000"/>
          <w:sz w:val="24"/>
          <w:szCs w:val="24"/>
        </w:rPr>
      </w:pPr>
      <w:r w:rsidRPr="00103478">
        <w:rPr>
          <w:rFonts w:ascii="Times New Roman" w:hAnsi="Times New Roman" w:cs="Times New Roman"/>
          <w:color w:val="000000"/>
          <w:sz w:val="24"/>
          <w:szCs w:val="24"/>
        </w:rPr>
        <w:t>Программный комитет состоит из:</w:t>
      </w:r>
    </w:p>
    <w:p w:rsidR="00103478" w:rsidRPr="00103478" w:rsidRDefault="00103478" w:rsidP="00103478">
      <w:pPr>
        <w:pStyle w:val="14"/>
        <w:shd w:val="clear" w:color="auto" w:fill="auto"/>
        <w:spacing w:line="240" w:lineRule="auto"/>
        <w:ind w:firstLine="560"/>
        <w:rPr>
          <w:sz w:val="24"/>
          <w:szCs w:val="24"/>
        </w:rPr>
      </w:pPr>
      <w:r w:rsidRPr="00103478">
        <w:rPr>
          <w:color w:val="000000"/>
          <w:sz w:val="24"/>
          <w:szCs w:val="24"/>
        </w:rPr>
        <w:t xml:space="preserve">председателя </w:t>
      </w:r>
      <w:r w:rsidRPr="00103478">
        <w:rPr>
          <w:sz w:val="24"/>
          <w:szCs w:val="24"/>
        </w:rPr>
        <w:t xml:space="preserve">Программного комитета, </w:t>
      </w:r>
    </w:p>
    <w:p w:rsidR="00103478" w:rsidRPr="00103478" w:rsidRDefault="00103478" w:rsidP="00103478">
      <w:pPr>
        <w:pStyle w:val="14"/>
        <w:shd w:val="clear" w:color="auto" w:fill="auto"/>
        <w:spacing w:line="240" w:lineRule="auto"/>
        <w:ind w:firstLine="560"/>
        <w:rPr>
          <w:sz w:val="24"/>
          <w:szCs w:val="24"/>
        </w:rPr>
      </w:pPr>
      <w:r w:rsidRPr="00103478">
        <w:rPr>
          <w:color w:val="000000"/>
          <w:sz w:val="24"/>
          <w:szCs w:val="24"/>
        </w:rPr>
        <w:t xml:space="preserve">заместителя председателя </w:t>
      </w:r>
      <w:r w:rsidRPr="00103478">
        <w:rPr>
          <w:sz w:val="24"/>
          <w:szCs w:val="24"/>
        </w:rPr>
        <w:t xml:space="preserve">Программного комитета, </w:t>
      </w:r>
    </w:p>
    <w:p w:rsidR="00103478" w:rsidRPr="00103478" w:rsidRDefault="00103478" w:rsidP="00103478">
      <w:pPr>
        <w:pStyle w:val="14"/>
        <w:shd w:val="clear" w:color="auto" w:fill="auto"/>
        <w:spacing w:line="240" w:lineRule="auto"/>
        <w:ind w:firstLine="560"/>
        <w:rPr>
          <w:color w:val="000000"/>
          <w:sz w:val="24"/>
          <w:szCs w:val="24"/>
        </w:rPr>
      </w:pPr>
      <w:r w:rsidRPr="00103478">
        <w:rPr>
          <w:color w:val="000000"/>
          <w:sz w:val="24"/>
          <w:szCs w:val="24"/>
        </w:rPr>
        <w:t xml:space="preserve">членов </w:t>
      </w:r>
      <w:r w:rsidRPr="00103478">
        <w:rPr>
          <w:sz w:val="24"/>
          <w:szCs w:val="24"/>
        </w:rPr>
        <w:t>Программного комитета,</w:t>
      </w:r>
      <w:r w:rsidRPr="00103478">
        <w:rPr>
          <w:color w:val="000000"/>
          <w:sz w:val="24"/>
          <w:szCs w:val="24"/>
        </w:rPr>
        <w:t xml:space="preserve"> </w:t>
      </w:r>
    </w:p>
    <w:p w:rsidR="00103478" w:rsidRPr="00103478" w:rsidRDefault="00103478" w:rsidP="00103478">
      <w:pPr>
        <w:pStyle w:val="14"/>
        <w:shd w:val="clear" w:color="auto" w:fill="auto"/>
        <w:spacing w:line="240" w:lineRule="auto"/>
        <w:ind w:firstLine="560"/>
        <w:rPr>
          <w:sz w:val="24"/>
          <w:szCs w:val="24"/>
        </w:rPr>
      </w:pPr>
      <w:r w:rsidRPr="00103478">
        <w:rPr>
          <w:color w:val="000000"/>
          <w:sz w:val="24"/>
          <w:szCs w:val="24"/>
        </w:rPr>
        <w:t xml:space="preserve">ответственного секретаря </w:t>
      </w:r>
      <w:r w:rsidRPr="00103478">
        <w:rPr>
          <w:sz w:val="24"/>
          <w:szCs w:val="24"/>
        </w:rPr>
        <w:t>Программного комитета.</w:t>
      </w:r>
    </w:p>
    <w:p w:rsidR="00103478" w:rsidRPr="00103478" w:rsidRDefault="00103478" w:rsidP="00103478">
      <w:pPr>
        <w:pStyle w:val="14"/>
        <w:shd w:val="clear" w:color="auto" w:fill="auto"/>
        <w:spacing w:line="240" w:lineRule="auto"/>
        <w:ind w:firstLine="560"/>
        <w:rPr>
          <w:sz w:val="24"/>
          <w:szCs w:val="24"/>
        </w:rPr>
      </w:pPr>
      <w:r w:rsidRPr="00103478">
        <w:rPr>
          <w:sz w:val="24"/>
          <w:szCs w:val="24"/>
        </w:rPr>
        <w:t>3.2. Программный комитет формируется из:</w:t>
      </w:r>
    </w:p>
    <w:p w:rsidR="00103478" w:rsidRPr="00103478" w:rsidRDefault="00103478" w:rsidP="00103478">
      <w:pPr>
        <w:pStyle w:val="14"/>
        <w:shd w:val="clear" w:color="auto" w:fill="auto"/>
        <w:spacing w:line="240" w:lineRule="auto"/>
        <w:ind w:firstLine="560"/>
        <w:rPr>
          <w:color w:val="000000"/>
          <w:sz w:val="24"/>
          <w:szCs w:val="24"/>
        </w:rPr>
      </w:pPr>
      <w:r w:rsidRPr="00103478">
        <w:rPr>
          <w:color w:val="000000"/>
          <w:sz w:val="24"/>
          <w:szCs w:val="24"/>
        </w:rPr>
        <w:t xml:space="preserve">руководства и специалистов Комитета; </w:t>
      </w:r>
    </w:p>
    <w:p w:rsidR="00103478" w:rsidRPr="00103478" w:rsidRDefault="00103478" w:rsidP="00103478">
      <w:pPr>
        <w:spacing w:after="0" w:line="240" w:lineRule="auto"/>
        <w:ind w:firstLine="567"/>
        <w:jc w:val="both"/>
        <w:rPr>
          <w:rFonts w:ascii="Times New Roman" w:hAnsi="Times New Roman" w:cs="Times New Roman"/>
          <w:color w:val="000000"/>
          <w:sz w:val="24"/>
          <w:szCs w:val="24"/>
        </w:rPr>
      </w:pPr>
      <w:r w:rsidRPr="00103478">
        <w:rPr>
          <w:rFonts w:ascii="Times New Roman" w:hAnsi="Times New Roman" w:cs="Times New Roman"/>
          <w:color w:val="000000"/>
          <w:sz w:val="24"/>
          <w:szCs w:val="24"/>
        </w:rPr>
        <w:t xml:space="preserve">руководства и сотрудников государственного автономного образовательного учреждения дополнительного профессионального образования «Ленинградский областной институт развития образования» (далее – ЛОИРО); </w:t>
      </w:r>
    </w:p>
    <w:p w:rsidR="00103478" w:rsidRPr="00103478" w:rsidRDefault="00103478" w:rsidP="00103478">
      <w:pPr>
        <w:pStyle w:val="14"/>
        <w:shd w:val="clear" w:color="auto" w:fill="auto"/>
        <w:spacing w:line="240" w:lineRule="auto"/>
        <w:ind w:firstLine="560"/>
        <w:rPr>
          <w:color w:val="000000"/>
          <w:sz w:val="24"/>
          <w:szCs w:val="24"/>
        </w:rPr>
      </w:pPr>
      <w:r w:rsidRPr="00103478">
        <w:rPr>
          <w:color w:val="000000"/>
          <w:sz w:val="24"/>
          <w:szCs w:val="24"/>
        </w:rPr>
        <w:t>руководителей методических служб органов местного самоуправления, осуществляющих управление в сфере образования муниципальных образований Ленинградской области (по согласованию);</w:t>
      </w:r>
    </w:p>
    <w:p w:rsidR="00103478" w:rsidRPr="00103478" w:rsidRDefault="00103478" w:rsidP="00103478">
      <w:pPr>
        <w:pStyle w:val="14"/>
        <w:shd w:val="clear" w:color="auto" w:fill="auto"/>
        <w:spacing w:line="240" w:lineRule="auto"/>
        <w:ind w:firstLine="560"/>
        <w:rPr>
          <w:sz w:val="24"/>
          <w:szCs w:val="24"/>
        </w:rPr>
      </w:pPr>
      <w:r w:rsidRPr="00103478">
        <w:rPr>
          <w:color w:val="000000"/>
          <w:sz w:val="24"/>
          <w:szCs w:val="24"/>
        </w:rPr>
        <w:lastRenderedPageBreak/>
        <w:t>представителей социальных партнеров.</w:t>
      </w:r>
    </w:p>
    <w:p w:rsidR="00103478" w:rsidRPr="00103478" w:rsidRDefault="00103478" w:rsidP="00103478">
      <w:pPr>
        <w:spacing w:after="0" w:line="240" w:lineRule="auto"/>
        <w:ind w:firstLine="567"/>
        <w:jc w:val="both"/>
        <w:rPr>
          <w:rFonts w:ascii="Times New Roman" w:hAnsi="Times New Roman" w:cs="Times New Roman"/>
          <w:sz w:val="24"/>
          <w:szCs w:val="24"/>
        </w:rPr>
      </w:pPr>
      <w:r w:rsidRPr="00103478">
        <w:rPr>
          <w:rFonts w:ascii="Times New Roman" w:hAnsi="Times New Roman" w:cs="Times New Roman"/>
          <w:sz w:val="24"/>
          <w:szCs w:val="24"/>
        </w:rPr>
        <w:t>3.3. Количество членов Программного комитета не менее 9 человек.</w:t>
      </w:r>
    </w:p>
    <w:p w:rsidR="00103478" w:rsidRPr="00103478" w:rsidRDefault="00103478" w:rsidP="00103478">
      <w:pPr>
        <w:spacing w:after="0" w:line="240" w:lineRule="auto"/>
        <w:ind w:firstLine="567"/>
        <w:jc w:val="both"/>
        <w:rPr>
          <w:rFonts w:ascii="Times New Roman" w:hAnsi="Times New Roman" w:cs="Times New Roman"/>
          <w:sz w:val="24"/>
          <w:szCs w:val="24"/>
        </w:rPr>
      </w:pPr>
    </w:p>
    <w:p w:rsidR="00103478" w:rsidRPr="00103478" w:rsidRDefault="00103478" w:rsidP="00103478">
      <w:pPr>
        <w:spacing w:after="0" w:line="240" w:lineRule="auto"/>
        <w:jc w:val="center"/>
        <w:rPr>
          <w:rFonts w:ascii="Times New Roman" w:hAnsi="Times New Roman" w:cs="Times New Roman"/>
          <w:caps/>
          <w:sz w:val="24"/>
          <w:szCs w:val="24"/>
        </w:rPr>
      </w:pPr>
      <w:r w:rsidRPr="00103478">
        <w:rPr>
          <w:rFonts w:ascii="Times New Roman" w:hAnsi="Times New Roman" w:cs="Times New Roman"/>
          <w:sz w:val="24"/>
          <w:szCs w:val="24"/>
        </w:rPr>
        <w:t xml:space="preserve">4. ОБЯЗАННОСТИ ЧЛЕНОВ </w:t>
      </w:r>
      <w:r w:rsidRPr="00103478">
        <w:rPr>
          <w:rFonts w:ascii="Times New Roman" w:hAnsi="Times New Roman" w:cs="Times New Roman"/>
          <w:caps/>
          <w:sz w:val="24"/>
          <w:szCs w:val="24"/>
        </w:rPr>
        <w:t>Программного комитета ВСЕРОССИЙСКОЙ конференции «Школа, устремленная в будущее»</w:t>
      </w:r>
    </w:p>
    <w:p w:rsidR="00103478" w:rsidRPr="00103478" w:rsidRDefault="00103478" w:rsidP="00103478">
      <w:pPr>
        <w:pStyle w:val="14"/>
        <w:shd w:val="clear" w:color="auto" w:fill="auto"/>
        <w:spacing w:line="240" w:lineRule="auto"/>
        <w:ind w:firstLine="560"/>
        <w:rPr>
          <w:sz w:val="24"/>
          <w:szCs w:val="24"/>
        </w:rPr>
      </w:pPr>
      <w:r w:rsidRPr="00103478">
        <w:rPr>
          <w:color w:val="000000"/>
          <w:sz w:val="24"/>
          <w:szCs w:val="24"/>
        </w:rPr>
        <w:t>4.1.Председатель Программного комитета:</w:t>
      </w:r>
    </w:p>
    <w:p w:rsidR="00103478" w:rsidRPr="00103478" w:rsidRDefault="00103478" w:rsidP="00103478">
      <w:pPr>
        <w:pStyle w:val="14"/>
        <w:shd w:val="clear" w:color="auto" w:fill="auto"/>
        <w:spacing w:line="240" w:lineRule="auto"/>
        <w:ind w:firstLine="560"/>
        <w:rPr>
          <w:color w:val="000000"/>
          <w:sz w:val="24"/>
          <w:szCs w:val="24"/>
        </w:rPr>
      </w:pPr>
      <w:r w:rsidRPr="00103478">
        <w:rPr>
          <w:color w:val="000000"/>
          <w:sz w:val="24"/>
          <w:szCs w:val="24"/>
        </w:rPr>
        <w:t>координирует деятельность членов Программного комитета по всем вопросам организации и проведения Всероссийской конференции;</w:t>
      </w:r>
    </w:p>
    <w:p w:rsidR="00103478" w:rsidRPr="00103478" w:rsidRDefault="00103478" w:rsidP="00103478">
      <w:pPr>
        <w:pStyle w:val="14"/>
        <w:shd w:val="clear" w:color="auto" w:fill="auto"/>
        <w:spacing w:line="240" w:lineRule="auto"/>
        <w:ind w:firstLine="560"/>
        <w:rPr>
          <w:color w:val="000000"/>
          <w:sz w:val="24"/>
          <w:szCs w:val="24"/>
        </w:rPr>
      </w:pPr>
      <w:r w:rsidRPr="00103478">
        <w:rPr>
          <w:color w:val="000000"/>
          <w:sz w:val="24"/>
          <w:szCs w:val="24"/>
        </w:rPr>
        <w:t>формирует повестку заседания Программного комитета;</w:t>
      </w:r>
    </w:p>
    <w:p w:rsidR="00103478" w:rsidRPr="00103478" w:rsidRDefault="00103478" w:rsidP="00103478">
      <w:pPr>
        <w:pStyle w:val="14"/>
        <w:shd w:val="clear" w:color="auto" w:fill="auto"/>
        <w:spacing w:line="240" w:lineRule="auto"/>
        <w:ind w:firstLine="560"/>
        <w:rPr>
          <w:sz w:val="24"/>
          <w:szCs w:val="24"/>
        </w:rPr>
      </w:pPr>
      <w:r w:rsidRPr="00103478">
        <w:rPr>
          <w:color w:val="000000"/>
          <w:sz w:val="24"/>
          <w:szCs w:val="24"/>
        </w:rPr>
        <w:t>подписывает протокол заседания Программного комитета;</w:t>
      </w:r>
    </w:p>
    <w:p w:rsidR="00103478" w:rsidRPr="00103478" w:rsidRDefault="00103478" w:rsidP="00103478">
      <w:pPr>
        <w:pStyle w:val="14"/>
        <w:shd w:val="clear" w:color="auto" w:fill="auto"/>
        <w:spacing w:line="240" w:lineRule="auto"/>
        <w:ind w:firstLine="560"/>
        <w:rPr>
          <w:sz w:val="24"/>
          <w:szCs w:val="24"/>
        </w:rPr>
      </w:pPr>
      <w:r w:rsidRPr="00103478">
        <w:rPr>
          <w:color w:val="000000"/>
          <w:sz w:val="24"/>
          <w:szCs w:val="24"/>
        </w:rPr>
        <w:t>вправе делегировать часть своих полномочий заместителю.</w:t>
      </w:r>
    </w:p>
    <w:p w:rsidR="00103478" w:rsidRPr="00103478" w:rsidRDefault="00103478" w:rsidP="00103478">
      <w:pPr>
        <w:pStyle w:val="14"/>
        <w:shd w:val="clear" w:color="auto" w:fill="auto"/>
        <w:spacing w:line="240" w:lineRule="auto"/>
        <w:ind w:firstLine="560"/>
        <w:rPr>
          <w:color w:val="000000"/>
          <w:sz w:val="24"/>
          <w:szCs w:val="24"/>
        </w:rPr>
      </w:pPr>
      <w:r w:rsidRPr="00103478">
        <w:rPr>
          <w:color w:val="000000"/>
          <w:sz w:val="24"/>
          <w:szCs w:val="24"/>
        </w:rPr>
        <w:t>1.1.2.Заместитель председателя Программного комитета:</w:t>
      </w:r>
    </w:p>
    <w:p w:rsidR="00103478" w:rsidRPr="00103478" w:rsidRDefault="00103478" w:rsidP="00103478">
      <w:pPr>
        <w:pStyle w:val="14"/>
        <w:shd w:val="clear" w:color="auto" w:fill="auto"/>
        <w:spacing w:line="240" w:lineRule="auto"/>
        <w:ind w:firstLine="560"/>
        <w:rPr>
          <w:color w:val="000000"/>
          <w:sz w:val="24"/>
          <w:szCs w:val="24"/>
        </w:rPr>
      </w:pPr>
      <w:r w:rsidRPr="00103478">
        <w:rPr>
          <w:color w:val="000000"/>
          <w:sz w:val="24"/>
          <w:szCs w:val="24"/>
        </w:rPr>
        <w:t>замещает председателя Программного комитета при его невозможности проведения по объективным причинам заседаний Программного комитета;</w:t>
      </w:r>
    </w:p>
    <w:p w:rsidR="00103478" w:rsidRPr="00103478" w:rsidRDefault="00103478" w:rsidP="00103478">
      <w:pPr>
        <w:pStyle w:val="14"/>
        <w:shd w:val="clear" w:color="auto" w:fill="auto"/>
        <w:spacing w:line="240" w:lineRule="auto"/>
        <w:ind w:firstLine="560"/>
        <w:rPr>
          <w:sz w:val="24"/>
          <w:szCs w:val="24"/>
        </w:rPr>
      </w:pPr>
      <w:r w:rsidRPr="00103478">
        <w:rPr>
          <w:color w:val="000000"/>
          <w:sz w:val="24"/>
          <w:szCs w:val="24"/>
        </w:rPr>
        <w:t>координирует деятельность членов Программного комитета по порученным ему председателем Программного комитета вопросам организации и проведения Всероссийской конференции.</w:t>
      </w:r>
    </w:p>
    <w:p w:rsidR="00103478" w:rsidRPr="00103478" w:rsidRDefault="00103478" w:rsidP="00103478">
      <w:pPr>
        <w:pStyle w:val="14"/>
        <w:shd w:val="clear" w:color="auto" w:fill="auto"/>
        <w:spacing w:line="240" w:lineRule="auto"/>
        <w:ind w:firstLine="560"/>
        <w:rPr>
          <w:sz w:val="24"/>
          <w:szCs w:val="24"/>
        </w:rPr>
      </w:pPr>
      <w:r w:rsidRPr="00103478">
        <w:rPr>
          <w:color w:val="000000"/>
          <w:sz w:val="24"/>
          <w:szCs w:val="24"/>
        </w:rPr>
        <w:t>1.1.3. Члены Программного комитета исполняют поручения Председателя и заместителя председателя Программного комитета по порученным им вопросам подготовки Всероссийской конференции.</w:t>
      </w:r>
    </w:p>
    <w:p w:rsidR="00103478" w:rsidRPr="00103478" w:rsidRDefault="00103478" w:rsidP="00103478">
      <w:pPr>
        <w:pStyle w:val="14"/>
        <w:shd w:val="clear" w:color="auto" w:fill="auto"/>
        <w:spacing w:line="240" w:lineRule="auto"/>
        <w:ind w:firstLine="560"/>
        <w:rPr>
          <w:color w:val="000000"/>
          <w:sz w:val="24"/>
          <w:szCs w:val="24"/>
        </w:rPr>
      </w:pPr>
      <w:r w:rsidRPr="00103478">
        <w:rPr>
          <w:color w:val="000000"/>
          <w:sz w:val="24"/>
          <w:szCs w:val="24"/>
        </w:rPr>
        <w:t>1.1.4.Ответственный секретарь Программного комитета осуществляет:</w:t>
      </w:r>
    </w:p>
    <w:p w:rsidR="00103478" w:rsidRPr="00103478" w:rsidRDefault="00103478" w:rsidP="00103478">
      <w:pPr>
        <w:pStyle w:val="14"/>
        <w:shd w:val="clear" w:color="auto" w:fill="auto"/>
        <w:spacing w:line="240" w:lineRule="auto"/>
        <w:ind w:firstLine="560"/>
        <w:rPr>
          <w:color w:val="000000"/>
          <w:sz w:val="24"/>
          <w:szCs w:val="24"/>
        </w:rPr>
      </w:pPr>
      <w:r w:rsidRPr="00103478">
        <w:rPr>
          <w:color w:val="000000"/>
          <w:sz w:val="24"/>
          <w:szCs w:val="24"/>
        </w:rPr>
        <w:t xml:space="preserve">организацию подготовки заседаний Программного комитета, </w:t>
      </w:r>
    </w:p>
    <w:p w:rsidR="00103478" w:rsidRPr="00103478" w:rsidRDefault="00103478" w:rsidP="00103478">
      <w:pPr>
        <w:pStyle w:val="14"/>
        <w:shd w:val="clear" w:color="auto" w:fill="auto"/>
        <w:spacing w:line="240" w:lineRule="auto"/>
        <w:ind w:firstLine="560"/>
        <w:rPr>
          <w:color w:val="000000"/>
          <w:sz w:val="24"/>
          <w:szCs w:val="24"/>
        </w:rPr>
      </w:pPr>
      <w:r w:rsidRPr="00103478">
        <w:rPr>
          <w:color w:val="000000"/>
          <w:sz w:val="24"/>
          <w:szCs w:val="24"/>
        </w:rPr>
        <w:t xml:space="preserve">взаимодействие между членами Программного комитета, </w:t>
      </w:r>
    </w:p>
    <w:p w:rsidR="00103478" w:rsidRPr="00103478" w:rsidRDefault="00103478" w:rsidP="00103478">
      <w:pPr>
        <w:pStyle w:val="14"/>
        <w:shd w:val="clear" w:color="auto" w:fill="auto"/>
        <w:spacing w:line="240" w:lineRule="auto"/>
        <w:ind w:firstLine="560"/>
        <w:rPr>
          <w:color w:val="000000"/>
          <w:sz w:val="24"/>
          <w:szCs w:val="24"/>
        </w:rPr>
      </w:pPr>
      <w:r w:rsidRPr="00103478">
        <w:rPr>
          <w:color w:val="000000"/>
          <w:sz w:val="24"/>
          <w:szCs w:val="24"/>
        </w:rPr>
        <w:t>ведет протоколы заседаний Программного комитета.</w:t>
      </w:r>
    </w:p>
    <w:p w:rsidR="00103478" w:rsidRPr="00103478" w:rsidRDefault="00103478" w:rsidP="00103478">
      <w:pPr>
        <w:pStyle w:val="14"/>
        <w:shd w:val="clear" w:color="auto" w:fill="auto"/>
        <w:spacing w:line="240" w:lineRule="auto"/>
        <w:ind w:firstLine="560"/>
        <w:rPr>
          <w:sz w:val="24"/>
          <w:szCs w:val="24"/>
        </w:rPr>
      </w:pPr>
      <w:r w:rsidRPr="00103478">
        <w:rPr>
          <w:color w:val="000000"/>
          <w:sz w:val="24"/>
          <w:szCs w:val="24"/>
        </w:rPr>
        <w:t>1.1.5. Все члены Программного комитета в своей работе руководствуются Положением о Всероссийской конференции и настоящим Положением.</w:t>
      </w:r>
    </w:p>
    <w:p w:rsidR="00103478" w:rsidRPr="00103478" w:rsidRDefault="00103478" w:rsidP="00103478">
      <w:pPr>
        <w:spacing w:after="0" w:line="240" w:lineRule="auto"/>
        <w:jc w:val="center"/>
        <w:rPr>
          <w:rFonts w:ascii="Times New Roman" w:hAnsi="Times New Roman" w:cs="Times New Roman"/>
          <w:sz w:val="24"/>
          <w:szCs w:val="24"/>
        </w:rPr>
      </w:pPr>
    </w:p>
    <w:p w:rsidR="00103478" w:rsidRPr="00103478" w:rsidRDefault="00103478" w:rsidP="00103478">
      <w:pPr>
        <w:spacing w:after="0" w:line="240" w:lineRule="auto"/>
        <w:jc w:val="center"/>
        <w:rPr>
          <w:rFonts w:ascii="Times New Roman" w:hAnsi="Times New Roman" w:cs="Times New Roman"/>
          <w:caps/>
          <w:sz w:val="24"/>
          <w:szCs w:val="24"/>
        </w:rPr>
      </w:pPr>
      <w:r w:rsidRPr="00103478">
        <w:rPr>
          <w:rFonts w:ascii="Times New Roman" w:hAnsi="Times New Roman" w:cs="Times New Roman"/>
          <w:sz w:val="24"/>
          <w:szCs w:val="24"/>
        </w:rPr>
        <w:t xml:space="preserve">5. ПОРЯДОК РАБОТЫ </w:t>
      </w:r>
      <w:r w:rsidRPr="00103478">
        <w:rPr>
          <w:rFonts w:ascii="Times New Roman" w:hAnsi="Times New Roman" w:cs="Times New Roman"/>
          <w:caps/>
          <w:sz w:val="24"/>
          <w:szCs w:val="24"/>
        </w:rPr>
        <w:t>программного комитета всероссийской конференции «Школа, устремленная в будущее»</w:t>
      </w:r>
    </w:p>
    <w:p w:rsidR="00103478" w:rsidRPr="00103478" w:rsidRDefault="00103478" w:rsidP="00103478">
      <w:pPr>
        <w:spacing w:after="0" w:line="240" w:lineRule="auto"/>
        <w:ind w:firstLine="567"/>
        <w:jc w:val="both"/>
        <w:rPr>
          <w:rFonts w:ascii="Times New Roman" w:hAnsi="Times New Roman" w:cs="Times New Roman"/>
          <w:sz w:val="24"/>
          <w:szCs w:val="24"/>
        </w:rPr>
      </w:pPr>
      <w:r w:rsidRPr="00103478">
        <w:rPr>
          <w:rFonts w:ascii="Times New Roman" w:hAnsi="Times New Roman" w:cs="Times New Roman"/>
          <w:sz w:val="24"/>
          <w:szCs w:val="24"/>
        </w:rPr>
        <w:t xml:space="preserve">5.1. Сроки проведения и повестка заседания </w:t>
      </w:r>
      <w:r w:rsidRPr="00103478">
        <w:rPr>
          <w:rFonts w:ascii="Times New Roman" w:hAnsi="Times New Roman" w:cs="Times New Roman"/>
          <w:color w:val="000000"/>
          <w:sz w:val="24"/>
          <w:szCs w:val="24"/>
        </w:rPr>
        <w:t>Программного комитета</w:t>
      </w:r>
      <w:r w:rsidRPr="00103478">
        <w:rPr>
          <w:rFonts w:ascii="Times New Roman" w:hAnsi="Times New Roman" w:cs="Times New Roman"/>
          <w:sz w:val="24"/>
          <w:szCs w:val="24"/>
        </w:rPr>
        <w:t xml:space="preserve">, определяются председателем </w:t>
      </w:r>
      <w:r w:rsidRPr="00103478">
        <w:rPr>
          <w:rFonts w:ascii="Times New Roman" w:hAnsi="Times New Roman" w:cs="Times New Roman"/>
          <w:color w:val="000000"/>
          <w:sz w:val="24"/>
          <w:szCs w:val="24"/>
        </w:rPr>
        <w:t>Программного комитета</w:t>
      </w:r>
      <w:r w:rsidRPr="00103478">
        <w:rPr>
          <w:rFonts w:ascii="Times New Roman" w:hAnsi="Times New Roman" w:cs="Times New Roman"/>
          <w:sz w:val="24"/>
          <w:szCs w:val="24"/>
        </w:rPr>
        <w:t xml:space="preserve"> на основе предложений членов </w:t>
      </w:r>
      <w:r w:rsidRPr="00103478">
        <w:rPr>
          <w:rFonts w:ascii="Times New Roman" w:hAnsi="Times New Roman" w:cs="Times New Roman"/>
          <w:color w:val="000000"/>
          <w:sz w:val="24"/>
          <w:szCs w:val="24"/>
        </w:rPr>
        <w:t>Программного комитета</w:t>
      </w:r>
      <w:r w:rsidRPr="00103478">
        <w:rPr>
          <w:rFonts w:ascii="Times New Roman" w:hAnsi="Times New Roman" w:cs="Times New Roman"/>
          <w:sz w:val="24"/>
          <w:szCs w:val="24"/>
        </w:rPr>
        <w:t xml:space="preserve">, решений </w:t>
      </w:r>
      <w:r w:rsidRPr="00103478">
        <w:rPr>
          <w:rFonts w:ascii="Times New Roman" w:hAnsi="Times New Roman" w:cs="Times New Roman"/>
          <w:color w:val="000000"/>
          <w:sz w:val="24"/>
          <w:szCs w:val="24"/>
        </w:rPr>
        <w:t>Программного комитета</w:t>
      </w:r>
      <w:r w:rsidRPr="00103478">
        <w:rPr>
          <w:rFonts w:ascii="Times New Roman" w:hAnsi="Times New Roman" w:cs="Times New Roman"/>
          <w:sz w:val="24"/>
          <w:szCs w:val="24"/>
        </w:rPr>
        <w:t xml:space="preserve"> и утверждаются на заседании </w:t>
      </w:r>
      <w:r w:rsidRPr="00103478">
        <w:rPr>
          <w:rFonts w:ascii="Times New Roman" w:hAnsi="Times New Roman" w:cs="Times New Roman"/>
          <w:color w:val="000000"/>
          <w:sz w:val="24"/>
          <w:szCs w:val="24"/>
        </w:rPr>
        <w:t>Программного комитета</w:t>
      </w:r>
      <w:r w:rsidRPr="00103478">
        <w:rPr>
          <w:rFonts w:ascii="Times New Roman" w:hAnsi="Times New Roman" w:cs="Times New Roman"/>
          <w:sz w:val="24"/>
          <w:szCs w:val="24"/>
        </w:rPr>
        <w:t>.</w:t>
      </w:r>
    </w:p>
    <w:p w:rsidR="00103478" w:rsidRPr="00103478" w:rsidRDefault="00103478" w:rsidP="00103478">
      <w:pPr>
        <w:pStyle w:val="22"/>
        <w:shd w:val="clear" w:color="auto" w:fill="auto"/>
        <w:spacing w:before="0" w:after="0" w:line="240" w:lineRule="auto"/>
        <w:ind w:firstLine="567"/>
        <w:rPr>
          <w:sz w:val="24"/>
          <w:szCs w:val="24"/>
        </w:rPr>
      </w:pPr>
      <w:r w:rsidRPr="00103478">
        <w:rPr>
          <w:sz w:val="24"/>
          <w:szCs w:val="24"/>
        </w:rPr>
        <w:t xml:space="preserve">5.2.Заседание </w:t>
      </w:r>
      <w:r w:rsidRPr="00103478">
        <w:rPr>
          <w:color w:val="000000"/>
          <w:sz w:val="24"/>
          <w:szCs w:val="24"/>
        </w:rPr>
        <w:t>Программного комитета</w:t>
      </w:r>
      <w:r w:rsidRPr="00103478">
        <w:rPr>
          <w:sz w:val="24"/>
          <w:szCs w:val="24"/>
        </w:rPr>
        <w:t xml:space="preserve"> считается правомочным, если на нем присутствует не менее 2/3 списочного состава членов </w:t>
      </w:r>
      <w:r w:rsidRPr="00103478">
        <w:rPr>
          <w:color w:val="000000"/>
          <w:sz w:val="24"/>
          <w:szCs w:val="24"/>
        </w:rPr>
        <w:t>Программного комитета</w:t>
      </w:r>
      <w:r w:rsidRPr="00103478">
        <w:rPr>
          <w:sz w:val="24"/>
          <w:szCs w:val="24"/>
        </w:rPr>
        <w:t>.</w:t>
      </w:r>
    </w:p>
    <w:p w:rsidR="00103478" w:rsidRPr="00103478" w:rsidRDefault="00103478" w:rsidP="00103478">
      <w:pPr>
        <w:pStyle w:val="22"/>
        <w:shd w:val="clear" w:color="auto" w:fill="auto"/>
        <w:spacing w:before="0" w:after="0" w:line="240" w:lineRule="auto"/>
        <w:ind w:firstLine="567"/>
        <w:rPr>
          <w:sz w:val="24"/>
          <w:szCs w:val="24"/>
        </w:rPr>
      </w:pPr>
      <w:r w:rsidRPr="00103478">
        <w:rPr>
          <w:sz w:val="24"/>
          <w:szCs w:val="24"/>
        </w:rPr>
        <w:t xml:space="preserve">5.3.Заседания </w:t>
      </w:r>
      <w:r w:rsidRPr="00103478">
        <w:rPr>
          <w:color w:val="000000"/>
          <w:sz w:val="24"/>
          <w:szCs w:val="24"/>
        </w:rPr>
        <w:t>Программного комитета</w:t>
      </w:r>
      <w:r w:rsidRPr="00103478">
        <w:rPr>
          <w:sz w:val="24"/>
          <w:szCs w:val="24"/>
        </w:rPr>
        <w:t xml:space="preserve"> являются открытыми.</w:t>
      </w:r>
    </w:p>
    <w:p w:rsidR="00103478" w:rsidRPr="00103478" w:rsidRDefault="00103478" w:rsidP="00103478">
      <w:pPr>
        <w:pStyle w:val="14"/>
        <w:shd w:val="clear" w:color="auto" w:fill="auto"/>
        <w:spacing w:line="240" w:lineRule="auto"/>
        <w:ind w:firstLine="567"/>
        <w:rPr>
          <w:sz w:val="24"/>
          <w:szCs w:val="24"/>
        </w:rPr>
      </w:pPr>
      <w:r w:rsidRPr="00103478">
        <w:rPr>
          <w:sz w:val="24"/>
          <w:szCs w:val="24"/>
        </w:rPr>
        <w:t>5.4.</w:t>
      </w:r>
      <w:r w:rsidRPr="00103478">
        <w:rPr>
          <w:color w:val="000000"/>
          <w:sz w:val="24"/>
          <w:szCs w:val="24"/>
        </w:rPr>
        <w:t xml:space="preserve"> Решения Программного комитета принимаются большинством голосов от присутствующих членов Программного комитета открытым голосованием.</w:t>
      </w:r>
    </w:p>
    <w:p w:rsidR="00103478" w:rsidRPr="00103478" w:rsidRDefault="00103478" w:rsidP="00103478">
      <w:pPr>
        <w:pStyle w:val="14"/>
        <w:shd w:val="clear" w:color="auto" w:fill="auto"/>
        <w:spacing w:line="240" w:lineRule="auto"/>
        <w:ind w:firstLine="567"/>
        <w:rPr>
          <w:sz w:val="24"/>
          <w:szCs w:val="24"/>
        </w:rPr>
      </w:pPr>
      <w:r w:rsidRPr="00103478">
        <w:rPr>
          <w:color w:val="000000"/>
          <w:sz w:val="24"/>
          <w:szCs w:val="24"/>
        </w:rPr>
        <w:t>В случае равенства голосов голос Председателя Программного комитета является определяющим.</w:t>
      </w:r>
    </w:p>
    <w:p w:rsidR="00103478" w:rsidRPr="00103478" w:rsidRDefault="00103478" w:rsidP="00103478">
      <w:pPr>
        <w:pStyle w:val="22"/>
        <w:shd w:val="clear" w:color="auto" w:fill="auto"/>
        <w:spacing w:before="0" w:after="0" w:line="240" w:lineRule="auto"/>
        <w:ind w:firstLine="567"/>
        <w:rPr>
          <w:sz w:val="24"/>
          <w:szCs w:val="24"/>
        </w:rPr>
      </w:pPr>
      <w:r w:rsidRPr="00103478">
        <w:rPr>
          <w:color w:val="000000"/>
          <w:sz w:val="24"/>
          <w:szCs w:val="24"/>
        </w:rPr>
        <w:t xml:space="preserve">5.5.Решения Программного комитета оформляются протоколом, который подписывается председателем Программного комитета </w:t>
      </w:r>
      <w:r w:rsidRPr="00103478">
        <w:rPr>
          <w:sz w:val="24"/>
          <w:szCs w:val="24"/>
        </w:rPr>
        <w:t xml:space="preserve">или заместителем председателя </w:t>
      </w:r>
      <w:r w:rsidRPr="00103478">
        <w:rPr>
          <w:color w:val="000000"/>
          <w:sz w:val="24"/>
          <w:szCs w:val="24"/>
        </w:rPr>
        <w:t>Программного комитета</w:t>
      </w:r>
      <w:r w:rsidRPr="00103478">
        <w:rPr>
          <w:sz w:val="24"/>
          <w:szCs w:val="24"/>
        </w:rPr>
        <w:t>, председательствующим на заседании.</w:t>
      </w:r>
    </w:p>
    <w:p w:rsidR="00103478" w:rsidRPr="00103478" w:rsidRDefault="00103478" w:rsidP="00103478">
      <w:pPr>
        <w:pStyle w:val="14"/>
        <w:shd w:val="clear" w:color="auto" w:fill="auto"/>
        <w:spacing w:line="240" w:lineRule="auto"/>
        <w:ind w:firstLine="560"/>
        <w:rPr>
          <w:sz w:val="24"/>
          <w:szCs w:val="24"/>
        </w:rPr>
      </w:pPr>
      <w:r w:rsidRPr="00103478">
        <w:rPr>
          <w:color w:val="000000"/>
          <w:sz w:val="24"/>
          <w:szCs w:val="24"/>
        </w:rPr>
        <w:t>5.6.Протоколы заседаний Программного комитета хранятся в департаменте развития общего образования Комитета и ЛОИРО в течение 3 лет.</w:t>
      </w:r>
    </w:p>
    <w:p w:rsidR="00103478" w:rsidRPr="00103478" w:rsidRDefault="00103478" w:rsidP="00103478">
      <w:pPr>
        <w:pStyle w:val="22"/>
        <w:shd w:val="clear" w:color="auto" w:fill="auto"/>
        <w:spacing w:before="0" w:after="0" w:line="240" w:lineRule="auto"/>
        <w:ind w:firstLine="567"/>
        <w:rPr>
          <w:sz w:val="24"/>
          <w:szCs w:val="24"/>
        </w:rPr>
      </w:pPr>
      <w:r w:rsidRPr="00103478">
        <w:rPr>
          <w:sz w:val="24"/>
          <w:szCs w:val="24"/>
        </w:rPr>
        <w:t xml:space="preserve">5.7. Решения </w:t>
      </w:r>
      <w:r w:rsidRPr="00103478">
        <w:rPr>
          <w:color w:val="000000"/>
          <w:sz w:val="24"/>
          <w:szCs w:val="24"/>
        </w:rPr>
        <w:t>Программного комитета</w:t>
      </w:r>
      <w:r w:rsidRPr="00103478">
        <w:rPr>
          <w:sz w:val="24"/>
          <w:szCs w:val="24"/>
        </w:rPr>
        <w:t>, принимаемые в соответствии с его компетенцией, имеют рекомендательный характер.</w:t>
      </w:r>
    </w:p>
    <w:p w:rsidR="00776245" w:rsidRDefault="00776245" w:rsidP="00103478">
      <w:pPr>
        <w:spacing w:after="0" w:line="276" w:lineRule="auto"/>
        <w:jc w:val="both"/>
        <w:rPr>
          <w:rFonts w:ascii="Times New Roman" w:hAnsi="Times New Roman" w:cs="Times New Roman"/>
          <w:sz w:val="24"/>
          <w:szCs w:val="24"/>
        </w:rPr>
        <w:sectPr w:rsidR="00776245" w:rsidSect="003508D8">
          <w:pgSz w:w="11906" w:h="16838"/>
          <w:pgMar w:top="1134" w:right="1133" w:bottom="1134" w:left="1418" w:header="708" w:footer="708" w:gutter="0"/>
          <w:cols w:space="708"/>
          <w:docGrid w:linePitch="360"/>
        </w:sectPr>
      </w:pPr>
    </w:p>
    <w:p w:rsidR="00103478" w:rsidRDefault="00776245" w:rsidP="00776245">
      <w:pPr>
        <w:spacing w:after="0" w:line="276" w:lineRule="auto"/>
        <w:jc w:val="right"/>
        <w:rPr>
          <w:rFonts w:ascii="Times New Roman" w:hAnsi="Times New Roman" w:cs="Times New Roman"/>
          <w:b/>
          <w:sz w:val="28"/>
          <w:szCs w:val="28"/>
        </w:rPr>
      </w:pPr>
      <w:r w:rsidRPr="00776245">
        <w:rPr>
          <w:rFonts w:ascii="Times New Roman" w:hAnsi="Times New Roman" w:cs="Times New Roman"/>
          <w:b/>
          <w:sz w:val="28"/>
          <w:szCs w:val="28"/>
        </w:rPr>
        <w:lastRenderedPageBreak/>
        <w:t xml:space="preserve">Приложение </w:t>
      </w:r>
      <w:r w:rsidR="00FA6AF9">
        <w:rPr>
          <w:rFonts w:ascii="Times New Roman" w:hAnsi="Times New Roman" w:cs="Times New Roman"/>
          <w:b/>
          <w:sz w:val="28"/>
          <w:szCs w:val="28"/>
        </w:rPr>
        <w:t>3</w:t>
      </w:r>
    </w:p>
    <w:p w:rsidR="00FA6AF9" w:rsidRDefault="00FA6AF9" w:rsidP="00FA6AF9">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Рабочий блокнот участника </w:t>
      </w:r>
    </w:p>
    <w:p w:rsidR="00FA6AF9" w:rsidRPr="00FA6AF9" w:rsidRDefault="00FA6AF9" w:rsidP="00FA6AF9">
      <w:pPr>
        <w:spacing w:after="0" w:line="276" w:lineRule="auto"/>
        <w:jc w:val="center"/>
        <w:rPr>
          <w:rFonts w:ascii="Times New Roman" w:hAnsi="Times New Roman" w:cs="Times New Roman"/>
          <w:b/>
          <w:sz w:val="28"/>
          <w:szCs w:val="28"/>
        </w:rPr>
      </w:pPr>
      <w:r w:rsidRPr="00FA6AF9">
        <w:rPr>
          <w:rFonts w:ascii="Times New Roman" w:hAnsi="Times New Roman" w:cs="Times New Roman"/>
          <w:b/>
          <w:sz w:val="28"/>
          <w:szCs w:val="28"/>
        </w:rPr>
        <w:t xml:space="preserve">Всероссийской научно-практической конференции </w:t>
      </w:r>
    </w:p>
    <w:p w:rsidR="00FA6AF9" w:rsidRDefault="00FA6AF9" w:rsidP="00FA6AF9">
      <w:pPr>
        <w:spacing w:after="0" w:line="276" w:lineRule="auto"/>
        <w:jc w:val="center"/>
        <w:rPr>
          <w:rFonts w:ascii="Times New Roman" w:hAnsi="Times New Roman" w:cs="Times New Roman"/>
          <w:b/>
          <w:sz w:val="28"/>
          <w:szCs w:val="28"/>
        </w:rPr>
      </w:pPr>
      <w:r w:rsidRPr="00FA6AF9">
        <w:rPr>
          <w:rFonts w:ascii="Times New Roman" w:hAnsi="Times New Roman" w:cs="Times New Roman"/>
          <w:b/>
          <w:sz w:val="28"/>
          <w:szCs w:val="28"/>
        </w:rPr>
        <w:t xml:space="preserve">«Школа, устремленная в будущее: </w:t>
      </w:r>
    </w:p>
    <w:p w:rsidR="00FA6AF9" w:rsidRPr="00FA6AF9" w:rsidRDefault="00FA6AF9" w:rsidP="00FA6AF9">
      <w:pPr>
        <w:spacing w:after="0" w:line="276" w:lineRule="auto"/>
        <w:jc w:val="center"/>
        <w:rPr>
          <w:rFonts w:ascii="Times New Roman" w:hAnsi="Times New Roman" w:cs="Times New Roman"/>
          <w:b/>
          <w:sz w:val="28"/>
          <w:szCs w:val="28"/>
        </w:rPr>
      </w:pPr>
      <w:r w:rsidRPr="00FA6AF9">
        <w:rPr>
          <w:rFonts w:ascii="Times New Roman" w:hAnsi="Times New Roman" w:cs="Times New Roman"/>
          <w:b/>
          <w:sz w:val="28"/>
          <w:szCs w:val="28"/>
        </w:rPr>
        <w:t xml:space="preserve">социально-педагогический потенциал школы-новостройки» </w:t>
      </w:r>
    </w:p>
    <w:p w:rsidR="00FA6AF9" w:rsidRDefault="00FA6AF9" w:rsidP="00FA6AF9">
      <w:pPr>
        <w:spacing w:after="0" w:line="276" w:lineRule="auto"/>
        <w:jc w:val="center"/>
        <w:rPr>
          <w:rFonts w:ascii="Times New Roman" w:hAnsi="Times New Roman" w:cs="Times New Roman"/>
          <w:b/>
          <w:sz w:val="28"/>
          <w:szCs w:val="28"/>
        </w:rPr>
      </w:pPr>
    </w:p>
    <w:p w:rsidR="00FA6AF9" w:rsidRPr="00776245" w:rsidRDefault="00FA6AF9" w:rsidP="00FA6AF9">
      <w:pPr>
        <w:spacing w:after="0" w:line="276" w:lineRule="auto"/>
        <w:rPr>
          <w:rFonts w:ascii="Times New Roman" w:hAnsi="Times New Roman" w:cs="Times New Roman"/>
          <w:b/>
          <w:sz w:val="28"/>
          <w:szCs w:val="28"/>
        </w:rPr>
      </w:pPr>
    </w:p>
    <w:p w:rsidR="00776245" w:rsidRDefault="00776245" w:rsidP="00776245">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Обращение к участникам конференции</w:t>
      </w:r>
    </w:p>
    <w:p w:rsidR="00776245" w:rsidRDefault="00776245" w:rsidP="00776245">
      <w:pPr>
        <w:pStyle w:val="a7"/>
        <w:shd w:val="clear" w:color="auto" w:fill="FFFFFF"/>
        <w:spacing w:before="0" w:beforeAutospacing="0" w:after="0" w:afterAutospacing="0"/>
        <w:rPr>
          <w:rFonts w:ascii=".SF UI Text" w:hAnsi=".SF UI Text"/>
        </w:rPr>
      </w:pPr>
    </w:p>
    <w:p w:rsidR="00776245" w:rsidRPr="006F1CEC" w:rsidRDefault="00776245" w:rsidP="00776245">
      <w:pPr>
        <w:pStyle w:val="a7"/>
        <w:shd w:val="clear" w:color="auto" w:fill="FFFFFF"/>
        <w:spacing w:before="0" w:beforeAutospacing="0" w:after="0" w:afterAutospacing="0" w:line="276" w:lineRule="auto"/>
        <w:ind w:firstLine="709"/>
        <w:jc w:val="both"/>
        <w:rPr>
          <w:rFonts w:ascii=".SF UI Text" w:hAnsi=".SF UI Text"/>
        </w:rPr>
      </w:pPr>
      <w:r w:rsidRPr="006F1CEC">
        <w:rPr>
          <w:rFonts w:ascii=".SF UI Text" w:hAnsi=".SF UI Text"/>
        </w:rPr>
        <w:t xml:space="preserve">Уважаемые участники Всероссийской конференции </w:t>
      </w:r>
      <w:r w:rsidRPr="0049121F">
        <w:rPr>
          <w:b/>
        </w:rPr>
        <w:t>«</w:t>
      </w:r>
      <w:r w:rsidRPr="006F1CEC">
        <w:rPr>
          <w:rFonts w:ascii=".SF UI Text" w:hAnsi=".SF UI Text"/>
        </w:rPr>
        <w:t>Школа, устремлённая в будущее: социально-педагогичес</w:t>
      </w:r>
      <w:r>
        <w:rPr>
          <w:rFonts w:ascii=".SF UI Text" w:hAnsi=".SF UI Text"/>
        </w:rPr>
        <w:t>кий потенциал школы-новостройки</w:t>
      </w:r>
      <w:r w:rsidRPr="0049121F">
        <w:rPr>
          <w:b/>
        </w:rPr>
        <w:t>»</w:t>
      </w:r>
      <w:r w:rsidRPr="006F1CEC">
        <w:rPr>
          <w:rFonts w:ascii=".SF UI Text" w:hAnsi=".SF UI Text"/>
        </w:rPr>
        <w:t>!</w:t>
      </w:r>
    </w:p>
    <w:p w:rsidR="00776245" w:rsidRPr="006F1CEC" w:rsidRDefault="00776245" w:rsidP="00776245">
      <w:pPr>
        <w:pStyle w:val="a7"/>
        <w:shd w:val="clear" w:color="auto" w:fill="FFFFFF"/>
        <w:spacing w:before="0" w:beforeAutospacing="0" w:after="0" w:afterAutospacing="0" w:line="276" w:lineRule="auto"/>
        <w:ind w:firstLine="709"/>
        <w:jc w:val="both"/>
        <w:rPr>
          <w:rFonts w:ascii=".SF UI Text" w:hAnsi=".SF UI Text"/>
        </w:rPr>
      </w:pPr>
      <w:r w:rsidRPr="006F1CEC">
        <w:rPr>
          <w:rFonts w:ascii=".SF UI Text" w:hAnsi=".SF UI Text"/>
        </w:rPr>
        <w:t xml:space="preserve">Мы рады приветствовать вас в Ленинградской области, в Центре образования </w:t>
      </w:r>
      <w:r w:rsidRPr="0049121F">
        <w:rPr>
          <w:b/>
        </w:rPr>
        <w:t>«</w:t>
      </w:r>
      <w:r w:rsidRPr="006F1CEC">
        <w:rPr>
          <w:rFonts w:ascii=".SF UI Text" w:hAnsi=".SF UI Text"/>
        </w:rPr>
        <w:t>Кудрово</w:t>
      </w:r>
      <w:r w:rsidRPr="0049121F">
        <w:rPr>
          <w:b/>
        </w:rPr>
        <w:t>»</w:t>
      </w:r>
      <w:r w:rsidRPr="006F1CEC">
        <w:rPr>
          <w:rFonts w:ascii=".SF UI Text" w:hAnsi=".SF UI Text"/>
        </w:rPr>
        <w:t>, в одной из самых новых образовательных организаций нашего региона.</w:t>
      </w:r>
    </w:p>
    <w:p w:rsidR="00776245" w:rsidRPr="006F1CEC" w:rsidRDefault="00776245" w:rsidP="00776245">
      <w:pPr>
        <w:pStyle w:val="a7"/>
        <w:shd w:val="clear" w:color="auto" w:fill="FFFFFF"/>
        <w:spacing w:before="0" w:beforeAutospacing="0" w:after="0" w:afterAutospacing="0" w:line="276" w:lineRule="auto"/>
        <w:ind w:firstLine="709"/>
        <w:jc w:val="both"/>
        <w:rPr>
          <w:rFonts w:ascii=".SF UI Text" w:hAnsi=".SF UI Text"/>
        </w:rPr>
      </w:pPr>
      <w:r w:rsidRPr="006F1CEC">
        <w:rPr>
          <w:rFonts w:ascii=".SF UI Text" w:hAnsi=".SF UI Text"/>
        </w:rPr>
        <w:t>Сегодня Вы сможете принять участие в обсуждении возможностей новых и реновированных школ в обеспечении качества образования, отвечающего вызовам 21 века. Для Вашего удобства мы подготовили Блокнот участника, который поможет Вам сориентироваться и выбрать оптимальный маршрут участия в конференции.</w:t>
      </w:r>
    </w:p>
    <w:p w:rsidR="00776245" w:rsidRPr="006F1CEC" w:rsidRDefault="00776245" w:rsidP="00776245">
      <w:pPr>
        <w:pStyle w:val="a7"/>
        <w:shd w:val="clear" w:color="auto" w:fill="FFFFFF"/>
        <w:spacing w:before="0" w:beforeAutospacing="0" w:after="0" w:afterAutospacing="0" w:line="276" w:lineRule="auto"/>
        <w:ind w:firstLine="709"/>
        <w:jc w:val="both"/>
        <w:rPr>
          <w:rFonts w:ascii=".SF UI Text" w:hAnsi=".SF UI Text"/>
        </w:rPr>
      </w:pPr>
      <w:r w:rsidRPr="006F1CEC">
        <w:rPr>
          <w:rFonts w:ascii=".SF UI Text" w:hAnsi=".SF UI Text"/>
        </w:rPr>
        <w:t>Воспользуйтесь возможность</w:t>
      </w:r>
      <w:r>
        <w:rPr>
          <w:rFonts w:ascii=".SF UI Text" w:hAnsi=".SF UI Text"/>
        </w:rPr>
        <w:t>ю</w:t>
      </w:r>
      <w:r w:rsidRPr="006F1CEC">
        <w:rPr>
          <w:rFonts w:ascii=".SF UI Text" w:hAnsi=".SF UI Text"/>
        </w:rPr>
        <w:t xml:space="preserve"> принять участие в голосовании и высказать</w:t>
      </w:r>
      <w:r>
        <w:rPr>
          <w:rFonts w:ascii=".SF UI Text" w:hAnsi=".SF UI Text"/>
        </w:rPr>
        <w:t xml:space="preserve"> свою точку зрения по вопросу: </w:t>
      </w:r>
      <w:r w:rsidRPr="0049121F">
        <w:rPr>
          <w:b/>
        </w:rPr>
        <w:t>«</w:t>
      </w:r>
      <w:r w:rsidRPr="006F1CEC">
        <w:rPr>
          <w:rFonts w:ascii=".SF UI Text" w:hAnsi=".SF UI Text"/>
        </w:rPr>
        <w:t>Кого считать образованным человеком</w:t>
      </w:r>
      <w:r w:rsidRPr="0049121F">
        <w:rPr>
          <w:b/>
        </w:rPr>
        <w:t>»</w:t>
      </w:r>
      <w:r w:rsidRPr="006F1CEC">
        <w:rPr>
          <w:rFonts w:ascii=".SF UI Text" w:hAnsi=".SF UI Text"/>
        </w:rPr>
        <w:t xml:space="preserve">, познакомиться в </w:t>
      </w:r>
      <w:r>
        <w:rPr>
          <w:rFonts w:ascii=".SF UI Text" w:hAnsi=".SF UI Text"/>
        </w:rPr>
        <w:t>процессе</w:t>
      </w:r>
      <w:r w:rsidRPr="006F1CEC">
        <w:rPr>
          <w:rFonts w:ascii=".SF UI Text" w:hAnsi=".SF UI Text"/>
        </w:rPr>
        <w:t xml:space="preserve"> экскурсии с образовательным пр</w:t>
      </w:r>
      <w:r>
        <w:rPr>
          <w:rFonts w:ascii=".SF UI Text" w:hAnsi=".SF UI Text"/>
        </w:rPr>
        <w:t xml:space="preserve">остранством Центра образования </w:t>
      </w:r>
      <w:r w:rsidRPr="0049121F">
        <w:rPr>
          <w:b/>
        </w:rPr>
        <w:t>«</w:t>
      </w:r>
      <w:r w:rsidRPr="006F1CEC">
        <w:rPr>
          <w:rFonts w:ascii=".SF UI Text" w:hAnsi=".SF UI Text"/>
        </w:rPr>
        <w:t>Кудрово</w:t>
      </w:r>
      <w:r w:rsidRPr="0049121F">
        <w:rPr>
          <w:b/>
        </w:rPr>
        <w:t>»</w:t>
      </w:r>
      <w:r w:rsidRPr="006F1CEC">
        <w:rPr>
          <w:rFonts w:ascii=".SF UI Text" w:hAnsi=".SF UI Text"/>
        </w:rPr>
        <w:t>, задать вопросы участникам пленарного заседания, поработать с учащимися и педагогами в ходе мастер-классов, обсудить проблемы школы-новостройки вместе с коллегами на дискуссионных площадках.</w:t>
      </w:r>
    </w:p>
    <w:p w:rsidR="00776245" w:rsidRPr="006F1CEC" w:rsidRDefault="00776245" w:rsidP="00776245">
      <w:pPr>
        <w:pStyle w:val="a7"/>
        <w:shd w:val="clear" w:color="auto" w:fill="FFFFFF"/>
        <w:spacing w:before="0" w:beforeAutospacing="0" w:after="0" w:afterAutospacing="0" w:line="276" w:lineRule="auto"/>
        <w:ind w:firstLine="709"/>
        <w:jc w:val="both"/>
        <w:rPr>
          <w:rFonts w:ascii=".SF UI Text" w:hAnsi=".SF UI Text"/>
        </w:rPr>
      </w:pPr>
      <w:r w:rsidRPr="006F1CEC">
        <w:rPr>
          <w:rFonts w:ascii=".SF UI Text" w:hAnsi=".SF UI Text"/>
        </w:rPr>
        <w:t>Мы уверены, что идеи развития общего образования и опыт, представленный на конференции, буд</w:t>
      </w:r>
      <w:r>
        <w:rPr>
          <w:rFonts w:ascii=".SF UI Text" w:hAnsi=".SF UI Text"/>
        </w:rPr>
        <w:t>у</w:t>
      </w:r>
      <w:r w:rsidRPr="006F1CEC">
        <w:rPr>
          <w:rFonts w:ascii=".SF UI Text" w:hAnsi=".SF UI Text"/>
        </w:rPr>
        <w:t>т востребован</w:t>
      </w:r>
      <w:r>
        <w:rPr>
          <w:rFonts w:ascii=".SF UI Text" w:hAnsi=".SF UI Text"/>
        </w:rPr>
        <w:t>ы</w:t>
      </w:r>
      <w:r w:rsidRPr="006F1CEC">
        <w:rPr>
          <w:rFonts w:ascii=".SF UI Text" w:hAnsi=".SF UI Text"/>
        </w:rPr>
        <w:t xml:space="preserve"> в Вашей профессиональной деятельности.</w:t>
      </w:r>
    </w:p>
    <w:p w:rsidR="00776245" w:rsidRDefault="00776245" w:rsidP="00776245">
      <w:pPr>
        <w:pStyle w:val="a7"/>
        <w:shd w:val="clear" w:color="auto" w:fill="FFFFFF"/>
        <w:spacing w:before="0" w:beforeAutospacing="0" w:after="0" w:afterAutospacing="0" w:line="276" w:lineRule="auto"/>
        <w:ind w:firstLine="709"/>
        <w:jc w:val="both"/>
        <w:rPr>
          <w:rFonts w:ascii=".SF UI Text" w:hAnsi=".SF UI Text"/>
        </w:rPr>
      </w:pPr>
      <w:r w:rsidRPr="006F1CEC">
        <w:rPr>
          <w:rFonts w:ascii=".SF UI Text" w:hAnsi=".SF UI Text"/>
        </w:rPr>
        <w:t>Успешной работы!</w:t>
      </w:r>
    </w:p>
    <w:p w:rsidR="00776245" w:rsidRDefault="00776245" w:rsidP="00776245">
      <w:pPr>
        <w:pStyle w:val="a7"/>
        <w:shd w:val="clear" w:color="auto" w:fill="FFFFFF"/>
        <w:spacing w:before="0" w:beforeAutospacing="0" w:after="0" w:afterAutospacing="0"/>
        <w:ind w:firstLine="709"/>
        <w:jc w:val="both"/>
        <w:rPr>
          <w:rFonts w:ascii=".SF UI Text" w:hAnsi=".SF UI Text"/>
        </w:rPr>
      </w:pPr>
    </w:p>
    <w:p w:rsidR="00776245" w:rsidRDefault="00776245" w:rsidP="00776245">
      <w:pPr>
        <w:pStyle w:val="a7"/>
        <w:shd w:val="clear" w:color="auto" w:fill="FFFFFF"/>
        <w:spacing w:before="0" w:beforeAutospacing="0" w:after="0" w:afterAutospacing="0"/>
        <w:ind w:firstLine="709"/>
        <w:jc w:val="right"/>
        <w:rPr>
          <w:rFonts w:ascii=".SF UI Text" w:hAnsi=".SF UI Text"/>
        </w:rPr>
      </w:pPr>
      <w:r>
        <w:rPr>
          <w:rFonts w:ascii=".SF UI Text" w:hAnsi=".SF UI Text"/>
        </w:rPr>
        <w:t xml:space="preserve">С уважением, </w:t>
      </w:r>
    </w:p>
    <w:p w:rsidR="00776245" w:rsidRPr="006F1CEC" w:rsidRDefault="00776245" w:rsidP="00776245">
      <w:pPr>
        <w:pStyle w:val="a7"/>
        <w:shd w:val="clear" w:color="auto" w:fill="FFFFFF"/>
        <w:spacing w:before="0" w:beforeAutospacing="0" w:after="0" w:afterAutospacing="0"/>
        <w:ind w:firstLine="709"/>
        <w:jc w:val="right"/>
        <w:rPr>
          <w:rFonts w:ascii=".SF UI Text" w:hAnsi=".SF UI Text"/>
          <w:sz w:val="34"/>
          <w:szCs w:val="34"/>
        </w:rPr>
      </w:pPr>
      <w:r>
        <w:rPr>
          <w:rFonts w:ascii=".SF UI Text" w:hAnsi=".SF UI Text"/>
        </w:rPr>
        <w:t>Программный комитет конференции</w:t>
      </w:r>
    </w:p>
    <w:p w:rsidR="00776245" w:rsidRPr="0049121F" w:rsidRDefault="00776245" w:rsidP="00776245">
      <w:pPr>
        <w:pStyle w:val="a7"/>
        <w:shd w:val="clear" w:color="auto" w:fill="FFFFFF"/>
        <w:spacing w:before="0" w:beforeAutospacing="0" w:after="0" w:afterAutospacing="0"/>
        <w:jc w:val="center"/>
        <w:rPr>
          <w:b/>
          <w:bCs/>
          <w:sz w:val="28"/>
          <w:szCs w:val="28"/>
        </w:rPr>
      </w:pPr>
      <w:r w:rsidRPr="0049121F">
        <w:rPr>
          <w:b/>
          <w:bCs/>
          <w:sz w:val="28"/>
          <w:szCs w:val="28"/>
        </w:rPr>
        <w:t>Программа</w:t>
      </w:r>
    </w:p>
    <w:p w:rsidR="00776245" w:rsidRPr="00C448D5" w:rsidRDefault="00776245" w:rsidP="00776245">
      <w:pPr>
        <w:spacing w:after="0" w:line="240" w:lineRule="auto"/>
        <w:jc w:val="center"/>
        <w:rPr>
          <w:rFonts w:ascii="Times New Roman" w:hAnsi="Times New Roman"/>
          <w:b/>
          <w:sz w:val="20"/>
          <w:szCs w:val="20"/>
        </w:rPr>
      </w:pPr>
      <w:bookmarkStart w:id="16" w:name="_Hlk506799212"/>
      <w:r w:rsidRPr="00C448D5">
        <w:rPr>
          <w:rFonts w:ascii="Times New Roman" w:hAnsi="Times New Roman"/>
          <w:b/>
          <w:sz w:val="20"/>
          <w:szCs w:val="20"/>
        </w:rPr>
        <w:t xml:space="preserve">Всероссийской научно-практической конференции </w:t>
      </w:r>
    </w:p>
    <w:p w:rsidR="00776245" w:rsidRPr="00C448D5" w:rsidRDefault="00776245" w:rsidP="00776245">
      <w:pPr>
        <w:spacing w:after="0" w:line="240" w:lineRule="auto"/>
        <w:jc w:val="center"/>
        <w:rPr>
          <w:rFonts w:ascii="Times New Roman" w:hAnsi="Times New Roman"/>
          <w:b/>
          <w:sz w:val="20"/>
          <w:szCs w:val="20"/>
        </w:rPr>
      </w:pPr>
      <w:r w:rsidRPr="00C448D5">
        <w:rPr>
          <w:rFonts w:ascii="Times New Roman" w:hAnsi="Times New Roman"/>
          <w:b/>
          <w:sz w:val="20"/>
          <w:szCs w:val="20"/>
        </w:rPr>
        <w:t xml:space="preserve">«Школа, устремленная в будущее: социально-педагогический потенциал школы-новостройки» </w:t>
      </w:r>
    </w:p>
    <w:bookmarkEnd w:id="16"/>
    <w:p w:rsidR="00776245" w:rsidRPr="00F204CD" w:rsidRDefault="00776245" w:rsidP="00776245">
      <w:pPr>
        <w:spacing w:after="0" w:line="240" w:lineRule="auto"/>
        <w:jc w:val="center"/>
        <w:rPr>
          <w:rFonts w:ascii="Times New Roman" w:hAnsi="Times New Roman"/>
          <w:b/>
          <w:sz w:val="18"/>
          <w:szCs w:val="18"/>
        </w:rPr>
      </w:pPr>
      <w:r w:rsidRPr="00F204CD">
        <w:rPr>
          <w:rFonts w:ascii="Times New Roman" w:hAnsi="Times New Roman"/>
          <w:b/>
          <w:sz w:val="18"/>
          <w:szCs w:val="18"/>
        </w:rPr>
        <w:t xml:space="preserve"> </w:t>
      </w:r>
    </w:p>
    <w:p w:rsidR="00776245" w:rsidRPr="00C448D5" w:rsidRDefault="00776245" w:rsidP="00776245">
      <w:pPr>
        <w:spacing w:after="0" w:line="240" w:lineRule="auto"/>
        <w:rPr>
          <w:rFonts w:ascii="Times New Roman" w:eastAsia="Times New Roman" w:hAnsi="Times New Roman"/>
          <w:bCs/>
          <w:sz w:val="20"/>
          <w:szCs w:val="20"/>
          <w:lang w:eastAsia="ru-RU"/>
        </w:rPr>
      </w:pPr>
      <w:r w:rsidRPr="00C448D5">
        <w:rPr>
          <w:rFonts w:ascii="Times New Roman" w:eastAsia="Times New Roman" w:hAnsi="Times New Roman"/>
          <w:b/>
          <w:bCs/>
          <w:sz w:val="20"/>
          <w:szCs w:val="20"/>
          <w:lang w:eastAsia="ru-RU"/>
        </w:rPr>
        <w:t>Сроки проведения:</w:t>
      </w:r>
      <w:r w:rsidRPr="00C448D5">
        <w:rPr>
          <w:rFonts w:ascii="Times New Roman" w:eastAsia="Times New Roman" w:hAnsi="Times New Roman"/>
          <w:bCs/>
          <w:sz w:val="20"/>
          <w:szCs w:val="20"/>
          <w:lang w:eastAsia="ru-RU"/>
        </w:rPr>
        <w:t>19-20 октября 2017 года с 10.00 до 18.00</w:t>
      </w:r>
    </w:p>
    <w:p w:rsidR="00776245" w:rsidRDefault="00776245" w:rsidP="00776245">
      <w:pPr>
        <w:spacing w:after="0" w:line="240" w:lineRule="auto"/>
        <w:ind w:right="-284"/>
        <w:jc w:val="both"/>
        <w:rPr>
          <w:rFonts w:ascii="Times New Roman" w:eastAsia="Times New Roman" w:hAnsi="Times New Roman"/>
          <w:bCs/>
          <w:sz w:val="20"/>
          <w:szCs w:val="20"/>
          <w:lang w:eastAsia="ru-RU"/>
        </w:rPr>
      </w:pPr>
      <w:r w:rsidRPr="00C448D5">
        <w:rPr>
          <w:rFonts w:ascii="Times New Roman" w:eastAsia="Times New Roman" w:hAnsi="Times New Roman"/>
          <w:b/>
          <w:bCs/>
          <w:sz w:val="20"/>
          <w:szCs w:val="20"/>
          <w:lang w:eastAsia="ru-RU"/>
        </w:rPr>
        <w:t xml:space="preserve">Место проведения: </w:t>
      </w:r>
      <w:r w:rsidRPr="00C448D5">
        <w:rPr>
          <w:rFonts w:ascii="Times New Roman" w:eastAsia="Times New Roman" w:hAnsi="Times New Roman"/>
          <w:bCs/>
          <w:sz w:val="20"/>
          <w:szCs w:val="20"/>
          <w:lang w:eastAsia="ru-RU"/>
        </w:rPr>
        <w:t>1-й день</w:t>
      </w:r>
      <w:r w:rsidRPr="00C448D5">
        <w:rPr>
          <w:rFonts w:ascii="Times New Roman" w:eastAsia="Times New Roman" w:hAnsi="Times New Roman"/>
          <w:b/>
          <w:bCs/>
          <w:sz w:val="20"/>
          <w:szCs w:val="20"/>
          <w:lang w:eastAsia="ru-RU"/>
        </w:rPr>
        <w:t xml:space="preserve"> </w:t>
      </w:r>
      <w:r w:rsidRPr="00C448D5">
        <w:rPr>
          <w:rFonts w:ascii="Times New Roman" w:eastAsia="Times New Roman" w:hAnsi="Times New Roman"/>
          <w:bCs/>
          <w:sz w:val="20"/>
          <w:szCs w:val="20"/>
          <w:lang w:eastAsia="ru-RU"/>
        </w:rPr>
        <w:t>–</w:t>
      </w:r>
      <w:r w:rsidRPr="00C448D5">
        <w:rPr>
          <w:rFonts w:ascii="Times New Roman" w:eastAsia="Times New Roman" w:hAnsi="Times New Roman"/>
          <w:b/>
          <w:bCs/>
          <w:sz w:val="20"/>
          <w:szCs w:val="20"/>
          <w:lang w:eastAsia="ru-RU"/>
        </w:rPr>
        <w:t xml:space="preserve"> </w:t>
      </w:r>
      <w:r w:rsidRPr="00C448D5">
        <w:rPr>
          <w:rFonts w:ascii="Times New Roman" w:eastAsia="Times New Roman" w:hAnsi="Times New Roman"/>
          <w:bCs/>
          <w:sz w:val="20"/>
          <w:szCs w:val="20"/>
          <w:lang w:eastAsia="ru-RU"/>
        </w:rPr>
        <w:t xml:space="preserve">МОБУ «Средняя общеобразовательная школа «Центр образования «Кудрово» (далее – ЦО «Кудрово»), Ленинградская область, Всеволожский район, д. Кудрово, ул. Березовая д.1; </w:t>
      </w:r>
    </w:p>
    <w:p w:rsidR="00776245" w:rsidRDefault="00776245" w:rsidP="00776245">
      <w:pPr>
        <w:spacing w:after="0" w:line="240" w:lineRule="auto"/>
        <w:ind w:right="-284"/>
        <w:jc w:val="both"/>
        <w:rPr>
          <w:rFonts w:ascii="Times New Roman" w:eastAsia="Times New Roman" w:hAnsi="Times New Roman"/>
          <w:bCs/>
          <w:sz w:val="20"/>
          <w:szCs w:val="20"/>
          <w:lang w:eastAsia="ru-RU"/>
        </w:rPr>
      </w:pPr>
      <w:r w:rsidRPr="00C448D5">
        <w:rPr>
          <w:rFonts w:ascii="Times New Roman" w:eastAsia="Times New Roman" w:hAnsi="Times New Roman"/>
          <w:bCs/>
          <w:sz w:val="20"/>
          <w:szCs w:val="20"/>
          <w:lang w:eastAsia="ru-RU"/>
        </w:rPr>
        <w:t>2-й день – МОУ «</w:t>
      </w:r>
      <w:r w:rsidRPr="00C448D5">
        <w:rPr>
          <w:rFonts w:ascii="Times New Roman" w:hAnsi="Times New Roman"/>
          <w:sz w:val="20"/>
          <w:szCs w:val="20"/>
        </w:rPr>
        <w:t xml:space="preserve">Колтушская средняя общеобразовательная школа </w:t>
      </w:r>
      <w:r w:rsidRPr="0018381D">
        <w:rPr>
          <w:rFonts w:ascii="Times New Roman" w:hAnsi="Times New Roman"/>
          <w:sz w:val="20"/>
          <w:szCs w:val="20"/>
        </w:rPr>
        <w:t>имени акад.</w:t>
      </w:r>
      <w:r w:rsidRPr="00C448D5">
        <w:rPr>
          <w:rFonts w:ascii="Times New Roman" w:hAnsi="Times New Roman"/>
          <w:sz w:val="20"/>
          <w:szCs w:val="20"/>
        </w:rPr>
        <w:t xml:space="preserve"> И.П. Павлова</w:t>
      </w:r>
      <w:r w:rsidRPr="00C448D5">
        <w:rPr>
          <w:rFonts w:ascii="Times New Roman" w:eastAsia="Times New Roman" w:hAnsi="Times New Roman"/>
          <w:bCs/>
          <w:sz w:val="20"/>
          <w:szCs w:val="20"/>
          <w:lang w:eastAsia="ru-RU"/>
        </w:rPr>
        <w:t>»</w:t>
      </w:r>
      <w:r w:rsidRPr="00C448D5">
        <w:rPr>
          <w:rFonts w:ascii="Times New Roman" w:hAnsi="Times New Roman"/>
          <w:sz w:val="20"/>
          <w:szCs w:val="20"/>
        </w:rPr>
        <w:t xml:space="preserve">, </w:t>
      </w:r>
      <w:r w:rsidRPr="00C448D5">
        <w:rPr>
          <w:rFonts w:ascii="Times New Roman" w:eastAsia="Times New Roman" w:hAnsi="Times New Roman"/>
          <w:bCs/>
          <w:sz w:val="20"/>
          <w:szCs w:val="20"/>
          <w:lang w:eastAsia="ru-RU"/>
        </w:rPr>
        <w:t>Ленинградская область, Всеволожский район, с. Павлово, улица Быкова, 4.</w:t>
      </w:r>
    </w:p>
    <w:p w:rsidR="00776245" w:rsidRPr="00C448D5" w:rsidRDefault="00776245" w:rsidP="00776245">
      <w:pPr>
        <w:spacing w:after="0" w:line="240" w:lineRule="auto"/>
        <w:ind w:right="-284"/>
        <w:jc w:val="both"/>
        <w:rPr>
          <w:rFonts w:ascii="Times New Roman" w:eastAsia="Times New Roman" w:hAnsi="Times New Roman"/>
          <w:bCs/>
          <w:sz w:val="20"/>
          <w:szCs w:val="20"/>
          <w:lang w:eastAsia="ru-RU"/>
        </w:rPr>
      </w:pPr>
    </w:p>
    <w:tbl>
      <w:tblPr>
        <w:tblW w:w="50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7"/>
        <w:gridCol w:w="5636"/>
        <w:gridCol w:w="2678"/>
        <w:gridCol w:w="21"/>
      </w:tblGrid>
      <w:tr w:rsidR="00776245" w:rsidRPr="00CD3713" w:rsidTr="00776245">
        <w:trPr>
          <w:trHeight w:val="651"/>
        </w:trPr>
        <w:tc>
          <w:tcPr>
            <w:tcW w:w="655" w:type="pct"/>
            <w:tcMar>
              <w:top w:w="57" w:type="dxa"/>
              <w:bottom w:w="57" w:type="dxa"/>
            </w:tcMar>
          </w:tcPr>
          <w:p w:rsidR="00776245" w:rsidRPr="00CD3713" w:rsidRDefault="00776245" w:rsidP="00776245">
            <w:pPr>
              <w:spacing w:after="0" w:line="240" w:lineRule="auto"/>
              <w:ind w:right="-284"/>
              <w:rPr>
                <w:rFonts w:ascii="Times New Roman" w:eastAsia="Times New Roman" w:hAnsi="Times New Roman"/>
                <w:b/>
                <w:bCs/>
                <w:sz w:val="20"/>
                <w:szCs w:val="20"/>
                <w:lang w:val="en-US" w:eastAsia="ru-RU"/>
              </w:rPr>
            </w:pPr>
            <w:r w:rsidRPr="00CD3713">
              <w:rPr>
                <w:rFonts w:ascii="Times New Roman" w:eastAsia="Times New Roman" w:hAnsi="Times New Roman"/>
                <w:b/>
                <w:bCs/>
                <w:sz w:val="20"/>
                <w:szCs w:val="20"/>
                <w:lang w:eastAsia="ru-RU"/>
              </w:rPr>
              <w:t>Время проведе</w:t>
            </w:r>
            <w:r w:rsidRPr="00CD3713">
              <w:rPr>
                <w:rFonts w:ascii="Times New Roman" w:eastAsia="Times New Roman" w:hAnsi="Times New Roman"/>
                <w:b/>
                <w:bCs/>
                <w:sz w:val="20"/>
                <w:szCs w:val="20"/>
                <w:lang w:val="en-US" w:eastAsia="ru-RU"/>
              </w:rPr>
              <w:t>-</w:t>
            </w:r>
          </w:p>
          <w:p w:rsidR="00776245" w:rsidRPr="00CD3713" w:rsidRDefault="00776245" w:rsidP="00776245">
            <w:pPr>
              <w:spacing w:after="0" w:line="240" w:lineRule="auto"/>
              <w:ind w:right="-284"/>
              <w:rPr>
                <w:rFonts w:ascii="Times New Roman" w:eastAsia="Times New Roman" w:hAnsi="Times New Roman"/>
                <w:b/>
                <w:bCs/>
                <w:sz w:val="20"/>
                <w:szCs w:val="20"/>
                <w:lang w:eastAsia="ru-RU"/>
              </w:rPr>
            </w:pPr>
            <w:r w:rsidRPr="00CD3713">
              <w:rPr>
                <w:rFonts w:ascii="Times New Roman" w:eastAsia="Times New Roman" w:hAnsi="Times New Roman"/>
                <w:b/>
                <w:bCs/>
                <w:sz w:val="20"/>
                <w:szCs w:val="20"/>
                <w:lang w:eastAsia="ru-RU"/>
              </w:rPr>
              <w:t>ния</w:t>
            </w:r>
          </w:p>
        </w:tc>
        <w:tc>
          <w:tcPr>
            <w:tcW w:w="2938" w:type="pct"/>
            <w:tcMar>
              <w:top w:w="57" w:type="dxa"/>
              <w:bottom w:w="57" w:type="dxa"/>
            </w:tcMar>
          </w:tcPr>
          <w:p w:rsidR="00776245" w:rsidRPr="00CD3713" w:rsidRDefault="00776245" w:rsidP="00776245">
            <w:pPr>
              <w:spacing w:after="0" w:line="240" w:lineRule="auto"/>
              <w:ind w:right="-284"/>
              <w:jc w:val="center"/>
              <w:rPr>
                <w:rFonts w:ascii="Times New Roman" w:eastAsia="Times New Roman" w:hAnsi="Times New Roman"/>
                <w:b/>
                <w:bCs/>
                <w:sz w:val="20"/>
                <w:szCs w:val="20"/>
                <w:lang w:eastAsia="ru-RU"/>
              </w:rPr>
            </w:pPr>
            <w:r w:rsidRPr="00CD3713">
              <w:rPr>
                <w:rFonts w:ascii="Times New Roman" w:eastAsia="Times New Roman" w:hAnsi="Times New Roman"/>
                <w:b/>
                <w:bCs/>
                <w:sz w:val="20"/>
                <w:szCs w:val="20"/>
                <w:lang w:eastAsia="ru-RU"/>
              </w:rPr>
              <w:t>Мероприятия</w:t>
            </w:r>
          </w:p>
        </w:tc>
        <w:tc>
          <w:tcPr>
            <w:tcW w:w="1407" w:type="pct"/>
            <w:gridSpan w:val="2"/>
            <w:tcMar>
              <w:top w:w="57" w:type="dxa"/>
              <w:bottom w:w="57" w:type="dxa"/>
            </w:tcMar>
          </w:tcPr>
          <w:p w:rsidR="00776245" w:rsidRPr="00CD3713" w:rsidRDefault="00776245" w:rsidP="00776245">
            <w:pPr>
              <w:spacing w:after="0" w:line="240" w:lineRule="auto"/>
              <w:ind w:right="-284"/>
              <w:jc w:val="center"/>
              <w:rPr>
                <w:rFonts w:ascii="Times New Roman" w:eastAsia="Times New Roman" w:hAnsi="Times New Roman"/>
                <w:b/>
                <w:bCs/>
                <w:sz w:val="20"/>
                <w:szCs w:val="20"/>
                <w:lang w:eastAsia="ru-RU"/>
              </w:rPr>
            </w:pPr>
            <w:r w:rsidRPr="00CD3713">
              <w:rPr>
                <w:rFonts w:ascii="Times New Roman" w:eastAsia="Times New Roman" w:hAnsi="Times New Roman"/>
                <w:b/>
                <w:bCs/>
                <w:sz w:val="20"/>
                <w:szCs w:val="20"/>
                <w:lang w:eastAsia="ru-RU"/>
              </w:rPr>
              <w:t>Место</w:t>
            </w:r>
          </w:p>
          <w:p w:rsidR="00776245" w:rsidRPr="00CD3713" w:rsidRDefault="00776245" w:rsidP="00776245">
            <w:pPr>
              <w:spacing w:after="0" w:line="240" w:lineRule="auto"/>
              <w:ind w:right="-284"/>
              <w:jc w:val="center"/>
              <w:rPr>
                <w:rFonts w:ascii="Times New Roman" w:eastAsia="Times New Roman" w:hAnsi="Times New Roman"/>
                <w:b/>
                <w:bCs/>
                <w:sz w:val="20"/>
                <w:szCs w:val="20"/>
                <w:lang w:eastAsia="ru-RU"/>
              </w:rPr>
            </w:pPr>
            <w:r w:rsidRPr="00CD3713">
              <w:rPr>
                <w:rFonts w:ascii="Times New Roman" w:eastAsia="Times New Roman" w:hAnsi="Times New Roman"/>
                <w:b/>
                <w:bCs/>
                <w:sz w:val="20"/>
                <w:szCs w:val="20"/>
                <w:lang w:eastAsia="ru-RU"/>
              </w:rPr>
              <w:t>проведения</w:t>
            </w:r>
          </w:p>
        </w:tc>
      </w:tr>
      <w:tr w:rsidR="00776245" w:rsidRPr="00CD3713" w:rsidTr="00776245">
        <w:trPr>
          <w:trHeight w:val="338"/>
        </w:trPr>
        <w:tc>
          <w:tcPr>
            <w:tcW w:w="5000" w:type="pct"/>
            <w:gridSpan w:val="4"/>
            <w:tcMar>
              <w:top w:w="57" w:type="dxa"/>
              <w:bottom w:w="57" w:type="dxa"/>
            </w:tcMar>
          </w:tcPr>
          <w:p w:rsidR="00776245" w:rsidRPr="00CD3713" w:rsidRDefault="00776245" w:rsidP="00776245">
            <w:pPr>
              <w:spacing w:after="0" w:line="360" w:lineRule="auto"/>
              <w:ind w:right="-284"/>
              <w:jc w:val="center"/>
              <w:rPr>
                <w:rFonts w:ascii="Times New Roman" w:eastAsia="Times New Roman" w:hAnsi="Times New Roman"/>
                <w:b/>
                <w:bCs/>
                <w:sz w:val="20"/>
                <w:szCs w:val="20"/>
                <w:lang w:eastAsia="ru-RU"/>
              </w:rPr>
            </w:pPr>
            <w:r w:rsidRPr="00CD3713">
              <w:rPr>
                <w:rFonts w:ascii="Times New Roman" w:eastAsia="Times New Roman" w:hAnsi="Times New Roman"/>
                <w:b/>
                <w:bCs/>
                <w:sz w:val="20"/>
                <w:szCs w:val="20"/>
                <w:lang w:eastAsia="ru-RU"/>
              </w:rPr>
              <w:t xml:space="preserve">19 октября 2017 года </w:t>
            </w:r>
          </w:p>
        </w:tc>
      </w:tr>
      <w:tr w:rsidR="00776245" w:rsidRPr="00CD3713" w:rsidTr="00776245">
        <w:tc>
          <w:tcPr>
            <w:tcW w:w="655" w:type="pct"/>
            <w:tcMar>
              <w:top w:w="57" w:type="dxa"/>
              <w:bottom w:w="57" w:type="dxa"/>
            </w:tcMar>
          </w:tcPr>
          <w:p w:rsidR="00776245" w:rsidRPr="00CD3713" w:rsidRDefault="00776245" w:rsidP="00776245">
            <w:pPr>
              <w:spacing w:after="0" w:line="240" w:lineRule="auto"/>
              <w:rPr>
                <w:rFonts w:ascii="Times New Roman" w:eastAsia="Times New Roman" w:hAnsi="Times New Roman"/>
                <w:bCs/>
                <w:sz w:val="20"/>
                <w:szCs w:val="20"/>
                <w:lang w:eastAsia="ru-RU"/>
              </w:rPr>
            </w:pPr>
            <w:r w:rsidRPr="00CD3713">
              <w:rPr>
                <w:rFonts w:ascii="Times New Roman" w:eastAsia="Times New Roman" w:hAnsi="Times New Roman"/>
                <w:bCs/>
                <w:sz w:val="20"/>
                <w:szCs w:val="20"/>
                <w:lang w:eastAsia="ru-RU"/>
              </w:rPr>
              <w:t>10.00</w:t>
            </w:r>
            <w:r w:rsidRPr="00F61B80">
              <w:rPr>
                <w:rFonts w:ascii="Times New Roman" w:eastAsia="Times New Roman" w:hAnsi="Times New Roman"/>
                <w:bCs/>
                <w:sz w:val="20"/>
                <w:szCs w:val="20"/>
                <w:lang w:eastAsia="ru-RU"/>
              </w:rPr>
              <w:t>–</w:t>
            </w:r>
            <w:r w:rsidRPr="00CD3713">
              <w:rPr>
                <w:rFonts w:ascii="Times New Roman" w:eastAsia="Times New Roman" w:hAnsi="Times New Roman"/>
                <w:bCs/>
                <w:sz w:val="20"/>
                <w:szCs w:val="20"/>
                <w:lang w:eastAsia="ru-RU"/>
              </w:rPr>
              <w:t>11.50</w:t>
            </w:r>
          </w:p>
        </w:tc>
        <w:tc>
          <w:tcPr>
            <w:tcW w:w="2938" w:type="pct"/>
            <w:tcMar>
              <w:top w:w="57" w:type="dxa"/>
              <w:bottom w:w="57" w:type="dxa"/>
            </w:tcMar>
          </w:tcPr>
          <w:p w:rsidR="00776245" w:rsidRPr="00CD3713" w:rsidRDefault="00776245" w:rsidP="00776245">
            <w:pPr>
              <w:spacing w:after="0" w:line="240" w:lineRule="auto"/>
              <w:jc w:val="both"/>
              <w:rPr>
                <w:rFonts w:ascii="Times New Roman" w:eastAsia="Times New Roman" w:hAnsi="Times New Roman"/>
                <w:bCs/>
                <w:i/>
                <w:sz w:val="20"/>
                <w:szCs w:val="20"/>
                <w:lang w:eastAsia="ru-RU"/>
              </w:rPr>
            </w:pPr>
            <w:r w:rsidRPr="00DE5F25">
              <w:rPr>
                <w:rFonts w:ascii="Times New Roman" w:eastAsia="Times New Roman" w:hAnsi="Times New Roman"/>
                <w:bCs/>
                <w:sz w:val="20"/>
                <w:szCs w:val="20"/>
                <w:lang w:eastAsia="ru-RU"/>
              </w:rPr>
              <w:t xml:space="preserve">Регистрация участников конференции, получение раздаточного материала </w:t>
            </w:r>
          </w:p>
        </w:tc>
        <w:tc>
          <w:tcPr>
            <w:tcW w:w="1407" w:type="pct"/>
            <w:gridSpan w:val="2"/>
            <w:tcMar>
              <w:top w:w="57" w:type="dxa"/>
              <w:bottom w:w="57" w:type="dxa"/>
            </w:tcMar>
          </w:tcPr>
          <w:p w:rsidR="00776245" w:rsidRPr="00CD3713" w:rsidRDefault="00776245" w:rsidP="00776245">
            <w:pPr>
              <w:spacing w:after="0" w:line="240" w:lineRule="auto"/>
              <w:jc w:val="center"/>
              <w:rPr>
                <w:rFonts w:ascii="Times New Roman" w:eastAsia="Times New Roman" w:hAnsi="Times New Roman"/>
                <w:bCs/>
                <w:i/>
                <w:sz w:val="20"/>
                <w:szCs w:val="20"/>
                <w:lang w:eastAsia="ru-RU"/>
              </w:rPr>
            </w:pPr>
            <w:r w:rsidRPr="00CD3713">
              <w:rPr>
                <w:rFonts w:ascii="Times New Roman" w:eastAsia="Times New Roman" w:hAnsi="Times New Roman"/>
                <w:bCs/>
                <w:sz w:val="20"/>
                <w:szCs w:val="20"/>
                <w:lang w:eastAsia="ru-RU"/>
              </w:rPr>
              <w:t>Фойе ЦО «Кудрово» (1 этаж)</w:t>
            </w:r>
          </w:p>
        </w:tc>
      </w:tr>
      <w:tr w:rsidR="00776245" w:rsidRPr="00CD3713" w:rsidTr="00776245">
        <w:tc>
          <w:tcPr>
            <w:tcW w:w="655" w:type="pct"/>
            <w:tcMar>
              <w:top w:w="57" w:type="dxa"/>
              <w:bottom w:w="57" w:type="dxa"/>
            </w:tcMar>
          </w:tcPr>
          <w:p w:rsidR="00776245" w:rsidRPr="00CD3713" w:rsidRDefault="00776245" w:rsidP="00776245">
            <w:pPr>
              <w:spacing w:after="0" w:line="240" w:lineRule="auto"/>
              <w:jc w:val="center"/>
              <w:rPr>
                <w:rFonts w:ascii="Times New Roman" w:eastAsia="Times New Roman" w:hAnsi="Times New Roman"/>
                <w:bCs/>
                <w:sz w:val="20"/>
                <w:szCs w:val="20"/>
                <w:lang w:eastAsia="ru-RU"/>
              </w:rPr>
            </w:pPr>
            <w:r w:rsidRPr="00CD3713">
              <w:rPr>
                <w:rFonts w:ascii="Times New Roman" w:eastAsia="Times New Roman" w:hAnsi="Times New Roman"/>
                <w:bCs/>
                <w:sz w:val="20"/>
                <w:szCs w:val="20"/>
                <w:lang w:eastAsia="ru-RU"/>
              </w:rPr>
              <w:t xml:space="preserve">В течение </w:t>
            </w:r>
            <w:r w:rsidRPr="00CD3713">
              <w:rPr>
                <w:rFonts w:ascii="Times New Roman" w:eastAsia="Times New Roman" w:hAnsi="Times New Roman"/>
                <w:bCs/>
                <w:sz w:val="20"/>
                <w:szCs w:val="20"/>
                <w:lang w:eastAsia="ru-RU"/>
              </w:rPr>
              <w:br/>
              <w:t>дня</w:t>
            </w:r>
          </w:p>
        </w:tc>
        <w:tc>
          <w:tcPr>
            <w:tcW w:w="2938" w:type="pct"/>
            <w:tcMar>
              <w:top w:w="57" w:type="dxa"/>
              <w:bottom w:w="57" w:type="dxa"/>
            </w:tcMar>
          </w:tcPr>
          <w:p w:rsidR="00776245" w:rsidRPr="00CD3713" w:rsidRDefault="00776245" w:rsidP="00776245">
            <w:pPr>
              <w:spacing w:after="0" w:line="240" w:lineRule="auto"/>
              <w:jc w:val="both"/>
              <w:rPr>
                <w:rFonts w:ascii="Times New Roman" w:eastAsia="Times New Roman" w:hAnsi="Times New Roman"/>
                <w:bCs/>
                <w:sz w:val="20"/>
                <w:szCs w:val="20"/>
                <w:lang w:eastAsia="ru-RU"/>
              </w:rPr>
            </w:pPr>
            <w:r w:rsidRPr="00CD3713">
              <w:rPr>
                <w:rFonts w:ascii="Times New Roman" w:eastAsia="Times New Roman" w:hAnsi="Times New Roman"/>
                <w:bCs/>
                <w:sz w:val="20"/>
                <w:szCs w:val="20"/>
                <w:lang w:eastAsia="ru-RU"/>
              </w:rPr>
              <w:t xml:space="preserve">Выставка учебно-методической литературы ведущих издательств Российской Федерации. </w:t>
            </w:r>
          </w:p>
          <w:p w:rsidR="00776245" w:rsidRPr="00CD3713" w:rsidRDefault="00776245" w:rsidP="00776245">
            <w:pPr>
              <w:spacing w:after="0" w:line="240" w:lineRule="auto"/>
              <w:jc w:val="both"/>
              <w:rPr>
                <w:rFonts w:ascii="Times New Roman" w:eastAsia="Times New Roman" w:hAnsi="Times New Roman"/>
                <w:bCs/>
                <w:sz w:val="20"/>
                <w:szCs w:val="20"/>
                <w:lang w:eastAsia="ru-RU"/>
              </w:rPr>
            </w:pPr>
            <w:r w:rsidRPr="00CD3713">
              <w:rPr>
                <w:rFonts w:ascii="Times New Roman" w:eastAsia="Times New Roman" w:hAnsi="Times New Roman"/>
                <w:bCs/>
                <w:sz w:val="20"/>
                <w:szCs w:val="20"/>
                <w:lang w:eastAsia="ru-RU"/>
              </w:rPr>
              <w:lastRenderedPageBreak/>
              <w:t>Выставка предприятий и организаций, поставляющих новое оборудование, школьную мебель и т.п.</w:t>
            </w:r>
          </w:p>
          <w:p w:rsidR="00776245" w:rsidRPr="00CD3713" w:rsidRDefault="00776245" w:rsidP="00776245">
            <w:pPr>
              <w:spacing w:after="0" w:line="240" w:lineRule="auto"/>
              <w:jc w:val="both"/>
              <w:rPr>
                <w:rFonts w:ascii="Times New Roman" w:eastAsia="Times New Roman" w:hAnsi="Times New Roman"/>
                <w:bCs/>
                <w:sz w:val="20"/>
                <w:szCs w:val="20"/>
                <w:lang w:eastAsia="ru-RU"/>
              </w:rPr>
            </w:pPr>
            <w:r w:rsidRPr="00CE1132">
              <w:rPr>
                <w:rFonts w:ascii="Times New Roman" w:eastAsia="Times New Roman" w:hAnsi="Times New Roman"/>
                <w:bCs/>
                <w:sz w:val="20"/>
                <w:szCs w:val="20"/>
                <w:lang w:eastAsia="ru-RU"/>
              </w:rPr>
              <w:t>Видеопрезентации (на ЖК-панелях)</w:t>
            </w:r>
            <w:r w:rsidRPr="00CD3713">
              <w:rPr>
                <w:rFonts w:ascii="Times New Roman" w:eastAsia="Times New Roman" w:hAnsi="Times New Roman"/>
                <w:bCs/>
                <w:sz w:val="20"/>
                <w:szCs w:val="20"/>
                <w:lang w:eastAsia="ru-RU"/>
              </w:rPr>
              <w:t xml:space="preserve"> вновь введенных образовательных организаций и образовательных организаций, в которых проведен капитальный ремонт (реновация) </w:t>
            </w:r>
          </w:p>
        </w:tc>
        <w:tc>
          <w:tcPr>
            <w:tcW w:w="1407" w:type="pct"/>
            <w:gridSpan w:val="2"/>
            <w:tcMar>
              <w:top w:w="57" w:type="dxa"/>
              <w:bottom w:w="57" w:type="dxa"/>
            </w:tcMar>
          </w:tcPr>
          <w:p w:rsidR="00776245" w:rsidRPr="00CD3713" w:rsidRDefault="00776245" w:rsidP="00776245">
            <w:pPr>
              <w:spacing w:after="0" w:line="240" w:lineRule="auto"/>
              <w:jc w:val="center"/>
              <w:rPr>
                <w:rFonts w:ascii="Times New Roman" w:eastAsia="Times New Roman" w:hAnsi="Times New Roman"/>
                <w:bCs/>
                <w:sz w:val="20"/>
                <w:szCs w:val="20"/>
                <w:lang w:eastAsia="ru-RU"/>
              </w:rPr>
            </w:pPr>
            <w:r w:rsidRPr="00CD3713">
              <w:rPr>
                <w:rFonts w:ascii="Times New Roman" w:eastAsia="Times New Roman" w:hAnsi="Times New Roman"/>
                <w:bCs/>
                <w:sz w:val="20"/>
                <w:szCs w:val="20"/>
                <w:lang w:eastAsia="ru-RU"/>
              </w:rPr>
              <w:lastRenderedPageBreak/>
              <w:t xml:space="preserve">Холл перед актовым залом ЦО «Кудрово» </w:t>
            </w:r>
            <w:r w:rsidRPr="00CD3713">
              <w:rPr>
                <w:rFonts w:ascii="Times New Roman" w:eastAsia="Times New Roman" w:hAnsi="Times New Roman"/>
                <w:bCs/>
                <w:sz w:val="20"/>
                <w:szCs w:val="20"/>
                <w:lang w:eastAsia="ru-RU"/>
              </w:rPr>
              <w:br/>
            </w:r>
            <w:r w:rsidRPr="00CD3713">
              <w:rPr>
                <w:rFonts w:ascii="Times New Roman" w:eastAsia="Times New Roman" w:hAnsi="Times New Roman"/>
                <w:bCs/>
                <w:sz w:val="20"/>
                <w:szCs w:val="20"/>
                <w:lang w:eastAsia="ru-RU"/>
              </w:rPr>
              <w:lastRenderedPageBreak/>
              <w:t>(2 этаж)</w:t>
            </w:r>
          </w:p>
          <w:p w:rsidR="00776245" w:rsidRPr="00CD3713" w:rsidRDefault="00776245" w:rsidP="00776245">
            <w:pPr>
              <w:spacing w:after="0" w:line="240" w:lineRule="auto"/>
              <w:jc w:val="center"/>
              <w:rPr>
                <w:rFonts w:ascii="Times New Roman" w:eastAsia="Times New Roman" w:hAnsi="Times New Roman"/>
                <w:bCs/>
                <w:sz w:val="20"/>
                <w:szCs w:val="20"/>
                <w:lang w:eastAsia="ru-RU"/>
              </w:rPr>
            </w:pPr>
            <w:r w:rsidRPr="00CD3713">
              <w:rPr>
                <w:rFonts w:ascii="Times New Roman" w:eastAsia="Times New Roman" w:hAnsi="Times New Roman"/>
                <w:bCs/>
                <w:sz w:val="20"/>
                <w:szCs w:val="20"/>
                <w:lang w:eastAsia="ru-RU"/>
              </w:rPr>
              <w:t>Холлы 1 и 2 этажей</w:t>
            </w:r>
          </w:p>
          <w:p w:rsidR="00776245" w:rsidRPr="00CD3713" w:rsidRDefault="00776245" w:rsidP="00776245">
            <w:pPr>
              <w:spacing w:after="0" w:line="240" w:lineRule="auto"/>
              <w:jc w:val="center"/>
              <w:rPr>
                <w:rFonts w:ascii="Times New Roman" w:eastAsia="Times New Roman" w:hAnsi="Times New Roman"/>
                <w:bCs/>
                <w:sz w:val="20"/>
                <w:szCs w:val="20"/>
                <w:lang w:eastAsia="ru-RU"/>
              </w:rPr>
            </w:pPr>
            <w:r w:rsidRPr="00CD3713">
              <w:rPr>
                <w:rFonts w:ascii="Times New Roman" w:eastAsia="Times New Roman" w:hAnsi="Times New Roman"/>
                <w:bCs/>
                <w:sz w:val="20"/>
                <w:szCs w:val="20"/>
                <w:lang w:eastAsia="ru-RU"/>
              </w:rPr>
              <w:t>ЦО «Кудрово»</w:t>
            </w:r>
          </w:p>
        </w:tc>
      </w:tr>
      <w:tr w:rsidR="00776245" w:rsidRPr="00CD3713" w:rsidTr="00776245">
        <w:trPr>
          <w:trHeight w:val="360"/>
        </w:trPr>
        <w:tc>
          <w:tcPr>
            <w:tcW w:w="655" w:type="pct"/>
            <w:tcMar>
              <w:top w:w="57" w:type="dxa"/>
              <w:bottom w:w="57" w:type="dxa"/>
            </w:tcMar>
          </w:tcPr>
          <w:p w:rsidR="00776245" w:rsidRPr="00CD3713" w:rsidRDefault="00776245" w:rsidP="00776245">
            <w:pPr>
              <w:spacing w:after="0" w:line="240" w:lineRule="auto"/>
              <w:rPr>
                <w:rFonts w:ascii="Times New Roman" w:eastAsia="Times New Roman" w:hAnsi="Times New Roman"/>
                <w:bCs/>
                <w:sz w:val="20"/>
                <w:szCs w:val="20"/>
                <w:lang w:eastAsia="ru-RU"/>
              </w:rPr>
            </w:pPr>
            <w:r w:rsidRPr="00CD3713">
              <w:rPr>
                <w:rFonts w:ascii="Times New Roman" w:eastAsia="Times New Roman" w:hAnsi="Times New Roman"/>
                <w:bCs/>
                <w:sz w:val="20"/>
                <w:szCs w:val="20"/>
                <w:lang w:eastAsia="ru-RU"/>
              </w:rPr>
              <w:lastRenderedPageBreak/>
              <w:t>10.00</w:t>
            </w:r>
            <w:r w:rsidRPr="00F61B80">
              <w:rPr>
                <w:rFonts w:ascii="Times New Roman" w:eastAsia="Times New Roman" w:hAnsi="Times New Roman"/>
                <w:bCs/>
                <w:sz w:val="20"/>
                <w:szCs w:val="20"/>
                <w:lang w:eastAsia="ru-RU"/>
              </w:rPr>
              <w:t>–</w:t>
            </w:r>
            <w:r w:rsidRPr="00CD3713">
              <w:rPr>
                <w:rFonts w:ascii="Times New Roman" w:eastAsia="Times New Roman" w:hAnsi="Times New Roman"/>
                <w:bCs/>
                <w:sz w:val="20"/>
                <w:szCs w:val="20"/>
                <w:lang w:eastAsia="ru-RU"/>
              </w:rPr>
              <w:t>11.</w:t>
            </w:r>
            <w:r>
              <w:rPr>
                <w:rFonts w:ascii="Times New Roman" w:eastAsia="Times New Roman" w:hAnsi="Times New Roman"/>
                <w:bCs/>
                <w:sz w:val="20"/>
                <w:szCs w:val="20"/>
                <w:lang w:eastAsia="ru-RU"/>
              </w:rPr>
              <w:t>3</w:t>
            </w:r>
            <w:r w:rsidRPr="00CD3713">
              <w:rPr>
                <w:rFonts w:ascii="Times New Roman" w:eastAsia="Times New Roman" w:hAnsi="Times New Roman"/>
                <w:bCs/>
                <w:sz w:val="20"/>
                <w:szCs w:val="20"/>
                <w:lang w:eastAsia="ru-RU"/>
              </w:rPr>
              <w:t>0</w:t>
            </w:r>
          </w:p>
        </w:tc>
        <w:tc>
          <w:tcPr>
            <w:tcW w:w="2938" w:type="pct"/>
            <w:tcMar>
              <w:top w:w="57" w:type="dxa"/>
              <w:bottom w:w="57" w:type="dxa"/>
            </w:tcMar>
          </w:tcPr>
          <w:p w:rsidR="00776245" w:rsidRPr="00CD3713" w:rsidRDefault="00776245" w:rsidP="00776245">
            <w:pPr>
              <w:spacing w:after="0" w:line="360" w:lineRule="auto"/>
              <w:ind w:right="-284"/>
              <w:rPr>
                <w:rFonts w:ascii="Times New Roman" w:eastAsia="Times New Roman" w:hAnsi="Times New Roman"/>
                <w:bCs/>
                <w:sz w:val="20"/>
                <w:szCs w:val="20"/>
                <w:lang w:eastAsia="ru-RU"/>
              </w:rPr>
            </w:pPr>
            <w:r w:rsidRPr="00CD3713">
              <w:rPr>
                <w:rFonts w:ascii="Times New Roman" w:eastAsia="Times New Roman" w:hAnsi="Times New Roman"/>
                <w:bCs/>
                <w:sz w:val="20"/>
                <w:szCs w:val="20"/>
                <w:lang w:eastAsia="ru-RU"/>
              </w:rPr>
              <w:t>Завтрак</w:t>
            </w:r>
          </w:p>
        </w:tc>
        <w:tc>
          <w:tcPr>
            <w:tcW w:w="1407" w:type="pct"/>
            <w:gridSpan w:val="2"/>
            <w:tcMar>
              <w:top w:w="57" w:type="dxa"/>
              <w:bottom w:w="57" w:type="dxa"/>
            </w:tcMar>
          </w:tcPr>
          <w:p w:rsidR="00776245" w:rsidRPr="00CD3713" w:rsidRDefault="00776245" w:rsidP="00776245">
            <w:pPr>
              <w:spacing w:after="0" w:line="240" w:lineRule="auto"/>
              <w:jc w:val="center"/>
              <w:rPr>
                <w:rFonts w:ascii="Times New Roman" w:eastAsia="Times New Roman" w:hAnsi="Times New Roman"/>
                <w:bCs/>
                <w:sz w:val="20"/>
                <w:szCs w:val="20"/>
                <w:lang w:eastAsia="ru-RU"/>
              </w:rPr>
            </w:pPr>
            <w:r w:rsidRPr="00CD3713">
              <w:rPr>
                <w:rFonts w:ascii="Times New Roman" w:eastAsia="Times New Roman" w:hAnsi="Times New Roman"/>
                <w:bCs/>
                <w:sz w:val="20"/>
                <w:szCs w:val="20"/>
                <w:lang w:eastAsia="ru-RU"/>
              </w:rPr>
              <w:t xml:space="preserve">Столовая ЦО Кудрово» </w:t>
            </w:r>
          </w:p>
          <w:p w:rsidR="00776245" w:rsidRPr="00CD3713" w:rsidRDefault="00776245" w:rsidP="00776245">
            <w:pPr>
              <w:spacing w:after="0" w:line="240" w:lineRule="auto"/>
              <w:jc w:val="center"/>
              <w:rPr>
                <w:rFonts w:ascii="Times New Roman" w:eastAsia="Times New Roman" w:hAnsi="Times New Roman"/>
                <w:b/>
                <w:bCs/>
                <w:sz w:val="20"/>
                <w:szCs w:val="20"/>
                <w:lang w:eastAsia="ru-RU"/>
              </w:rPr>
            </w:pPr>
            <w:r w:rsidRPr="00CD3713">
              <w:rPr>
                <w:rFonts w:ascii="Times New Roman" w:eastAsia="Times New Roman" w:hAnsi="Times New Roman"/>
                <w:bCs/>
                <w:sz w:val="20"/>
                <w:szCs w:val="20"/>
                <w:lang w:eastAsia="ru-RU"/>
              </w:rPr>
              <w:t>(1 этаж)</w:t>
            </w:r>
          </w:p>
        </w:tc>
      </w:tr>
      <w:tr w:rsidR="00776245" w:rsidRPr="00CD3713" w:rsidTr="00776245">
        <w:trPr>
          <w:trHeight w:val="360"/>
        </w:trPr>
        <w:tc>
          <w:tcPr>
            <w:tcW w:w="655" w:type="pct"/>
            <w:tcMar>
              <w:top w:w="57" w:type="dxa"/>
              <w:bottom w:w="57" w:type="dxa"/>
            </w:tcMar>
          </w:tcPr>
          <w:p w:rsidR="00776245" w:rsidRPr="00CD3713" w:rsidRDefault="00776245" w:rsidP="00776245">
            <w:pPr>
              <w:tabs>
                <w:tab w:val="left" w:pos="0"/>
              </w:tabs>
              <w:spacing w:after="0" w:line="240" w:lineRule="auto"/>
              <w:rPr>
                <w:rFonts w:ascii="Times New Roman" w:eastAsia="Times New Roman" w:hAnsi="Times New Roman"/>
                <w:bCs/>
                <w:sz w:val="20"/>
                <w:szCs w:val="20"/>
                <w:lang w:eastAsia="ru-RU"/>
              </w:rPr>
            </w:pPr>
            <w:r w:rsidRPr="00CD3713">
              <w:rPr>
                <w:rFonts w:ascii="Times New Roman" w:eastAsia="Times New Roman" w:hAnsi="Times New Roman"/>
                <w:bCs/>
                <w:sz w:val="20"/>
                <w:szCs w:val="20"/>
                <w:lang w:eastAsia="ru-RU"/>
              </w:rPr>
              <w:t>10.00</w:t>
            </w:r>
            <w:r w:rsidRPr="00F61B80">
              <w:rPr>
                <w:rFonts w:ascii="Times New Roman" w:eastAsia="Times New Roman" w:hAnsi="Times New Roman"/>
                <w:bCs/>
                <w:sz w:val="20"/>
                <w:szCs w:val="20"/>
                <w:lang w:eastAsia="ru-RU"/>
              </w:rPr>
              <w:t>–</w:t>
            </w:r>
            <w:r w:rsidRPr="00CD3713">
              <w:rPr>
                <w:rFonts w:ascii="Times New Roman" w:eastAsia="Times New Roman" w:hAnsi="Times New Roman"/>
                <w:bCs/>
                <w:sz w:val="20"/>
                <w:szCs w:val="20"/>
                <w:lang w:eastAsia="ru-RU"/>
              </w:rPr>
              <w:t>11.40</w:t>
            </w:r>
          </w:p>
        </w:tc>
        <w:tc>
          <w:tcPr>
            <w:tcW w:w="2938" w:type="pct"/>
            <w:tcMar>
              <w:top w:w="57" w:type="dxa"/>
              <w:bottom w:w="57" w:type="dxa"/>
            </w:tcMar>
          </w:tcPr>
          <w:p w:rsidR="00776245" w:rsidRPr="00CD3713" w:rsidRDefault="00776245" w:rsidP="00776245">
            <w:pPr>
              <w:spacing w:after="0" w:line="240" w:lineRule="auto"/>
              <w:jc w:val="both"/>
              <w:rPr>
                <w:rFonts w:ascii="Times New Roman" w:eastAsia="Times New Roman" w:hAnsi="Times New Roman"/>
                <w:bCs/>
                <w:sz w:val="20"/>
                <w:szCs w:val="20"/>
                <w:lang w:eastAsia="ru-RU"/>
              </w:rPr>
            </w:pPr>
            <w:r w:rsidRPr="00CD3713">
              <w:rPr>
                <w:rFonts w:ascii="Times New Roman" w:eastAsia="Times New Roman" w:hAnsi="Times New Roman"/>
                <w:bCs/>
                <w:sz w:val="20"/>
                <w:szCs w:val="20"/>
                <w:lang w:eastAsia="ru-RU"/>
              </w:rPr>
              <w:t>Обзорная экскурсионная программа по ЦО «Кудрово»</w:t>
            </w:r>
          </w:p>
          <w:p w:rsidR="00776245" w:rsidRPr="00CD3713" w:rsidRDefault="00776245" w:rsidP="00776245">
            <w:pPr>
              <w:spacing w:after="0" w:line="240" w:lineRule="auto"/>
              <w:jc w:val="both"/>
              <w:rPr>
                <w:rFonts w:ascii="Times New Roman" w:eastAsia="Times New Roman" w:hAnsi="Times New Roman"/>
                <w:bCs/>
                <w:sz w:val="20"/>
                <w:szCs w:val="20"/>
                <w:lang w:eastAsia="ru-RU"/>
              </w:rPr>
            </w:pPr>
            <w:r w:rsidRPr="002D6466">
              <w:rPr>
                <w:rFonts w:ascii="Times New Roman" w:eastAsia="Times New Roman" w:hAnsi="Times New Roman"/>
                <w:bCs/>
                <w:sz w:val="20"/>
                <w:szCs w:val="20"/>
                <w:lang w:eastAsia="ru-RU"/>
              </w:rPr>
              <w:t>(</w:t>
            </w:r>
            <w:r>
              <w:rPr>
                <w:rFonts w:ascii="Times New Roman" w:eastAsia="Times New Roman" w:hAnsi="Times New Roman"/>
                <w:bCs/>
                <w:sz w:val="20"/>
                <w:szCs w:val="20"/>
                <w:lang w:eastAsia="ru-RU"/>
              </w:rPr>
              <w:t>п</w:t>
            </w:r>
            <w:r w:rsidRPr="002D6466">
              <w:rPr>
                <w:rFonts w:ascii="Times New Roman" w:eastAsia="Times New Roman" w:hAnsi="Times New Roman"/>
                <w:bCs/>
                <w:sz w:val="20"/>
                <w:szCs w:val="20"/>
                <w:lang w:eastAsia="ru-RU"/>
              </w:rPr>
              <w:t>риложение 1 к Программе)</w:t>
            </w:r>
          </w:p>
        </w:tc>
        <w:tc>
          <w:tcPr>
            <w:tcW w:w="1407" w:type="pct"/>
            <w:gridSpan w:val="2"/>
            <w:tcMar>
              <w:top w:w="57" w:type="dxa"/>
              <w:bottom w:w="57" w:type="dxa"/>
            </w:tcMar>
          </w:tcPr>
          <w:p w:rsidR="00776245" w:rsidRPr="00CD3713" w:rsidRDefault="00776245" w:rsidP="00776245">
            <w:pPr>
              <w:spacing w:after="0" w:line="240" w:lineRule="auto"/>
              <w:jc w:val="center"/>
              <w:rPr>
                <w:rFonts w:ascii="Times New Roman" w:eastAsia="Times New Roman" w:hAnsi="Times New Roman"/>
                <w:bCs/>
                <w:sz w:val="20"/>
                <w:szCs w:val="20"/>
                <w:lang w:eastAsia="ru-RU"/>
              </w:rPr>
            </w:pPr>
            <w:r w:rsidRPr="00CD3713">
              <w:rPr>
                <w:rFonts w:ascii="Times New Roman" w:eastAsia="Times New Roman" w:hAnsi="Times New Roman"/>
                <w:bCs/>
                <w:sz w:val="20"/>
                <w:szCs w:val="20"/>
                <w:lang w:eastAsia="ru-RU"/>
              </w:rPr>
              <w:t>Группы формируются в фойе ЦО «Кудрово» экскурсионными модераторами</w:t>
            </w:r>
          </w:p>
        </w:tc>
      </w:tr>
      <w:tr w:rsidR="00776245" w:rsidRPr="00553830" w:rsidTr="0077624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blPrEx>
        <w:trPr>
          <w:gridAfter w:val="1"/>
          <w:wAfter w:w="11" w:type="pct"/>
          <w:trHeight w:val="701"/>
        </w:trPr>
        <w:tc>
          <w:tcPr>
            <w:tcW w:w="4989" w:type="pct"/>
            <w:gridSpan w:val="3"/>
            <w:shd w:val="clear" w:color="auto" w:fill="BFBFBF"/>
          </w:tcPr>
          <w:p w:rsidR="00776245" w:rsidRPr="00553830" w:rsidRDefault="00776245" w:rsidP="00776245">
            <w:pPr>
              <w:spacing w:after="0" w:line="240" w:lineRule="auto"/>
              <w:jc w:val="center"/>
              <w:rPr>
                <w:rFonts w:ascii="Arial" w:eastAsia="Times New Roman" w:hAnsi="Arial" w:cs="Arial"/>
                <w:b/>
                <w:bCs/>
                <w:color w:val="FFFFFF"/>
                <w:sz w:val="48"/>
                <w:szCs w:val="48"/>
                <w:lang w:eastAsia="ru-RU"/>
              </w:rPr>
            </w:pPr>
            <w:r w:rsidRPr="00553830">
              <w:rPr>
                <w:rFonts w:ascii="Arial" w:eastAsia="Times New Roman" w:hAnsi="Arial" w:cs="Arial"/>
                <w:b/>
                <w:bCs/>
                <w:color w:val="FFFFFF"/>
                <w:sz w:val="48"/>
                <w:szCs w:val="48"/>
                <w:lang w:eastAsia="ru-RU"/>
              </w:rPr>
              <w:t>Заметки на полях</w:t>
            </w:r>
          </w:p>
        </w:tc>
      </w:tr>
    </w:tbl>
    <w:p w:rsidR="00776245" w:rsidRPr="00CD3713" w:rsidRDefault="00776245" w:rsidP="00776245">
      <w:pPr>
        <w:spacing w:after="0" w:line="240" w:lineRule="auto"/>
        <w:jc w:val="right"/>
        <w:rPr>
          <w:rFonts w:ascii="Times New Roman" w:eastAsia="Times New Roman" w:hAnsi="Times New Roman"/>
          <w:bCs/>
          <w:sz w:val="24"/>
          <w:szCs w:val="24"/>
          <w:lang w:eastAsia="ru-RU"/>
        </w:rPr>
      </w:pPr>
    </w:p>
    <w:p w:rsidR="00776245" w:rsidRPr="00CD3713" w:rsidRDefault="00776245" w:rsidP="00776245">
      <w:pPr>
        <w:spacing w:after="0" w:line="240" w:lineRule="auto"/>
        <w:jc w:val="both"/>
        <w:rPr>
          <w:rFonts w:ascii="Times New Roman" w:eastAsia="Times New Roman" w:hAnsi="Times New Roman"/>
          <w:bCs/>
          <w:sz w:val="24"/>
          <w:szCs w:val="24"/>
          <w:lang w:eastAsia="ru-RU"/>
        </w:rPr>
      </w:pPr>
      <w:r w:rsidRPr="00CD3713">
        <w:rPr>
          <w:rFonts w:ascii="Times New Roman" w:eastAsia="Times New Roman" w:hAnsi="Times New Roman"/>
          <w:bCs/>
          <w:sz w:val="24"/>
          <w:szCs w:val="24"/>
          <w:lang w:eastAsia="ru-RU"/>
        </w:rPr>
        <w:t>Это интересно</w:t>
      </w:r>
    </w:p>
    <w:p w:rsidR="00776245" w:rsidRPr="00776245" w:rsidRDefault="00776245" w:rsidP="00776245">
      <w:pPr>
        <w:spacing w:after="0" w:line="240" w:lineRule="auto"/>
        <w:jc w:val="both"/>
        <w:rPr>
          <w:rFonts w:ascii="Times New Roman" w:eastAsia="Times New Roman" w:hAnsi="Times New Roman"/>
          <w:bCs/>
          <w:sz w:val="24"/>
          <w:szCs w:val="24"/>
          <w:u w:val="single"/>
          <w:lang w:eastAsia="ru-RU"/>
        </w:rPr>
      </w:pPr>
      <w:r w:rsidRPr="00776245">
        <w:rPr>
          <w:rFonts w:ascii="Times New Roman" w:eastAsia="Times New Roman" w:hAnsi="Times New Roman"/>
          <w:bCs/>
          <w:sz w:val="24"/>
          <w:szCs w:val="24"/>
          <w:u w:val="single"/>
          <w:lang w:eastAsia="ru-RU"/>
        </w:rPr>
        <w:t>________________________________________________________</w:t>
      </w:r>
      <w:r w:rsidRPr="00776245">
        <w:rPr>
          <w:rFonts w:ascii="Times New Roman" w:eastAsia="Times New Roman" w:hAnsi="Times New Roman"/>
          <w:bCs/>
          <w:sz w:val="24"/>
          <w:szCs w:val="24"/>
          <w:u w:val="single"/>
          <w:lang w:eastAsia="ru-RU"/>
        </w:rPr>
        <w:tab/>
      </w:r>
      <w:r w:rsidRPr="00776245">
        <w:rPr>
          <w:rFonts w:ascii="Times New Roman" w:eastAsia="Times New Roman" w:hAnsi="Times New Roman"/>
          <w:bCs/>
          <w:sz w:val="24"/>
          <w:szCs w:val="24"/>
          <w:u w:val="single"/>
          <w:lang w:eastAsia="ru-RU"/>
        </w:rPr>
        <w:tab/>
      </w:r>
      <w:r w:rsidRPr="00776245">
        <w:rPr>
          <w:rFonts w:ascii="Times New Roman" w:eastAsia="Times New Roman" w:hAnsi="Times New Roman"/>
          <w:bCs/>
          <w:sz w:val="24"/>
          <w:szCs w:val="24"/>
          <w:u w:val="single"/>
          <w:lang w:eastAsia="ru-RU"/>
        </w:rPr>
        <w:tab/>
      </w:r>
      <w:r w:rsidRPr="00776245">
        <w:rPr>
          <w:rFonts w:ascii="Times New Roman" w:eastAsia="Times New Roman" w:hAnsi="Times New Roman"/>
          <w:bCs/>
          <w:sz w:val="24"/>
          <w:szCs w:val="24"/>
          <w:u w:val="single"/>
          <w:lang w:eastAsia="ru-RU"/>
        </w:rPr>
        <w:tab/>
      </w:r>
    </w:p>
    <w:p w:rsidR="00776245" w:rsidRPr="00646CFD" w:rsidRDefault="00776245" w:rsidP="00776245">
      <w:pPr>
        <w:spacing w:after="0" w:line="240" w:lineRule="auto"/>
        <w:jc w:val="both"/>
        <w:rPr>
          <w:rFonts w:ascii="Times New Roman" w:eastAsia="Times New Roman" w:hAnsi="Times New Roman"/>
          <w:bCs/>
          <w:sz w:val="24"/>
          <w:szCs w:val="24"/>
          <w:u w:val="single"/>
          <w:lang w:eastAsia="ru-RU"/>
        </w:rPr>
      </w:pPr>
      <w:r w:rsidRPr="00646CFD">
        <w:rPr>
          <w:rFonts w:ascii="Times New Roman" w:eastAsia="Times New Roman" w:hAnsi="Times New Roman"/>
          <w:bCs/>
          <w:sz w:val="24"/>
          <w:szCs w:val="24"/>
          <w:u w:val="single"/>
          <w:lang w:eastAsia="ru-RU"/>
        </w:rPr>
        <w:t>________________________________________________________</w:t>
      </w:r>
      <w:r w:rsidRPr="00646CFD">
        <w:rPr>
          <w:rFonts w:ascii="Times New Roman" w:eastAsia="Times New Roman" w:hAnsi="Times New Roman"/>
          <w:bCs/>
          <w:sz w:val="24"/>
          <w:szCs w:val="24"/>
          <w:u w:val="single"/>
          <w:lang w:eastAsia="ru-RU"/>
        </w:rPr>
        <w:tab/>
      </w:r>
      <w:r w:rsidRPr="00646CFD">
        <w:rPr>
          <w:rFonts w:ascii="Times New Roman" w:eastAsia="Times New Roman" w:hAnsi="Times New Roman"/>
          <w:bCs/>
          <w:sz w:val="24"/>
          <w:szCs w:val="24"/>
          <w:u w:val="single"/>
          <w:lang w:eastAsia="ru-RU"/>
        </w:rPr>
        <w:tab/>
      </w:r>
      <w:r w:rsidRPr="00646CFD">
        <w:rPr>
          <w:rFonts w:ascii="Times New Roman" w:eastAsia="Times New Roman" w:hAnsi="Times New Roman"/>
          <w:bCs/>
          <w:sz w:val="24"/>
          <w:szCs w:val="24"/>
          <w:u w:val="single"/>
          <w:lang w:eastAsia="ru-RU"/>
        </w:rPr>
        <w:tab/>
      </w:r>
      <w:r w:rsidRPr="00646CFD">
        <w:rPr>
          <w:rFonts w:ascii="Times New Roman" w:eastAsia="Times New Roman" w:hAnsi="Times New Roman"/>
          <w:bCs/>
          <w:sz w:val="24"/>
          <w:szCs w:val="24"/>
          <w:u w:val="single"/>
          <w:lang w:eastAsia="ru-RU"/>
        </w:rPr>
        <w:tab/>
      </w:r>
    </w:p>
    <w:p w:rsidR="00776245" w:rsidRPr="00646CFD" w:rsidRDefault="00776245" w:rsidP="00776245">
      <w:pPr>
        <w:spacing w:after="0" w:line="240" w:lineRule="auto"/>
        <w:jc w:val="both"/>
        <w:rPr>
          <w:rFonts w:ascii="Times New Roman" w:eastAsia="Times New Roman" w:hAnsi="Times New Roman"/>
          <w:bCs/>
          <w:sz w:val="24"/>
          <w:szCs w:val="24"/>
          <w:u w:val="single"/>
          <w:lang w:eastAsia="ru-RU"/>
        </w:rPr>
      </w:pPr>
      <w:r w:rsidRPr="00646CFD">
        <w:rPr>
          <w:rFonts w:ascii="Times New Roman" w:eastAsia="Times New Roman" w:hAnsi="Times New Roman"/>
          <w:bCs/>
          <w:sz w:val="24"/>
          <w:szCs w:val="24"/>
          <w:u w:val="single"/>
          <w:lang w:eastAsia="ru-RU"/>
        </w:rPr>
        <w:t>________________________________________________________</w:t>
      </w:r>
      <w:r w:rsidRPr="00646CFD">
        <w:rPr>
          <w:rFonts w:ascii="Times New Roman" w:eastAsia="Times New Roman" w:hAnsi="Times New Roman"/>
          <w:bCs/>
          <w:sz w:val="24"/>
          <w:szCs w:val="24"/>
          <w:u w:val="single"/>
          <w:lang w:eastAsia="ru-RU"/>
        </w:rPr>
        <w:tab/>
      </w:r>
      <w:r w:rsidRPr="00646CFD">
        <w:rPr>
          <w:rFonts w:ascii="Times New Roman" w:eastAsia="Times New Roman" w:hAnsi="Times New Roman"/>
          <w:bCs/>
          <w:sz w:val="24"/>
          <w:szCs w:val="24"/>
          <w:u w:val="single"/>
          <w:lang w:eastAsia="ru-RU"/>
        </w:rPr>
        <w:tab/>
      </w:r>
      <w:r w:rsidRPr="00646CFD">
        <w:rPr>
          <w:rFonts w:ascii="Times New Roman" w:eastAsia="Times New Roman" w:hAnsi="Times New Roman"/>
          <w:bCs/>
          <w:sz w:val="24"/>
          <w:szCs w:val="24"/>
          <w:u w:val="single"/>
          <w:lang w:eastAsia="ru-RU"/>
        </w:rPr>
        <w:tab/>
      </w:r>
      <w:r w:rsidRPr="00646CFD">
        <w:rPr>
          <w:rFonts w:ascii="Times New Roman" w:eastAsia="Times New Roman" w:hAnsi="Times New Roman"/>
          <w:bCs/>
          <w:sz w:val="24"/>
          <w:szCs w:val="24"/>
          <w:u w:val="single"/>
          <w:lang w:eastAsia="ru-RU"/>
        </w:rPr>
        <w:tab/>
      </w:r>
    </w:p>
    <w:p w:rsidR="00776245" w:rsidRPr="00646CFD" w:rsidRDefault="00776245" w:rsidP="00776245">
      <w:pPr>
        <w:spacing w:after="0" w:line="240" w:lineRule="auto"/>
        <w:jc w:val="both"/>
        <w:rPr>
          <w:rFonts w:ascii="Times New Roman" w:eastAsia="Times New Roman" w:hAnsi="Times New Roman"/>
          <w:bCs/>
          <w:sz w:val="24"/>
          <w:szCs w:val="24"/>
          <w:u w:val="single"/>
          <w:lang w:eastAsia="ru-RU"/>
        </w:rPr>
      </w:pPr>
      <w:r w:rsidRPr="00646CFD">
        <w:rPr>
          <w:rFonts w:ascii="Times New Roman" w:eastAsia="Times New Roman" w:hAnsi="Times New Roman"/>
          <w:bCs/>
          <w:sz w:val="24"/>
          <w:szCs w:val="24"/>
          <w:u w:val="single"/>
          <w:lang w:eastAsia="ru-RU"/>
        </w:rPr>
        <w:t>________________________________________________________</w:t>
      </w:r>
      <w:r w:rsidRPr="00646CFD">
        <w:rPr>
          <w:rFonts w:ascii="Times New Roman" w:eastAsia="Times New Roman" w:hAnsi="Times New Roman"/>
          <w:bCs/>
          <w:sz w:val="24"/>
          <w:szCs w:val="24"/>
          <w:u w:val="single"/>
          <w:lang w:eastAsia="ru-RU"/>
        </w:rPr>
        <w:tab/>
      </w:r>
      <w:r w:rsidRPr="00646CFD">
        <w:rPr>
          <w:rFonts w:ascii="Times New Roman" w:eastAsia="Times New Roman" w:hAnsi="Times New Roman"/>
          <w:bCs/>
          <w:sz w:val="24"/>
          <w:szCs w:val="24"/>
          <w:u w:val="single"/>
          <w:lang w:eastAsia="ru-RU"/>
        </w:rPr>
        <w:tab/>
      </w:r>
      <w:r w:rsidRPr="00646CFD">
        <w:rPr>
          <w:rFonts w:ascii="Times New Roman" w:eastAsia="Times New Roman" w:hAnsi="Times New Roman"/>
          <w:bCs/>
          <w:sz w:val="24"/>
          <w:szCs w:val="24"/>
          <w:u w:val="single"/>
          <w:lang w:eastAsia="ru-RU"/>
        </w:rPr>
        <w:tab/>
      </w:r>
      <w:r w:rsidRPr="00646CFD">
        <w:rPr>
          <w:rFonts w:ascii="Times New Roman" w:eastAsia="Times New Roman" w:hAnsi="Times New Roman"/>
          <w:bCs/>
          <w:sz w:val="24"/>
          <w:szCs w:val="24"/>
          <w:u w:val="single"/>
          <w:lang w:eastAsia="ru-RU"/>
        </w:rPr>
        <w:tab/>
      </w:r>
    </w:p>
    <w:p w:rsidR="00776245" w:rsidRPr="00646CFD" w:rsidRDefault="00776245" w:rsidP="00776245">
      <w:pPr>
        <w:spacing w:after="0" w:line="240" w:lineRule="auto"/>
        <w:jc w:val="both"/>
        <w:rPr>
          <w:rFonts w:ascii="Times New Roman" w:eastAsia="Times New Roman" w:hAnsi="Times New Roman"/>
          <w:bCs/>
          <w:sz w:val="24"/>
          <w:szCs w:val="24"/>
          <w:u w:val="single"/>
          <w:lang w:eastAsia="ru-RU"/>
        </w:rPr>
      </w:pPr>
      <w:r w:rsidRPr="00646CFD">
        <w:rPr>
          <w:rFonts w:ascii="Times New Roman" w:eastAsia="Times New Roman" w:hAnsi="Times New Roman"/>
          <w:bCs/>
          <w:sz w:val="24"/>
          <w:szCs w:val="24"/>
          <w:u w:val="single"/>
          <w:lang w:eastAsia="ru-RU"/>
        </w:rPr>
        <w:t>________________________________________________________</w:t>
      </w:r>
      <w:r w:rsidRPr="00646CFD">
        <w:rPr>
          <w:rFonts w:ascii="Times New Roman" w:eastAsia="Times New Roman" w:hAnsi="Times New Roman"/>
          <w:bCs/>
          <w:sz w:val="24"/>
          <w:szCs w:val="24"/>
          <w:u w:val="single"/>
          <w:lang w:eastAsia="ru-RU"/>
        </w:rPr>
        <w:tab/>
      </w:r>
      <w:r w:rsidRPr="00646CFD">
        <w:rPr>
          <w:rFonts w:ascii="Times New Roman" w:eastAsia="Times New Roman" w:hAnsi="Times New Roman"/>
          <w:bCs/>
          <w:sz w:val="24"/>
          <w:szCs w:val="24"/>
          <w:u w:val="single"/>
          <w:lang w:eastAsia="ru-RU"/>
        </w:rPr>
        <w:tab/>
      </w:r>
      <w:r w:rsidRPr="00646CFD">
        <w:rPr>
          <w:rFonts w:ascii="Times New Roman" w:eastAsia="Times New Roman" w:hAnsi="Times New Roman"/>
          <w:bCs/>
          <w:sz w:val="24"/>
          <w:szCs w:val="24"/>
          <w:u w:val="single"/>
          <w:lang w:eastAsia="ru-RU"/>
        </w:rPr>
        <w:tab/>
      </w:r>
      <w:r w:rsidRPr="00646CFD">
        <w:rPr>
          <w:rFonts w:ascii="Times New Roman" w:eastAsia="Times New Roman" w:hAnsi="Times New Roman"/>
          <w:bCs/>
          <w:sz w:val="24"/>
          <w:szCs w:val="24"/>
          <w:u w:val="single"/>
          <w:lang w:eastAsia="ru-RU"/>
        </w:rPr>
        <w:tab/>
      </w:r>
    </w:p>
    <w:p w:rsidR="00776245" w:rsidRPr="00646CFD" w:rsidRDefault="00776245" w:rsidP="00776245">
      <w:pPr>
        <w:spacing w:after="0" w:line="240" w:lineRule="auto"/>
        <w:jc w:val="both"/>
        <w:rPr>
          <w:rFonts w:ascii="Times New Roman" w:eastAsia="Times New Roman" w:hAnsi="Times New Roman"/>
          <w:bCs/>
          <w:sz w:val="24"/>
          <w:szCs w:val="24"/>
          <w:u w:val="single"/>
          <w:lang w:eastAsia="ru-RU"/>
        </w:rPr>
      </w:pPr>
      <w:r w:rsidRPr="00646CFD">
        <w:rPr>
          <w:rFonts w:ascii="Times New Roman" w:eastAsia="Times New Roman" w:hAnsi="Times New Roman"/>
          <w:bCs/>
          <w:sz w:val="24"/>
          <w:szCs w:val="24"/>
          <w:u w:val="single"/>
          <w:lang w:eastAsia="ru-RU"/>
        </w:rPr>
        <w:t>________________________________________________________</w:t>
      </w:r>
      <w:r w:rsidRPr="00646CFD">
        <w:rPr>
          <w:rFonts w:ascii="Times New Roman" w:eastAsia="Times New Roman" w:hAnsi="Times New Roman"/>
          <w:bCs/>
          <w:sz w:val="24"/>
          <w:szCs w:val="24"/>
          <w:u w:val="single"/>
          <w:lang w:eastAsia="ru-RU"/>
        </w:rPr>
        <w:tab/>
      </w:r>
      <w:r w:rsidRPr="00646CFD">
        <w:rPr>
          <w:rFonts w:ascii="Times New Roman" w:eastAsia="Times New Roman" w:hAnsi="Times New Roman"/>
          <w:bCs/>
          <w:sz w:val="24"/>
          <w:szCs w:val="24"/>
          <w:u w:val="single"/>
          <w:lang w:eastAsia="ru-RU"/>
        </w:rPr>
        <w:tab/>
      </w:r>
      <w:r w:rsidRPr="00646CFD">
        <w:rPr>
          <w:rFonts w:ascii="Times New Roman" w:eastAsia="Times New Roman" w:hAnsi="Times New Roman"/>
          <w:bCs/>
          <w:sz w:val="24"/>
          <w:szCs w:val="24"/>
          <w:u w:val="single"/>
          <w:lang w:eastAsia="ru-RU"/>
        </w:rPr>
        <w:tab/>
      </w:r>
      <w:r w:rsidRPr="00646CFD">
        <w:rPr>
          <w:rFonts w:ascii="Times New Roman" w:eastAsia="Times New Roman" w:hAnsi="Times New Roman"/>
          <w:bCs/>
          <w:sz w:val="24"/>
          <w:szCs w:val="24"/>
          <w:u w:val="single"/>
          <w:lang w:eastAsia="ru-RU"/>
        </w:rPr>
        <w:tab/>
      </w:r>
    </w:p>
    <w:p w:rsidR="00776245" w:rsidRDefault="00776245" w:rsidP="00776245">
      <w:pPr>
        <w:spacing w:after="0" w:line="240" w:lineRule="auto"/>
        <w:jc w:val="both"/>
        <w:rPr>
          <w:rFonts w:ascii="Times New Roman" w:eastAsia="Times New Roman" w:hAnsi="Times New Roman"/>
          <w:bCs/>
          <w:sz w:val="24"/>
          <w:szCs w:val="24"/>
          <w:lang w:eastAsia="ru-RU"/>
        </w:rPr>
      </w:pPr>
    </w:p>
    <w:p w:rsidR="00776245" w:rsidRDefault="00776245" w:rsidP="00776245">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Надо запомнить</w:t>
      </w:r>
    </w:p>
    <w:p w:rsidR="00776245" w:rsidRPr="00646CFD" w:rsidRDefault="00776245" w:rsidP="00776245">
      <w:pPr>
        <w:spacing w:after="0" w:line="240" w:lineRule="auto"/>
        <w:jc w:val="both"/>
        <w:rPr>
          <w:rFonts w:ascii="Times New Roman" w:eastAsia="Times New Roman" w:hAnsi="Times New Roman"/>
          <w:bCs/>
          <w:sz w:val="24"/>
          <w:szCs w:val="24"/>
          <w:u w:val="single"/>
          <w:lang w:eastAsia="ru-RU"/>
        </w:rPr>
      </w:pPr>
      <w:r w:rsidRPr="00646CFD">
        <w:rPr>
          <w:rFonts w:ascii="Times New Roman" w:eastAsia="Times New Roman" w:hAnsi="Times New Roman"/>
          <w:bCs/>
          <w:sz w:val="24"/>
          <w:szCs w:val="24"/>
          <w:u w:val="single"/>
          <w:lang w:eastAsia="ru-RU"/>
        </w:rPr>
        <w:t>________________________________________________________</w:t>
      </w:r>
      <w:r w:rsidRPr="00646CFD">
        <w:rPr>
          <w:rFonts w:ascii="Times New Roman" w:eastAsia="Times New Roman" w:hAnsi="Times New Roman"/>
          <w:bCs/>
          <w:sz w:val="24"/>
          <w:szCs w:val="24"/>
          <w:u w:val="single"/>
          <w:lang w:eastAsia="ru-RU"/>
        </w:rPr>
        <w:tab/>
      </w:r>
      <w:r w:rsidRPr="00646CFD">
        <w:rPr>
          <w:rFonts w:ascii="Times New Roman" w:eastAsia="Times New Roman" w:hAnsi="Times New Roman"/>
          <w:bCs/>
          <w:sz w:val="24"/>
          <w:szCs w:val="24"/>
          <w:u w:val="single"/>
          <w:lang w:eastAsia="ru-RU"/>
        </w:rPr>
        <w:tab/>
      </w:r>
      <w:r w:rsidRPr="00646CFD">
        <w:rPr>
          <w:rFonts w:ascii="Times New Roman" w:eastAsia="Times New Roman" w:hAnsi="Times New Roman"/>
          <w:bCs/>
          <w:sz w:val="24"/>
          <w:szCs w:val="24"/>
          <w:u w:val="single"/>
          <w:lang w:eastAsia="ru-RU"/>
        </w:rPr>
        <w:tab/>
      </w:r>
      <w:r w:rsidRPr="00646CFD">
        <w:rPr>
          <w:rFonts w:ascii="Times New Roman" w:eastAsia="Times New Roman" w:hAnsi="Times New Roman"/>
          <w:bCs/>
          <w:sz w:val="24"/>
          <w:szCs w:val="24"/>
          <w:u w:val="single"/>
          <w:lang w:eastAsia="ru-RU"/>
        </w:rPr>
        <w:tab/>
      </w:r>
    </w:p>
    <w:p w:rsidR="00776245" w:rsidRPr="00646CFD" w:rsidRDefault="00776245" w:rsidP="00776245">
      <w:pPr>
        <w:spacing w:after="0" w:line="240" w:lineRule="auto"/>
        <w:jc w:val="both"/>
        <w:rPr>
          <w:rFonts w:ascii="Times New Roman" w:eastAsia="Times New Roman" w:hAnsi="Times New Roman"/>
          <w:bCs/>
          <w:sz w:val="24"/>
          <w:szCs w:val="24"/>
          <w:u w:val="single"/>
          <w:lang w:eastAsia="ru-RU"/>
        </w:rPr>
      </w:pPr>
      <w:r w:rsidRPr="00646CFD">
        <w:rPr>
          <w:rFonts w:ascii="Times New Roman" w:eastAsia="Times New Roman" w:hAnsi="Times New Roman"/>
          <w:bCs/>
          <w:sz w:val="24"/>
          <w:szCs w:val="24"/>
          <w:u w:val="single"/>
          <w:lang w:eastAsia="ru-RU"/>
        </w:rPr>
        <w:t>________________________________________________________</w:t>
      </w:r>
      <w:r w:rsidRPr="00646CFD">
        <w:rPr>
          <w:rFonts w:ascii="Times New Roman" w:eastAsia="Times New Roman" w:hAnsi="Times New Roman"/>
          <w:bCs/>
          <w:sz w:val="24"/>
          <w:szCs w:val="24"/>
          <w:u w:val="single"/>
          <w:lang w:eastAsia="ru-RU"/>
        </w:rPr>
        <w:tab/>
      </w:r>
      <w:r w:rsidRPr="00646CFD">
        <w:rPr>
          <w:rFonts w:ascii="Times New Roman" w:eastAsia="Times New Roman" w:hAnsi="Times New Roman"/>
          <w:bCs/>
          <w:sz w:val="24"/>
          <w:szCs w:val="24"/>
          <w:u w:val="single"/>
          <w:lang w:eastAsia="ru-RU"/>
        </w:rPr>
        <w:tab/>
      </w:r>
      <w:r w:rsidRPr="00646CFD">
        <w:rPr>
          <w:rFonts w:ascii="Times New Roman" w:eastAsia="Times New Roman" w:hAnsi="Times New Roman"/>
          <w:bCs/>
          <w:sz w:val="24"/>
          <w:szCs w:val="24"/>
          <w:u w:val="single"/>
          <w:lang w:eastAsia="ru-RU"/>
        </w:rPr>
        <w:tab/>
      </w:r>
      <w:r w:rsidRPr="00646CFD">
        <w:rPr>
          <w:rFonts w:ascii="Times New Roman" w:eastAsia="Times New Roman" w:hAnsi="Times New Roman"/>
          <w:bCs/>
          <w:sz w:val="24"/>
          <w:szCs w:val="24"/>
          <w:u w:val="single"/>
          <w:lang w:eastAsia="ru-RU"/>
        </w:rPr>
        <w:tab/>
      </w:r>
    </w:p>
    <w:p w:rsidR="00776245" w:rsidRPr="00646CFD" w:rsidRDefault="00776245" w:rsidP="00776245">
      <w:pPr>
        <w:spacing w:after="0" w:line="240" w:lineRule="auto"/>
        <w:jc w:val="both"/>
        <w:rPr>
          <w:rFonts w:ascii="Times New Roman" w:eastAsia="Times New Roman" w:hAnsi="Times New Roman"/>
          <w:bCs/>
          <w:sz w:val="24"/>
          <w:szCs w:val="24"/>
          <w:u w:val="single"/>
          <w:lang w:eastAsia="ru-RU"/>
        </w:rPr>
      </w:pPr>
      <w:r w:rsidRPr="00646CFD">
        <w:rPr>
          <w:rFonts w:ascii="Times New Roman" w:eastAsia="Times New Roman" w:hAnsi="Times New Roman"/>
          <w:bCs/>
          <w:sz w:val="24"/>
          <w:szCs w:val="24"/>
          <w:u w:val="single"/>
          <w:lang w:eastAsia="ru-RU"/>
        </w:rPr>
        <w:t>________________________________________________________</w:t>
      </w:r>
      <w:r w:rsidRPr="00646CFD">
        <w:rPr>
          <w:rFonts w:ascii="Times New Roman" w:eastAsia="Times New Roman" w:hAnsi="Times New Roman"/>
          <w:bCs/>
          <w:sz w:val="24"/>
          <w:szCs w:val="24"/>
          <w:u w:val="single"/>
          <w:lang w:eastAsia="ru-RU"/>
        </w:rPr>
        <w:tab/>
      </w:r>
      <w:r w:rsidRPr="00646CFD">
        <w:rPr>
          <w:rFonts w:ascii="Times New Roman" w:eastAsia="Times New Roman" w:hAnsi="Times New Roman"/>
          <w:bCs/>
          <w:sz w:val="24"/>
          <w:szCs w:val="24"/>
          <w:u w:val="single"/>
          <w:lang w:eastAsia="ru-RU"/>
        </w:rPr>
        <w:tab/>
      </w:r>
      <w:r w:rsidRPr="00646CFD">
        <w:rPr>
          <w:rFonts w:ascii="Times New Roman" w:eastAsia="Times New Roman" w:hAnsi="Times New Roman"/>
          <w:bCs/>
          <w:sz w:val="24"/>
          <w:szCs w:val="24"/>
          <w:u w:val="single"/>
          <w:lang w:eastAsia="ru-RU"/>
        </w:rPr>
        <w:tab/>
      </w:r>
      <w:r w:rsidRPr="00646CFD">
        <w:rPr>
          <w:rFonts w:ascii="Times New Roman" w:eastAsia="Times New Roman" w:hAnsi="Times New Roman"/>
          <w:bCs/>
          <w:sz w:val="24"/>
          <w:szCs w:val="24"/>
          <w:u w:val="single"/>
          <w:lang w:eastAsia="ru-RU"/>
        </w:rPr>
        <w:tab/>
      </w:r>
    </w:p>
    <w:p w:rsidR="00776245" w:rsidRPr="00646CFD" w:rsidRDefault="00776245" w:rsidP="00776245">
      <w:pPr>
        <w:spacing w:after="0" w:line="240" w:lineRule="auto"/>
        <w:jc w:val="both"/>
        <w:rPr>
          <w:rFonts w:ascii="Times New Roman" w:eastAsia="Times New Roman" w:hAnsi="Times New Roman"/>
          <w:bCs/>
          <w:sz w:val="24"/>
          <w:szCs w:val="24"/>
          <w:u w:val="single"/>
          <w:lang w:eastAsia="ru-RU"/>
        </w:rPr>
      </w:pPr>
      <w:r w:rsidRPr="00646CFD">
        <w:rPr>
          <w:rFonts w:ascii="Times New Roman" w:eastAsia="Times New Roman" w:hAnsi="Times New Roman"/>
          <w:bCs/>
          <w:sz w:val="24"/>
          <w:szCs w:val="24"/>
          <w:u w:val="single"/>
          <w:lang w:eastAsia="ru-RU"/>
        </w:rPr>
        <w:t>________________________________________________________</w:t>
      </w:r>
      <w:r w:rsidRPr="00646CFD">
        <w:rPr>
          <w:rFonts w:ascii="Times New Roman" w:eastAsia="Times New Roman" w:hAnsi="Times New Roman"/>
          <w:bCs/>
          <w:sz w:val="24"/>
          <w:szCs w:val="24"/>
          <w:u w:val="single"/>
          <w:lang w:eastAsia="ru-RU"/>
        </w:rPr>
        <w:tab/>
      </w:r>
      <w:r w:rsidRPr="00646CFD">
        <w:rPr>
          <w:rFonts w:ascii="Times New Roman" w:eastAsia="Times New Roman" w:hAnsi="Times New Roman"/>
          <w:bCs/>
          <w:sz w:val="24"/>
          <w:szCs w:val="24"/>
          <w:u w:val="single"/>
          <w:lang w:eastAsia="ru-RU"/>
        </w:rPr>
        <w:tab/>
      </w:r>
      <w:r w:rsidRPr="00646CFD">
        <w:rPr>
          <w:rFonts w:ascii="Times New Roman" w:eastAsia="Times New Roman" w:hAnsi="Times New Roman"/>
          <w:bCs/>
          <w:sz w:val="24"/>
          <w:szCs w:val="24"/>
          <w:u w:val="single"/>
          <w:lang w:eastAsia="ru-RU"/>
        </w:rPr>
        <w:tab/>
      </w:r>
      <w:r w:rsidRPr="00646CFD">
        <w:rPr>
          <w:rFonts w:ascii="Times New Roman" w:eastAsia="Times New Roman" w:hAnsi="Times New Roman"/>
          <w:bCs/>
          <w:sz w:val="24"/>
          <w:szCs w:val="24"/>
          <w:u w:val="single"/>
          <w:lang w:eastAsia="ru-RU"/>
        </w:rPr>
        <w:tab/>
      </w:r>
    </w:p>
    <w:p w:rsidR="00776245" w:rsidRPr="00646CFD" w:rsidRDefault="00776245" w:rsidP="00776245">
      <w:pPr>
        <w:spacing w:after="0" w:line="240" w:lineRule="auto"/>
        <w:jc w:val="both"/>
        <w:rPr>
          <w:rFonts w:ascii="Times New Roman" w:eastAsia="Times New Roman" w:hAnsi="Times New Roman"/>
          <w:bCs/>
          <w:sz w:val="24"/>
          <w:szCs w:val="24"/>
          <w:u w:val="single"/>
          <w:lang w:eastAsia="ru-RU"/>
        </w:rPr>
      </w:pPr>
      <w:r w:rsidRPr="00646CFD">
        <w:rPr>
          <w:rFonts w:ascii="Times New Roman" w:eastAsia="Times New Roman" w:hAnsi="Times New Roman"/>
          <w:bCs/>
          <w:sz w:val="24"/>
          <w:szCs w:val="24"/>
          <w:u w:val="single"/>
          <w:lang w:eastAsia="ru-RU"/>
        </w:rPr>
        <w:t>________________________________________________________</w:t>
      </w:r>
      <w:r w:rsidRPr="00646CFD">
        <w:rPr>
          <w:rFonts w:ascii="Times New Roman" w:eastAsia="Times New Roman" w:hAnsi="Times New Roman"/>
          <w:bCs/>
          <w:sz w:val="24"/>
          <w:szCs w:val="24"/>
          <w:u w:val="single"/>
          <w:lang w:eastAsia="ru-RU"/>
        </w:rPr>
        <w:tab/>
      </w:r>
      <w:r w:rsidRPr="00646CFD">
        <w:rPr>
          <w:rFonts w:ascii="Times New Roman" w:eastAsia="Times New Roman" w:hAnsi="Times New Roman"/>
          <w:bCs/>
          <w:sz w:val="24"/>
          <w:szCs w:val="24"/>
          <w:u w:val="single"/>
          <w:lang w:eastAsia="ru-RU"/>
        </w:rPr>
        <w:tab/>
      </w:r>
      <w:r w:rsidRPr="00646CFD">
        <w:rPr>
          <w:rFonts w:ascii="Times New Roman" w:eastAsia="Times New Roman" w:hAnsi="Times New Roman"/>
          <w:bCs/>
          <w:sz w:val="24"/>
          <w:szCs w:val="24"/>
          <w:u w:val="single"/>
          <w:lang w:eastAsia="ru-RU"/>
        </w:rPr>
        <w:tab/>
      </w:r>
      <w:r w:rsidRPr="00646CFD">
        <w:rPr>
          <w:rFonts w:ascii="Times New Roman" w:eastAsia="Times New Roman" w:hAnsi="Times New Roman"/>
          <w:bCs/>
          <w:sz w:val="24"/>
          <w:szCs w:val="24"/>
          <w:u w:val="single"/>
          <w:lang w:eastAsia="ru-RU"/>
        </w:rPr>
        <w:tab/>
      </w:r>
      <w:r w:rsidRPr="00646CFD">
        <w:rPr>
          <w:rFonts w:ascii="Times New Roman" w:eastAsia="Times New Roman" w:hAnsi="Times New Roman"/>
          <w:bCs/>
          <w:sz w:val="24"/>
          <w:szCs w:val="24"/>
          <w:u w:val="single"/>
          <w:lang w:eastAsia="ru-RU"/>
        </w:rPr>
        <w:tab/>
        <w:t>________________________________________________________</w:t>
      </w:r>
      <w:r w:rsidRPr="00646CFD">
        <w:rPr>
          <w:rFonts w:ascii="Times New Roman" w:eastAsia="Times New Roman" w:hAnsi="Times New Roman"/>
          <w:bCs/>
          <w:sz w:val="24"/>
          <w:szCs w:val="24"/>
          <w:u w:val="single"/>
          <w:lang w:eastAsia="ru-RU"/>
        </w:rPr>
        <w:tab/>
      </w:r>
      <w:r w:rsidRPr="00646CFD">
        <w:rPr>
          <w:rFonts w:ascii="Times New Roman" w:eastAsia="Times New Roman" w:hAnsi="Times New Roman"/>
          <w:bCs/>
          <w:sz w:val="24"/>
          <w:szCs w:val="24"/>
          <w:u w:val="single"/>
          <w:lang w:eastAsia="ru-RU"/>
        </w:rPr>
        <w:tab/>
      </w:r>
      <w:r w:rsidRPr="00646CFD">
        <w:rPr>
          <w:rFonts w:ascii="Times New Roman" w:eastAsia="Times New Roman" w:hAnsi="Times New Roman"/>
          <w:bCs/>
          <w:sz w:val="24"/>
          <w:szCs w:val="24"/>
          <w:u w:val="single"/>
          <w:lang w:eastAsia="ru-RU"/>
        </w:rPr>
        <w:tab/>
      </w:r>
    </w:p>
    <w:p w:rsidR="00776245" w:rsidRDefault="00776245" w:rsidP="00776245">
      <w:pPr>
        <w:spacing w:after="0" w:line="240" w:lineRule="auto"/>
        <w:jc w:val="both"/>
        <w:rPr>
          <w:rFonts w:ascii="Times New Roman" w:eastAsia="Times New Roman" w:hAnsi="Times New Roman"/>
          <w:bCs/>
          <w:sz w:val="24"/>
          <w:szCs w:val="24"/>
          <w:lang w:eastAsia="ru-RU"/>
        </w:rPr>
      </w:pPr>
    </w:p>
    <w:p w:rsidR="00776245" w:rsidRPr="00CD3713" w:rsidRDefault="00776245" w:rsidP="00776245">
      <w:pPr>
        <w:spacing w:after="0" w:line="240" w:lineRule="auto"/>
        <w:jc w:val="both"/>
        <w:rPr>
          <w:rFonts w:ascii="Times New Roman" w:eastAsia="Times New Roman" w:hAnsi="Times New Roman"/>
          <w:bCs/>
          <w:sz w:val="24"/>
          <w:szCs w:val="24"/>
          <w:lang w:eastAsia="ru-RU"/>
        </w:rPr>
      </w:pPr>
    </w:p>
    <w:tbl>
      <w:tblPr>
        <w:tblW w:w="4999" w:type="pct"/>
        <w:tblInd w:w="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7"/>
        <w:gridCol w:w="6065"/>
        <w:gridCol w:w="2247"/>
      </w:tblGrid>
      <w:tr w:rsidR="00776245" w:rsidRPr="00CD3713" w:rsidTr="00776245">
        <w:trPr>
          <w:trHeight w:val="651"/>
        </w:trPr>
        <w:tc>
          <w:tcPr>
            <w:tcW w:w="657" w:type="pct"/>
            <w:tcMar>
              <w:top w:w="57" w:type="dxa"/>
              <w:bottom w:w="57" w:type="dxa"/>
            </w:tcMar>
          </w:tcPr>
          <w:p w:rsidR="00776245" w:rsidRPr="000C175E" w:rsidRDefault="00776245" w:rsidP="00776245">
            <w:pPr>
              <w:tabs>
                <w:tab w:val="left" w:pos="0"/>
              </w:tabs>
              <w:spacing w:after="0" w:line="240" w:lineRule="auto"/>
              <w:rPr>
                <w:rFonts w:ascii="Times New Roman" w:eastAsia="Times New Roman" w:hAnsi="Times New Roman"/>
                <w:bCs/>
                <w:sz w:val="20"/>
                <w:szCs w:val="20"/>
                <w:lang w:eastAsia="ru-RU"/>
              </w:rPr>
            </w:pPr>
            <w:r w:rsidRPr="000C175E">
              <w:rPr>
                <w:rFonts w:ascii="Times New Roman" w:eastAsia="Times New Roman" w:hAnsi="Times New Roman"/>
                <w:bCs/>
                <w:sz w:val="20"/>
                <w:szCs w:val="20"/>
                <w:lang w:eastAsia="ru-RU"/>
              </w:rPr>
              <w:t>11.40 - 11.50</w:t>
            </w:r>
          </w:p>
        </w:tc>
        <w:tc>
          <w:tcPr>
            <w:tcW w:w="3169" w:type="pct"/>
            <w:tcMar>
              <w:top w:w="57" w:type="dxa"/>
              <w:bottom w:w="57" w:type="dxa"/>
            </w:tcMar>
          </w:tcPr>
          <w:p w:rsidR="00776245" w:rsidRPr="000C175E" w:rsidRDefault="00776245" w:rsidP="00776245">
            <w:pPr>
              <w:jc w:val="both"/>
              <w:rPr>
                <w:rFonts w:ascii="Times New Roman" w:eastAsia="Times New Roman" w:hAnsi="Times New Roman"/>
                <w:bCs/>
                <w:sz w:val="20"/>
                <w:szCs w:val="20"/>
                <w:lang w:eastAsia="ru-RU"/>
              </w:rPr>
            </w:pPr>
            <w:r w:rsidRPr="000C175E">
              <w:rPr>
                <w:rFonts w:ascii="Times New Roman" w:eastAsia="Times New Roman" w:hAnsi="Times New Roman"/>
                <w:bCs/>
                <w:sz w:val="20"/>
                <w:szCs w:val="20"/>
                <w:lang w:eastAsia="ru-RU"/>
              </w:rPr>
              <w:t>Торжественное открытие бюста А.С.Пушкина.</w:t>
            </w:r>
            <w:r>
              <w:rPr>
                <w:rFonts w:ascii="Times New Roman" w:eastAsia="Times New Roman" w:hAnsi="Times New Roman"/>
                <w:bCs/>
                <w:sz w:val="20"/>
                <w:szCs w:val="20"/>
                <w:lang w:eastAsia="ru-RU"/>
              </w:rPr>
              <w:t xml:space="preserve"> </w:t>
            </w:r>
            <w:r w:rsidRPr="00E459A3">
              <w:rPr>
                <w:rFonts w:ascii="Times New Roman" w:hAnsi="Times New Roman"/>
                <w:sz w:val="20"/>
                <w:szCs w:val="20"/>
              </w:rPr>
              <w:t xml:space="preserve">Автор </w:t>
            </w:r>
            <w:r w:rsidRPr="00F61B80">
              <w:rPr>
                <w:rFonts w:ascii="Times New Roman" w:eastAsia="Times New Roman" w:hAnsi="Times New Roman"/>
                <w:bCs/>
                <w:sz w:val="20"/>
                <w:szCs w:val="20"/>
                <w:lang w:eastAsia="ru-RU"/>
              </w:rPr>
              <w:t>–</w:t>
            </w:r>
            <w:r w:rsidRPr="00E459A3">
              <w:rPr>
                <w:rFonts w:ascii="Times New Roman" w:hAnsi="Times New Roman"/>
                <w:sz w:val="20"/>
                <w:szCs w:val="20"/>
              </w:rPr>
              <w:t xml:space="preserve"> Алексей Архипов</w:t>
            </w:r>
          </w:p>
        </w:tc>
        <w:tc>
          <w:tcPr>
            <w:tcW w:w="1174" w:type="pct"/>
            <w:tcMar>
              <w:top w:w="57" w:type="dxa"/>
              <w:bottom w:w="57" w:type="dxa"/>
            </w:tcMar>
          </w:tcPr>
          <w:p w:rsidR="00776245" w:rsidRPr="000C175E" w:rsidRDefault="00776245" w:rsidP="00776245">
            <w:pPr>
              <w:spacing w:after="0" w:line="240" w:lineRule="auto"/>
              <w:jc w:val="center"/>
              <w:rPr>
                <w:rFonts w:ascii="Times New Roman" w:eastAsia="Times New Roman" w:hAnsi="Times New Roman"/>
                <w:bCs/>
                <w:sz w:val="20"/>
                <w:szCs w:val="20"/>
                <w:lang w:eastAsia="ru-RU"/>
              </w:rPr>
            </w:pPr>
            <w:r w:rsidRPr="000C175E">
              <w:rPr>
                <w:rFonts w:ascii="Times New Roman" w:eastAsia="Times New Roman" w:hAnsi="Times New Roman"/>
                <w:bCs/>
                <w:sz w:val="20"/>
                <w:szCs w:val="20"/>
                <w:lang w:eastAsia="ru-RU"/>
              </w:rPr>
              <w:t>Фойе перед актовым залом ЦО Кудрово»</w:t>
            </w:r>
            <w:r>
              <w:rPr>
                <w:rFonts w:ascii="Times New Roman" w:eastAsia="Times New Roman" w:hAnsi="Times New Roman"/>
                <w:bCs/>
                <w:sz w:val="20"/>
                <w:szCs w:val="20"/>
                <w:lang w:eastAsia="ru-RU"/>
              </w:rPr>
              <w:t xml:space="preserve"> </w:t>
            </w:r>
            <w:r w:rsidRPr="000C175E">
              <w:rPr>
                <w:rFonts w:ascii="Times New Roman" w:eastAsia="Times New Roman" w:hAnsi="Times New Roman"/>
                <w:bCs/>
                <w:sz w:val="20"/>
                <w:szCs w:val="20"/>
                <w:lang w:eastAsia="ru-RU"/>
              </w:rPr>
              <w:t>(2 этаж)</w:t>
            </w:r>
          </w:p>
        </w:tc>
      </w:tr>
      <w:tr w:rsidR="00776245" w:rsidRPr="00CD3713" w:rsidTr="00776245">
        <w:tc>
          <w:tcPr>
            <w:tcW w:w="657" w:type="pct"/>
            <w:tcMar>
              <w:top w:w="57" w:type="dxa"/>
              <w:bottom w:w="57" w:type="dxa"/>
            </w:tcMar>
          </w:tcPr>
          <w:p w:rsidR="00776245" w:rsidRDefault="00776245" w:rsidP="00776245">
            <w:pPr>
              <w:tabs>
                <w:tab w:val="left" w:pos="0"/>
                <w:tab w:val="center" w:pos="284"/>
              </w:tabs>
              <w:spacing w:after="0" w:line="240" w:lineRule="auto"/>
              <w:ind w:right="-284"/>
              <w:rPr>
                <w:rFonts w:ascii="Times New Roman" w:eastAsia="Times New Roman" w:hAnsi="Times New Roman"/>
                <w:bCs/>
                <w:sz w:val="20"/>
                <w:szCs w:val="20"/>
                <w:lang w:eastAsia="ru-RU"/>
              </w:rPr>
            </w:pPr>
            <w:r w:rsidRPr="00F61B80">
              <w:rPr>
                <w:rFonts w:ascii="Times New Roman" w:eastAsia="Times New Roman" w:hAnsi="Times New Roman"/>
                <w:bCs/>
                <w:sz w:val="20"/>
                <w:szCs w:val="20"/>
                <w:lang w:eastAsia="ru-RU"/>
              </w:rPr>
              <w:t>11.40-</w:t>
            </w:r>
          </w:p>
          <w:p w:rsidR="00776245" w:rsidRPr="00F61B80" w:rsidRDefault="00776245" w:rsidP="00776245">
            <w:pPr>
              <w:tabs>
                <w:tab w:val="left" w:pos="0"/>
                <w:tab w:val="center" w:pos="284"/>
              </w:tabs>
              <w:spacing w:after="0" w:line="240" w:lineRule="auto"/>
              <w:ind w:right="-284"/>
              <w:rPr>
                <w:rFonts w:ascii="Times New Roman" w:eastAsia="Times New Roman" w:hAnsi="Times New Roman"/>
                <w:bCs/>
                <w:sz w:val="20"/>
                <w:szCs w:val="20"/>
                <w:lang w:eastAsia="ru-RU"/>
              </w:rPr>
            </w:pPr>
            <w:r w:rsidRPr="00F61B80">
              <w:rPr>
                <w:rFonts w:ascii="Times New Roman" w:eastAsia="Times New Roman" w:hAnsi="Times New Roman"/>
                <w:bCs/>
                <w:sz w:val="20"/>
                <w:szCs w:val="20"/>
                <w:lang w:eastAsia="ru-RU"/>
              </w:rPr>
              <w:t>11.50</w:t>
            </w:r>
          </w:p>
        </w:tc>
        <w:tc>
          <w:tcPr>
            <w:tcW w:w="3169" w:type="pct"/>
            <w:tcMar>
              <w:top w:w="57" w:type="dxa"/>
              <w:bottom w:w="57" w:type="dxa"/>
            </w:tcMar>
          </w:tcPr>
          <w:p w:rsidR="00776245" w:rsidRPr="00F61B80" w:rsidRDefault="00776245" w:rsidP="00776245">
            <w:pPr>
              <w:spacing w:after="0" w:line="240" w:lineRule="auto"/>
              <w:jc w:val="both"/>
              <w:rPr>
                <w:rFonts w:ascii="Times New Roman" w:eastAsia="Times New Roman" w:hAnsi="Times New Roman"/>
                <w:bCs/>
                <w:sz w:val="20"/>
                <w:szCs w:val="20"/>
                <w:lang w:eastAsia="ru-RU"/>
              </w:rPr>
            </w:pPr>
            <w:r w:rsidRPr="00F61B80">
              <w:rPr>
                <w:rFonts w:ascii="Times New Roman" w:eastAsia="Times New Roman" w:hAnsi="Times New Roman"/>
                <w:bCs/>
                <w:sz w:val="20"/>
                <w:szCs w:val="20"/>
                <w:lang w:eastAsia="ru-RU"/>
              </w:rPr>
              <w:t>Сбор гостей и участн</w:t>
            </w:r>
            <w:r>
              <w:rPr>
                <w:rFonts w:ascii="Times New Roman" w:eastAsia="Times New Roman" w:hAnsi="Times New Roman"/>
                <w:bCs/>
                <w:sz w:val="20"/>
                <w:szCs w:val="20"/>
                <w:lang w:eastAsia="ru-RU"/>
              </w:rPr>
              <w:t>иков конференции в актовом зале</w:t>
            </w:r>
          </w:p>
        </w:tc>
        <w:tc>
          <w:tcPr>
            <w:tcW w:w="1174" w:type="pct"/>
            <w:vMerge w:val="restart"/>
            <w:tcMar>
              <w:top w:w="57" w:type="dxa"/>
              <w:bottom w:w="57" w:type="dxa"/>
            </w:tcMar>
          </w:tcPr>
          <w:p w:rsidR="00776245" w:rsidRDefault="00776245" w:rsidP="00776245">
            <w:pPr>
              <w:spacing w:after="0" w:line="240" w:lineRule="auto"/>
              <w:ind w:right="-284"/>
              <w:jc w:val="center"/>
              <w:rPr>
                <w:rFonts w:ascii="Times New Roman" w:eastAsia="Times New Roman" w:hAnsi="Times New Roman"/>
                <w:bCs/>
                <w:sz w:val="20"/>
                <w:szCs w:val="20"/>
                <w:lang w:eastAsia="ru-RU"/>
              </w:rPr>
            </w:pPr>
          </w:p>
          <w:p w:rsidR="00776245" w:rsidRPr="00F61B80" w:rsidRDefault="00776245" w:rsidP="00776245">
            <w:pPr>
              <w:spacing w:after="0" w:line="240" w:lineRule="auto"/>
              <w:ind w:right="-284"/>
              <w:jc w:val="center"/>
              <w:rPr>
                <w:rFonts w:ascii="Times New Roman" w:eastAsia="Times New Roman" w:hAnsi="Times New Roman"/>
                <w:bCs/>
                <w:sz w:val="20"/>
                <w:szCs w:val="20"/>
                <w:lang w:eastAsia="ru-RU"/>
              </w:rPr>
            </w:pPr>
            <w:r w:rsidRPr="00F61B80">
              <w:rPr>
                <w:rFonts w:ascii="Times New Roman" w:eastAsia="Times New Roman" w:hAnsi="Times New Roman"/>
                <w:bCs/>
                <w:sz w:val="20"/>
                <w:szCs w:val="20"/>
                <w:lang w:eastAsia="ru-RU"/>
              </w:rPr>
              <w:t xml:space="preserve">Актовый зал </w:t>
            </w:r>
          </w:p>
          <w:p w:rsidR="00776245" w:rsidRPr="00F61B80" w:rsidRDefault="00776245" w:rsidP="00776245">
            <w:pPr>
              <w:spacing w:after="0" w:line="240" w:lineRule="auto"/>
              <w:ind w:right="-284"/>
              <w:jc w:val="center"/>
              <w:rPr>
                <w:rFonts w:ascii="Times New Roman" w:eastAsia="Times New Roman" w:hAnsi="Times New Roman"/>
                <w:bCs/>
                <w:sz w:val="20"/>
                <w:szCs w:val="20"/>
                <w:lang w:eastAsia="ru-RU"/>
              </w:rPr>
            </w:pPr>
            <w:r w:rsidRPr="00F61B80">
              <w:rPr>
                <w:rFonts w:ascii="Times New Roman" w:eastAsia="Times New Roman" w:hAnsi="Times New Roman"/>
                <w:bCs/>
                <w:sz w:val="20"/>
                <w:szCs w:val="20"/>
                <w:lang w:eastAsia="ru-RU"/>
              </w:rPr>
              <w:t xml:space="preserve">ЦО «Кудрово» </w:t>
            </w:r>
          </w:p>
          <w:p w:rsidR="00776245" w:rsidRPr="00CD3713" w:rsidRDefault="00776245" w:rsidP="00776245">
            <w:pPr>
              <w:spacing w:after="0" w:line="240" w:lineRule="auto"/>
              <w:jc w:val="center"/>
              <w:rPr>
                <w:rFonts w:ascii="Times New Roman" w:eastAsia="Times New Roman" w:hAnsi="Times New Roman"/>
                <w:bCs/>
                <w:i/>
                <w:sz w:val="20"/>
                <w:szCs w:val="20"/>
                <w:lang w:eastAsia="ru-RU"/>
              </w:rPr>
            </w:pPr>
            <w:r w:rsidRPr="00F61B80">
              <w:rPr>
                <w:rFonts w:ascii="Times New Roman" w:eastAsia="Times New Roman" w:hAnsi="Times New Roman"/>
                <w:bCs/>
                <w:sz w:val="20"/>
                <w:szCs w:val="20"/>
                <w:lang w:eastAsia="ru-RU"/>
              </w:rPr>
              <w:t>(2 этаж)</w:t>
            </w:r>
          </w:p>
        </w:tc>
      </w:tr>
      <w:tr w:rsidR="00776245" w:rsidRPr="00CD3713" w:rsidTr="00776245">
        <w:tc>
          <w:tcPr>
            <w:tcW w:w="657" w:type="pct"/>
            <w:tcMar>
              <w:top w:w="57" w:type="dxa"/>
              <w:bottom w:w="57" w:type="dxa"/>
            </w:tcMar>
          </w:tcPr>
          <w:p w:rsidR="00776245" w:rsidRDefault="00776245" w:rsidP="00776245">
            <w:pPr>
              <w:tabs>
                <w:tab w:val="left" w:pos="0"/>
                <w:tab w:val="center" w:pos="284"/>
              </w:tabs>
              <w:spacing w:after="0" w:line="240" w:lineRule="auto"/>
              <w:ind w:right="-284"/>
              <w:rPr>
                <w:rFonts w:ascii="Times New Roman" w:eastAsia="Times New Roman" w:hAnsi="Times New Roman"/>
                <w:bCs/>
                <w:sz w:val="20"/>
                <w:szCs w:val="20"/>
                <w:lang w:eastAsia="ru-RU"/>
              </w:rPr>
            </w:pPr>
            <w:r w:rsidRPr="00F61B80">
              <w:rPr>
                <w:rFonts w:ascii="Times New Roman" w:eastAsia="Times New Roman" w:hAnsi="Times New Roman"/>
                <w:bCs/>
                <w:sz w:val="20"/>
                <w:szCs w:val="20"/>
                <w:lang w:eastAsia="ru-RU"/>
              </w:rPr>
              <w:t>11.50-</w:t>
            </w:r>
          </w:p>
          <w:p w:rsidR="00776245" w:rsidRPr="00F61B80" w:rsidRDefault="00776245" w:rsidP="00776245">
            <w:pPr>
              <w:tabs>
                <w:tab w:val="left" w:pos="0"/>
                <w:tab w:val="center" w:pos="284"/>
              </w:tabs>
              <w:spacing w:after="0" w:line="240" w:lineRule="auto"/>
              <w:ind w:right="-284"/>
              <w:rPr>
                <w:rFonts w:ascii="Times New Roman" w:eastAsia="Times New Roman" w:hAnsi="Times New Roman"/>
                <w:bCs/>
                <w:sz w:val="20"/>
                <w:szCs w:val="20"/>
                <w:lang w:eastAsia="ru-RU"/>
              </w:rPr>
            </w:pPr>
            <w:r w:rsidRPr="00F61B80">
              <w:rPr>
                <w:rFonts w:ascii="Times New Roman" w:eastAsia="Times New Roman" w:hAnsi="Times New Roman"/>
                <w:bCs/>
                <w:sz w:val="20"/>
                <w:szCs w:val="20"/>
                <w:lang w:eastAsia="ru-RU"/>
              </w:rPr>
              <w:t>12.00</w:t>
            </w:r>
          </w:p>
        </w:tc>
        <w:tc>
          <w:tcPr>
            <w:tcW w:w="3169" w:type="pct"/>
            <w:tcMar>
              <w:top w:w="57" w:type="dxa"/>
              <w:bottom w:w="57" w:type="dxa"/>
            </w:tcMar>
          </w:tcPr>
          <w:p w:rsidR="00776245" w:rsidRPr="00F61B80" w:rsidRDefault="00776245" w:rsidP="00776245">
            <w:pPr>
              <w:spacing w:after="0" w:line="240" w:lineRule="auto"/>
              <w:jc w:val="both"/>
              <w:rPr>
                <w:rFonts w:ascii="Times New Roman" w:eastAsia="Times New Roman" w:hAnsi="Times New Roman"/>
                <w:bCs/>
                <w:sz w:val="20"/>
                <w:szCs w:val="20"/>
                <w:lang w:eastAsia="ru-RU"/>
              </w:rPr>
            </w:pPr>
            <w:r w:rsidRPr="00F61B80">
              <w:rPr>
                <w:rFonts w:ascii="Times New Roman" w:eastAsia="Times New Roman" w:hAnsi="Times New Roman"/>
                <w:bCs/>
                <w:sz w:val="20"/>
                <w:szCs w:val="20"/>
                <w:lang w:eastAsia="ru-RU"/>
              </w:rPr>
              <w:t xml:space="preserve">Демонстрация видеоролика </w:t>
            </w:r>
          </w:p>
        </w:tc>
        <w:tc>
          <w:tcPr>
            <w:tcW w:w="1174" w:type="pct"/>
            <w:vMerge/>
            <w:tcMar>
              <w:top w:w="57" w:type="dxa"/>
              <w:bottom w:w="57" w:type="dxa"/>
            </w:tcMar>
          </w:tcPr>
          <w:p w:rsidR="00776245" w:rsidRPr="00CD3713" w:rsidRDefault="00776245" w:rsidP="00776245">
            <w:pPr>
              <w:spacing w:after="0" w:line="240" w:lineRule="auto"/>
              <w:jc w:val="center"/>
              <w:rPr>
                <w:rFonts w:ascii="Times New Roman" w:eastAsia="Times New Roman" w:hAnsi="Times New Roman"/>
                <w:bCs/>
                <w:sz w:val="20"/>
                <w:szCs w:val="20"/>
                <w:lang w:eastAsia="ru-RU"/>
              </w:rPr>
            </w:pPr>
          </w:p>
        </w:tc>
      </w:tr>
      <w:tr w:rsidR="00776245" w:rsidRPr="00CD3713" w:rsidTr="00776245">
        <w:trPr>
          <w:trHeight w:val="360"/>
        </w:trPr>
        <w:tc>
          <w:tcPr>
            <w:tcW w:w="657" w:type="pct"/>
            <w:tcMar>
              <w:top w:w="57" w:type="dxa"/>
              <w:bottom w:w="57" w:type="dxa"/>
            </w:tcMar>
          </w:tcPr>
          <w:p w:rsidR="00776245" w:rsidRDefault="00776245" w:rsidP="00776245">
            <w:pPr>
              <w:tabs>
                <w:tab w:val="left" w:pos="0"/>
                <w:tab w:val="center" w:pos="284"/>
              </w:tabs>
              <w:spacing w:after="0" w:line="240" w:lineRule="auto"/>
              <w:ind w:right="-284"/>
              <w:rPr>
                <w:rFonts w:ascii="Times New Roman" w:eastAsia="Times New Roman" w:hAnsi="Times New Roman"/>
                <w:bCs/>
                <w:sz w:val="20"/>
                <w:szCs w:val="20"/>
                <w:lang w:eastAsia="ru-RU"/>
              </w:rPr>
            </w:pPr>
            <w:r w:rsidRPr="00F61B80">
              <w:rPr>
                <w:rFonts w:ascii="Times New Roman" w:eastAsia="Times New Roman" w:hAnsi="Times New Roman"/>
                <w:bCs/>
                <w:sz w:val="20"/>
                <w:szCs w:val="20"/>
                <w:lang w:eastAsia="ru-RU"/>
              </w:rPr>
              <w:t>12.00-</w:t>
            </w:r>
          </w:p>
          <w:p w:rsidR="00776245" w:rsidRPr="00F61B80" w:rsidRDefault="00776245" w:rsidP="00776245">
            <w:pPr>
              <w:tabs>
                <w:tab w:val="left" w:pos="0"/>
                <w:tab w:val="center" w:pos="284"/>
              </w:tabs>
              <w:spacing w:after="0" w:line="240" w:lineRule="auto"/>
              <w:ind w:right="-284"/>
              <w:rPr>
                <w:rFonts w:ascii="Times New Roman" w:eastAsia="Times New Roman" w:hAnsi="Times New Roman"/>
                <w:bCs/>
                <w:sz w:val="20"/>
                <w:szCs w:val="20"/>
                <w:lang w:eastAsia="ru-RU"/>
              </w:rPr>
            </w:pPr>
            <w:r w:rsidRPr="00F61B80">
              <w:rPr>
                <w:rFonts w:ascii="Times New Roman" w:eastAsia="Times New Roman" w:hAnsi="Times New Roman"/>
                <w:bCs/>
                <w:sz w:val="20"/>
                <w:szCs w:val="20"/>
                <w:lang w:eastAsia="ru-RU"/>
              </w:rPr>
              <w:t>13.00</w:t>
            </w:r>
          </w:p>
        </w:tc>
        <w:tc>
          <w:tcPr>
            <w:tcW w:w="3169" w:type="pct"/>
            <w:tcMar>
              <w:top w:w="57" w:type="dxa"/>
              <w:bottom w:w="57" w:type="dxa"/>
            </w:tcMar>
          </w:tcPr>
          <w:p w:rsidR="00776245" w:rsidRPr="00F61B80" w:rsidRDefault="00776245" w:rsidP="00776245">
            <w:pPr>
              <w:spacing w:after="0" w:line="240" w:lineRule="auto"/>
              <w:jc w:val="both"/>
              <w:rPr>
                <w:rFonts w:ascii="Times New Roman" w:eastAsia="Times New Roman" w:hAnsi="Times New Roman"/>
                <w:b/>
                <w:bCs/>
                <w:sz w:val="20"/>
                <w:szCs w:val="20"/>
                <w:lang w:eastAsia="ru-RU"/>
              </w:rPr>
            </w:pPr>
            <w:r w:rsidRPr="00F61B80">
              <w:rPr>
                <w:rFonts w:ascii="Times New Roman" w:eastAsia="Times New Roman" w:hAnsi="Times New Roman"/>
                <w:b/>
                <w:bCs/>
                <w:sz w:val="20"/>
                <w:szCs w:val="20"/>
                <w:lang w:eastAsia="ru-RU"/>
              </w:rPr>
              <w:t>Пленарная часть</w:t>
            </w:r>
          </w:p>
          <w:p w:rsidR="00776245" w:rsidRDefault="00776245" w:rsidP="00776245">
            <w:pPr>
              <w:spacing w:after="0" w:line="240" w:lineRule="auto"/>
              <w:jc w:val="both"/>
              <w:rPr>
                <w:rFonts w:ascii="Times New Roman" w:eastAsia="Times New Roman" w:hAnsi="Times New Roman"/>
                <w:b/>
                <w:bCs/>
                <w:sz w:val="20"/>
                <w:szCs w:val="20"/>
                <w:lang w:eastAsia="ru-RU"/>
              </w:rPr>
            </w:pPr>
            <w:r w:rsidRPr="00F61B80">
              <w:rPr>
                <w:rFonts w:ascii="Times New Roman" w:eastAsia="Times New Roman" w:hAnsi="Times New Roman"/>
                <w:b/>
                <w:bCs/>
                <w:sz w:val="20"/>
                <w:szCs w:val="20"/>
                <w:lang w:eastAsia="ru-RU"/>
              </w:rPr>
              <w:t>Тор</w:t>
            </w:r>
            <w:r>
              <w:rPr>
                <w:rFonts w:ascii="Times New Roman" w:eastAsia="Times New Roman" w:hAnsi="Times New Roman"/>
                <w:b/>
                <w:bCs/>
                <w:sz w:val="20"/>
                <w:szCs w:val="20"/>
                <w:lang w:eastAsia="ru-RU"/>
              </w:rPr>
              <w:t>жественное открытие конференции</w:t>
            </w:r>
          </w:p>
          <w:p w:rsidR="00776245" w:rsidRPr="00CE1132" w:rsidRDefault="00776245" w:rsidP="00776245">
            <w:pPr>
              <w:autoSpaceDE w:val="0"/>
              <w:autoSpaceDN w:val="0"/>
              <w:adjustRightInd w:val="0"/>
              <w:spacing w:after="0" w:line="240" w:lineRule="auto"/>
              <w:rPr>
                <w:rFonts w:ascii="Times New Roman" w:eastAsia="Times New Roman" w:hAnsi="Times New Roman"/>
                <w:bCs/>
                <w:sz w:val="20"/>
                <w:szCs w:val="20"/>
                <w:lang w:eastAsia="ru-RU"/>
              </w:rPr>
            </w:pPr>
            <w:r w:rsidRPr="00CE1132">
              <w:rPr>
                <w:rFonts w:ascii="Times New Roman" w:eastAsia="Times New Roman" w:hAnsi="Times New Roman"/>
                <w:bCs/>
                <w:sz w:val="20"/>
                <w:szCs w:val="20"/>
                <w:lang w:eastAsia="ru-RU"/>
              </w:rPr>
              <w:t>Ведущий - Герасимов Роман Михайлович, журналист, член Академии Российского телевидения, ведущий ТРК «5 канал</w:t>
            </w:r>
            <w:r w:rsidRPr="00F61B80">
              <w:rPr>
                <w:rFonts w:ascii="Times New Roman" w:eastAsia="Times New Roman" w:hAnsi="Times New Roman"/>
                <w:bCs/>
                <w:sz w:val="20"/>
                <w:szCs w:val="20"/>
                <w:lang w:eastAsia="ru-RU"/>
              </w:rPr>
              <w:t>»</w:t>
            </w:r>
            <w:r w:rsidRPr="00CE1132">
              <w:rPr>
                <w:rFonts w:ascii="Times New Roman" w:eastAsia="Times New Roman" w:hAnsi="Times New Roman"/>
                <w:bCs/>
                <w:sz w:val="20"/>
                <w:szCs w:val="20"/>
                <w:lang w:eastAsia="ru-RU"/>
              </w:rPr>
              <w:t>.</w:t>
            </w:r>
          </w:p>
          <w:p w:rsidR="00776245" w:rsidRPr="0018381D" w:rsidRDefault="00776245" w:rsidP="00776245">
            <w:pPr>
              <w:spacing w:after="0" w:line="240" w:lineRule="auto"/>
              <w:jc w:val="both"/>
              <w:rPr>
                <w:rFonts w:ascii="Times New Roman" w:eastAsia="Times New Roman" w:hAnsi="Times New Roman"/>
                <w:bCs/>
                <w:sz w:val="20"/>
                <w:szCs w:val="20"/>
                <w:lang w:eastAsia="ru-RU"/>
              </w:rPr>
            </w:pPr>
          </w:p>
          <w:p w:rsidR="00776245" w:rsidRPr="00F61B80" w:rsidRDefault="00776245" w:rsidP="00776245">
            <w:pPr>
              <w:spacing w:after="0" w:line="240" w:lineRule="auto"/>
              <w:jc w:val="both"/>
              <w:rPr>
                <w:rFonts w:ascii="Times New Roman" w:eastAsia="Times New Roman" w:hAnsi="Times New Roman"/>
                <w:bCs/>
                <w:sz w:val="20"/>
                <w:szCs w:val="20"/>
                <w:u w:val="single"/>
                <w:lang w:eastAsia="ru-RU"/>
              </w:rPr>
            </w:pPr>
            <w:r w:rsidRPr="00F61B80">
              <w:rPr>
                <w:rFonts w:ascii="Times New Roman" w:eastAsia="Times New Roman" w:hAnsi="Times New Roman"/>
                <w:bCs/>
                <w:sz w:val="20"/>
                <w:szCs w:val="20"/>
                <w:u w:val="single"/>
                <w:lang w:eastAsia="ru-RU"/>
              </w:rPr>
              <w:t>Приветственные слова участникам конференции:</w:t>
            </w:r>
          </w:p>
          <w:p w:rsidR="00776245" w:rsidRPr="000C175E" w:rsidRDefault="00776245" w:rsidP="00776245">
            <w:pPr>
              <w:spacing w:after="0" w:line="240" w:lineRule="auto"/>
              <w:jc w:val="both"/>
              <w:rPr>
                <w:rFonts w:ascii="Times New Roman" w:eastAsia="Times New Roman" w:hAnsi="Times New Roman"/>
                <w:b/>
                <w:bCs/>
                <w:sz w:val="20"/>
                <w:szCs w:val="20"/>
                <w:lang w:eastAsia="ru-RU"/>
              </w:rPr>
            </w:pPr>
            <w:r w:rsidRPr="000C175E">
              <w:rPr>
                <w:rFonts w:ascii="Times New Roman" w:eastAsia="Times New Roman" w:hAnsi="Times New Roman"/>
                <w:b/>
                <w:bCs/>
                <w:i/>
                <w:sz w:val="20"/>
                <w:szCs w:val="20"/>
                <w:lang w:eastAsia="ru-RU"/>
              </w:rPr>
              <w:t xml:space="preserve">Емельянов Николай </w:t>
            </w:r>
            <w:r w:rsidRPr="00B94F0D">
              <w:rPr>
                <w:rFonts w:ascii="Times New Roman" w:eastAsia="Times New Roman" w:hAnsi="Times New Roman"/>
                <w:b/>
                <w:bCs/>
                <w:i/>
                <w:sz w:val="20"/>
                <w:szCs w:val="20"/>
                <w:lang w:eastAsia="ru-RU"/>
              </w:rPr>
              <w:t>Петрович</w:t>
            </w:r>
            <w:r w:rsidRPr="00B94F0D">
              <w:rPr>
                <w:rFonts w:ascii="Times New Roman" w:eastAsia="Times New Roman" w:hAnsi="Times New Roman"/>
                <w:bCs/>
                <w:sz w:val="20"/>
                <w:szCs w:val="20"/>
                <w:lang w:eastAsia="ru-RU"/>
              </w:rPr>
              <w:t>,</w:t>
            </w:r>
            <w:r w:rsidRPr="00EF6301">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заместитель Председателя Правительства Ленинградской области по социальным вопросам.</w:t>
            </w:r>
          </w:p>
          <w:p w:rsidR="00776245" w:rsidRPr="00F61B80" w:rsidRDefault="00776245" w:rsidP="00776245">
            <w:pPr>
              <w:spacing w:after="0" w:line="240" w:lineRule="auto"/>
              <w:jc w:val="both"/>
              <w:rPr>
                <w:rFonts w:ascii="Times New Roman" w:eastAsia="Times New Roman" w:hAnsi="Times New Roman"/>
                <w:bCs/>
                <w:sz w:val="20"/>
                <w:szCs w:val="20"/>
                <w:lang w:eastAsia="ru-RU"/>
              </w:rPr>
            </w:pPr>
            <w:r w:rsidRPr="00F61B80">
              <w:rPr>
                <w:rFonts w:ascii="Times New Roman" w:eastAsia="Times New Roman" w:hAnsi="Times New Roman"/>
                <w:b/>
                <w:bCs/>
                <w:i/>
                <w:sz w:val="20"/>
                <w:szCs w:val="20"/>
                <w:lang w:eastAsia="ru-RU"/>
              </w:rPr>
              <w:t>Петров Андрей Евгеньевич</w:t>
            </w:r>
            <w:r w:rsidRPr="00F61B80">
              <w:rPr>
                <w:rFonts w:ascii="Times New Roman" w:eastAsia="Times New Roman" w:hAnsi="Times New Roman"/>
                <w:bCs/>
                <w:sz w:val="20"/>
                <w:szCs w:val="20"/>
                <w:lang w:eastAsia="ru-RU"/>
              </w:rPr>
              <w:t>, директор Департамента государственной политики в сфере общего образования Министерства образования и науки Российской Федерации</w:t>
            </w:r>
            <w:r>
              <w:rPr>
                <w:rFonts w:ascii="Times New Roman" w:eastAsia="Times New Roman" w:hAnsi="Times New Roman"/>
                <w:bCs/>
                <w:sz w:val="20"/>
                <w:szCs w:val="20"/>
                <w:lang w:eastAsia="ru-RU"/>
              </w:rPr>
              <w:t>, к.и.н.</w:t>
            </w:r>
          </w:p>
          <w:p w:rsidR="00776245" w:rsidRDefault="00776245" w:rsidP="00776245">
            <w:pPr>
              <w:spacing w:after="0" w:line="240" w:lineRule="auto"/>
              <w:jc w:val="both"/>
              <w:rPr>
                <w:rFonts w:ascii="Times New Roman" w:eastAsia="Times New Roman" w:hAnsi="Times New Roman"/>
                <w:bCs/>
                <w:sz w:val="20"/>
                <w:szCs w:val="20"/>
                <w:lang w:eastAsia="ru-RU"/>
              </w:rPr>
            </w:pPr>
            <w:r w:rsidRPr="00F61B80">
              <w:rPr>
                <w:rFonts w:ascii="Times New Roman" w:eastAsia="Times New Roman" w:hAnsi="Times New Roman"/>
                <w:b/>
                <w:bCs/>
                <w:i/>
                <w:sz w:val="20"/>
                <w:szCs w:val="20"/>
                <w:lang w:eastAsia="ru-RU"/>
              </w:rPr>
              <w:t>Тарасов Сергей Валентинович,</w:t>
            </w:r>
            <w:r w:rsidRPr="00F61B80">
              <w:rPr>
                <w:rFonts w:ascii="Times New Roman" w:eastAsia="Times New Roman" w:hAnsi="Times New Roman"/>
                <w:bCs/>
                <w:sz w:val="20"/>
                <w:szCs w:val="20"/>
                <w:lang w:eastAsia="ru-RU"/>
              </w:rPr>
              <w:t xml:space="preserve"> председатель комитета общего и профессионального образования Ленинградской области, д.п.н., профессор.</w:t>
            </w:r>
          </w:p>
          <w:p w:rsidR="00776245" w:rsidRPr="00F61B80" w:rsidRDefault="00776245" w:rsidP="00776245">
            <w:pPr>
              <w:spacing w:after="0" w:line="240" w:lineRule="auto"/>
              <w:jc w:val="both"/>
              <w:rPr>
                <w:rFonts w:ascii="Times New Roman" w:eastAsia="Times New Roman" w:hAnsi="Times New Roman"/>
                <w:bCs/>
                <w:sz w:val="20"/>
                <w:szCs w:val="20"/>
                <w:lang w:eastAsia="ru-RU"/>
              </w:rPr>
            </w:pPr>
          </w:p>
        </w:tc>
        <w:tc>
          <w:tcPr>
            <w:tcW w:w="1174" w:type="pct"/>
            <w:vMerge/>
            <w:tcMar>
              <w:top w:w="57" w:type="dxa"/>
              <w:bottom w:w="57" w:type="dxa"/>
            </w:tcMar>
          </w:tcPr>
          <w:p w:rsidR="00776245" w:rsidRPr="00CD3713" w:rsidRDefault="00776245" w:rsidP="00776245">
            <w:pPr>
              <w:spacing w:after="0" w:line="240" w:lineRule="auto"/>
              <w:jc w:val="center"/>
              <w:rPr>
                <w:rFonts w:ascii="Times New Roman" w:eastAsia="Times New Roman" w:hAnsi="Times New Roman"/>
                <w:b/>
                <w:bCs/>
                <w:sz w:val="20"/>
                <w:szCs w:val="20"/>
                <w:lang w:eastAsia="ru-RU"/>
              </w:rPr>
            </w:pPr>
          </w:p>
        </w:tc>
      </w:tr>
    </w:tbl>
    <w:p w:rsidR="00776245" w:rsidRPr="00CD3713" w:rsidRDefault="00776245" w:rsidP="00776245">
      <w:pPr>
        <w:spacing w:after="0" w:line="240" w:lineRule="auto"/>
        <w:jc w:val="right"/>
        <w:rPr>
          <w:rFonts w:ascii="Times New Roman" w:eastAsia="Times New Roman" w:hAnsi="Times New Roman"/>
          <w:bCs/>
          <w:sz w:val="24"/>
          <w:szCs w:val="24"/>
          <w:lang w:eastAsia="ru-RU"/>
        </w:rPr>
      </w:pPr>
    </w:p>
    <w:p w:rsidR="00776245" w:rsidRPr="00F0325C" w:rsidRDefault="00776245" w:rsidP="00776245">
      <w:pPr>
        <w:spacing w:after="0" w:line="240" w:lineRule="auto"/>
        <w:jc w:val="center"/>
        <w:rPr>
          <w:rFonts w:ascii="Times New Roman" w:eastAsia="Times New Roman" w:hAnsi="Times New Roman"/>
          <w:bCs/>
          <w:sz w:val="48"/>
          <w:szCs w:val="48"/>
          <w:lang w:eastAsia="ru-RU"/>
        </w:rPr>
      </w:pPr>
      <w:r>
        <w:rPr>
          <w:rFonts w:ascii="Times New Roman" w:eastAsia="Times New Roman" w:hAnsi="Times New Roman"/>
          <w:bCs/>
          <w:sz w:val="48"/>
          <w:szCs w:val="48"/>
          <w:lang w:eastAsia="ru-RU"/>
        </w:rPr>
        <w:t>Заметки на полях</w:t>
      </w:r>
    </w:p>
    <w:p w:rsidR="00776245" w:rsidRPr="00646CFD" w:rsidRDefault="00776245" w:rsidP="00776245">
      <w:pPr>
        <w:spacing w:after="0" w:line="240" w:lineRule="auto"/>
        <w:jc w:val="both"/>
        <w:rPr>
          <w:rFonts w:ascii="Times New Roman" w:eastAsia="Times New Roman" w:hAnsi="Times New Roman"/>
          <w:bCs/>
          <w:sz w:val="24"/>
          <w:szCs w:val="24"/>
          <w:u w:val="single"/>
          <w:lang w:eastAsia="ru-RU"/>
        </w:rPr>
      </w:pPr>
      <w:r w:rsidRPr="00646CFD">
        <w:rPr>
          <w:rFonts w:ascii="Times New Roman" w:eastAsia="Times New Roman" w:hAnsi="Times New Roman"/>
          <w:bCs/>
          <w:sz w:val="24"/>
          <w:szCs w:val="24"/>
          <w:u w:val="single"/>
          <w:lang w:eastAsia="ru-RU"/>
        </w:rPr>
        <w:t>_______________________________________________________</w:t>
      </w:r>
      <w:r w:rsidRPr="00646CFD">
        <w:rPr>
          <w:rFonts w:ascii="Times New Roman" w:eastAsia="Times New Roman" w:hAnsi="Times New Roman"/>
          <w:bCs/>
          <w:sz w:val="24"/>
          <w:szCs w:val="24"/>
          <w:u w:val="single"/>
          <w:lang w:eastAsia="ru-RU"/>
        </w:rPr>
        <w:tab/>
      </w:r>
      <w:r>
        <w:rPr>
          <w:rFonts w:ascii="Times New Roman" w:eastAsia="Times New Roman" w:hAnsi="Times New Roman"/>
          <w:bCs/>
          <w:sz w:val="24"/>
          <w:szCs w:val="24"/>
          <w:u w:val="single"/>
          <w:lang w:eastAsia="ru-RU"/>
        </w:rPr>
        <w:tab/>
      </w:r>
      <w:r w:rsidRPr="00646CFD">
        <w:rPr>
          <w:rFonts w:ascii="Times New Roman" w:eastAsia="Times New Roman" w:hAnsi="Times New Roman"/>
          <w:bCs/>
          <w:sz w:val="24"/>
          <w:szCs w:val="24"/>
          <w:u w:val="single"/>
          <w:lang w:eastAsia="ru-RU"/>
        </w:rPr>
        <w:tab/>
      </w:r>
      <w:r w:rsidRPr="00646CFD">
        <w:rPr>
          <w:rFonts w:ascii="Times New Roman" w:eastAsia="Times New Roman" w:hAnsi="Times New Roman"/>
          <w:bCs/>
          <w:sz w:val="24"/>
          <w:szCs w:val="24"/>
          <w:u w:val="single"/>
          <w:lang w:eastAsia="ru-RU"/>
        </w:rPr>
        <w:tab/>
      </w:r>
    </w:p>
    <w:p w:rsidR="00776245" w:rsidRPr="00646CFD" w:rsidRDefault="00776245" w:rsidP="00776245">
      <w:pPr>
        <w:spacing w:after="0" w:line="240" w:lineRule="auto"/>
        <w:jc w:val="both"/>
        <w:rPr>
          <w:rFonts w:ascii="Times New Roman" w:eastAsia="Times New Roman" w:hAnsi="Times New Roman"/>
          <w:bCs/>
          <w:sz w:val="24"/>
          <w:szCs w:val="24"/>
          <w:u w:val="single"/>
          <w:lang w:eastAsia="ru-RU"/>
        </w:rPr>
      </w:pPr>
      <w:r w:rsidRPr="00646CFD">
        <w:rPr>
          <w:rFonts w:ascii="Times New Roman" w:eastAsia="Times New Roman" w:hAnsi="Times New Roman"/>
          <w:bCs/>
          <w:sz w:val="24"/>
          <w:szCs w:val="24"/>
          <w:u w:val="single"/>
          <w:lang w:eastAsia="ru-RU"/>
        </w:rPr>
        <w:t>_______________________________________________________</w:t>
      </w:r>
      <w:r w:rsidRPr="00646CFD">
        <w:rPr>
          <w:rFonts w:ascii="Times New Roman" w:eastAsia="Times New Roman" w:hAnsi="Times New Roman"/>
          <w:bCs/>
          <w:sz w:val="24"/>
          <w:szCs w:val="24"/>
          <w:u w:val="single"/>
          <w:lang w:eastAsia="ru-RU"/>
        </w:rPr>
        <w:tab/>
      </w:r>
      <w:r w:rsidRPr="00646CFD">
        <w:rPr>
          <w:rFonts w:ascii="Times New Roman" w:eastAsia="Times New Roman" w:hAnsi="Times New Roman"/>
          <w:bCs/>
          <w:sz w:val="24"/>
          <w:szCs w:val="24"/>
          <w:u w:val="single"/>
          <w:lang w:eastAsia="ru-RU"/>
        </w:rPr>
        <w:tab/>
      </w:r>
      <w:r w:rsidRPr="00646CFD">
        <w:rPr>
          <w:rFonts w:ascii="Times New Roman" w:eastAsia="Times New Roman" w:hAnsi="Times New Roman"/>
          <w:bCs/>
          <w:sz w:val="24"/>
          <w:szCs w:val="24"/>
          <w:u w:val="single"/>
          <w:lang w:eastAsia="ru-RU"/>
        </w:rPr>
        <w:tab/>
      </w:r>
      <w:r w:rsidRPr="00646CFD">
        <w:rPr>
          <w:rFonts w:ascii="Times New Roman" w:eastAsia="Times New Roman" w:hAnsi="Times New Roman"/>
          <w:bCs/>
          <w:sz w:val="24"/>
          <w:szCs w:val="24"/>
          <w:u w:val="single"/>
          <w:lang w:eastAsia="ru-RU"/>
        </w:rPr>
        <w:tab/>
      </w:r>
    </w:p>
    <w:p w:rsidR="00776245" w:rsidRPr="00646CFD" w:rsidRDefault="00776245" w:rsidP="00776245">
      <w:pPr>
        <w:spacing w:after="0" w:line="240" w:lineRule="auto"/>
        <w:jc w:val="both"/>
        <w:rPr>
          <w:rFonts w:ascii="Times New Roman" w:eastAsia="Times New Roman" w:hAnsi="Times New Roman"/>
          <w:bCs/>
          <w:sz w:val="24"/>
          <w:szCs w:val="24"/>
          <w:u w:val="single"/>
          <w:lang w:eastAsia="ru-RU"/>
        </w:rPr>
      </w:pPr>
      <w:r w:rsidRPr="00646CFD">
        <w:rPr>
          <w:rFonts w:ascii="Times New Roman" w:eastAsia="Times New Roman" w:hAnsi="Times New Roman"/>
          <w:bCs/>
          <w:sz w:val="24"/>
          <w:szCs w:val="24"/>
          <w:u w:val="single"/>
          <w:lang w:eastAsia="ru-RU"/>
        </w:rPr>
        <w:t>________________________________________________________</w:t>
      </w:r>
      <w:r w:rsidRPr="00646CFD">
        <w:rPr>
          <w:rFonts w:ascii="Times New Roman" w:eastAsia="Times New Roman" w:hAnsi="Times New Roman"/>
          <w:bCs/>
          <w:sz w:val="24"/>
          <w:szCs w:val="24"/>
          <w:u w:val="single"/>
          <w:lang w:eastAsia="ru-RU"/>
        </w:rPr>
        <w:tab/>
      </w:r>
      <w:r w:rsidRPr="00646CFD">
        <w:rPr>
          <w:rFonts w:ascii="Times New Roman" w:eastAsia="Times New Roman" w:hAnsi="Times New Roman"/>
          <w:bCs/>
          <w:sz w:val="24"/>
          <w:szCs w:val="24"/>
          <w:u w:val="single"/>
          <w:lang w:eastAsia="ru-RU"/>
        </w:rPr>
        <w:tab/>
      </w:r>
      <w:r w:rsidRPr="00646CFD">
        <w:rPr>
          <w:rFonts w:ascii="Times New Roman" w:eastAsia="Times New Roman" w:hAnsi="Times New Roman"/>
          <w:bCs/>
          <w:sz w:val="24"/>
          <w:szCs w:val="24"/>
          <w:u w:val="single"/>
          <w:lang w:eastAsia="ru-RU"/>
        </w:rPr>
        <w:tab/>
      </w:r>
      <w:r w:rsidRPr="00646CFD">
        <w:rPr>
          <w:rFonts w:ascii="Times New Roman" w:eastAsia="Times New Roman" w:hAnsi="Times New Roman"/>
          <w:bCs/>
          <w:sz w:val="24"/>
          <w:szCs w:val="24"/>
          <w:u w:val="single"/>
          <w:lang w:eastAsia="ru-RU"/>
        </w:rPr>
        <w:tab/>
      </w:r>
    </w:p>
    <w:p w:rsidR="00776245" w:rsidRPr="00646CFD" w:rsidRDefault="00776245" w:rsidP="00776245">
      <w:pPr>
        <w:spacing w:after="0" w:line="240" w:lineRule="auto"/>
        <w:jc w:val="both"/>
        <w:rPr>
          <w:rFonts w:ascii="Times New Roman" w:eastAsia="Times New Roman" w:hAnsi="Times New Roman"/>
          <w:bCs/>
          <w:sz w:val="24"/>
          <w:szCs w:val="24"/>
          <w:u w:val="single"/>
          <w:lang w:eastAsia="ru-RU"/>
        </w:rPr>
      </w:pPr>
      <w:r w:rsidRPr="00646CFD">
        <w:rPr>
          <w:rFonts w:ascii="Times New Roman" w:eastAsia="Times New Roman" w:hAnsi="Times New Roman"/>
          <w:bCs/>
          <w:sz w:val="24"/>
          <w:szCs w:val="24"/>
          <w:u w:val="single"/>
          <w:lang w:eastAsia="ru-RU"/>
        </w:rPr>
        <w:t>________________________________________________________</w:t>
      </w:r>
      <w:r w:rsidRPr="00646CFD">
        <w:rPr>
          <w:rFonts w:ascii="Times New Roman" w:eastAsia="Times New Roman" w:hAnsi="Times New Roman"/>
          <w:bCs/>
          <w:sz w:val="24"/>
          <w:szCs w:val="24"/>
          <w:u w:val="single"/>
          <w:lang w:eastAsia="ru-RU"/>
        </w:rPr>
        <w:tab/>
      </w:r>
      <w:r w:rsidRPr="00646CFD">
        <w:rPr>
          <w:rFonts w:ascii="Times New Roman" w:eastAsia="Times New Roman" w:hAnsi="Times New Roman"/>
          <w:bCs/>
          <w:sz w:val="24"/>
          <w:szCs w:val="24"/>
          <w:u w:val="single"/>
          <w:lang w:eastAsia="ru-RU"/>
        </w:rPr>
        <w:tab/>
      </w:r>
      <w:r w:rsidRPr="00646CFD">
        <w:rPr>
          <w:rFonts w:ascii="Times New Roman" w:eastAsia="Times New Roman" w:hAnsi="Times New Roman"/>
          <w:bCs/>
          <w:sz w:val="24"/>
          <w:szCs w:val="24"/>
          <w:u w:val="single"/>
          <w:lang w:eastAsia="ru-RU"/>
        </w:rPr>
        <w:tab/>
      </w:r>
      <w:r w:rsidRPr="00646CFD">
        <w:rPr>
          <w:rFonts w:ascii="Times New Roman" w:eastAsia="Times New Roman" w:hAnsi="Times New Roman"/>
          <w:bCs/>
          <w:sz w:val="24"/>
          <w:szCs w:val="24"/>
          <w:u w:val="single"/>
          <w:lang w:eastAsia="ru-RU"/>
        </w:rPr>
        <w:tab/>
      </w:r>
    </w:p>
    <w:p w:rsidR="00776245" w:rsidRPr="00646CFD" w:rsidRDefault="00776245" w:rsidP="00776245">
      <w:pPr>
        <w:pBdr>
          <w:bottom w:val="single" w:sz="12" w:space="9" w:color="auto"/>
        </w:pBdr>
        <w:spacing w:after="0" w:line="240" w:lineRule="auto"/>
        <w:jc w:val="both"/>
        <w:rPr>
          <w:rFonts w:ascii="Times New Roman" w:eastAsia="Times New Roman" w:hAnsi="Times New Roman"/>
          <w:bCs/>
          <w:sz w:val="24"/>
          <w:szCs w:val="24"/>
          <w:u w:val="single"/>
          <w:lang w:eastAsia="ru-RU"/>
        </w:rPr>
      </w:pPr>
    </w:p>
    <w:tbl>
      <w:tblPr>
        <w:tblW w:w="4999" w:type="pct"/>
        <w:tblInd w:w="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7"/>
        <w:gridCol w:w="6065"/>
        <w:gridCol w:w="2247"/>
      </w:tblGrid>
      <w:tr w:rsidR="00776245" w:rsidRPr="00CD3713" w:rsidTr="00776245">
        <w:trPr>
          <w:trHeight w:val="360"/>
        </w:trPr>
        <w:tc>
          <w:tcPr>
            <w:tcW w:w="657" w:type="pct"/>
            <w:tcMar>
              <w:top w:w="57" w:type="dxa"/>
              <w:bottom w:w="57" w:type="dxa"/>
            </w:tcMar>
          </w:tcPr>
          <w:p w:rsidR="00776245" w:rsidRPr="00F61B80" w:rsidRDefault="00776245" w:rsidP="00776245">
            <w:pPr>
              <w:tabs>
                <w:tab w:val="left" w:pos="0"/>
                <w:tab w:val="center" w:pos="284"/>
              </w:tabs>
              <w:spacing w:after="0" w:line="360" w:lineRule="auto"/>
              <w:ind w:right="-284"/>
              <w:jc w:val="center"/>
              <w:rPr>
                <w:rFonts w:ascii="Times New Roman" w:eastAsia="Times New Roman" w:hAnsi="Times New Roman"/>
                <w:bCs/>
                <w:sz w:val="20"/>
                <w:szCs w:val="20"/>
                <w:lang w:eastAsia="ru-RU"/>
              </w:rPr>
            </w:pPr>
          </w:p>
        </w:tc>
        <w:tc>
          <w:tcPr>
            <w:tcW w:w="3169" w:type="pct"/>
            <w:tcMar>
              <w:top w:w="57" w:type="dxa"/>
              <w:bottom w:w="57" w:type="dxa"/>
            </w:tcMar>
          </w:tcPr>
          <w:p w:rsidR="00776245" w:rsidRPr="00713F8D" w:rsidRDefault="00776245" w:rsidP="00776245">
            <w:pPr>
              <w:spacing w:after="0" w:line="240" w:lineRule="auto"/>
              <w:jc w:val="both"/>
              <w:rPr>
                <w:rFonts w:ascii="Times New Roman" w:eastAsia="Times New Roman" w:hAnsi="Times New Roman"/>
                <w:b/>
                <w:bCs/>
                <w:sz w:val="20"/>
                <w:szCs w:val="20"/>
                <w:lang w:eastAsia="ru-RU"/>
              </w:rPr>
            </w:pPr>
            <w:r w:rsidRPr="00713F8D">
              <w:rPr>
                <w:rFonts w:ascii="Times New Roman" w:eastAsia="Times New Roman" w:hAnsi="Times New Roman"/>
                <w:b/>
                <w:bCs/>
                <w:sz w:val="20"/>
                <w:szCs w:val="20"/>
                <w:lang w:eastAsia="ru-RU"/>
              </w:rPr>
              <w:t xml:space="preserve">Деловая игра «Портрет образованного человека </w:t>
            </w:r>
            <w:r w:rsidRPr="00713F8D">
              <w:rPr>
                <w:rFonts w:ascii="Times New Roman" w:eastAsia="Times New Roman" w:hAnsi="Times New Roman"/>
                <w:b/>
                <w:bCs/>
                <w:sz w:val="20"/>
                <w:szCs w:val="20"/>
                <w:lang w:val="en-US" w:eastAsia="ru-RU"/>
              </w:rPr>
              <w:t>XXI</w:t>
            </w:r>
            <w:r w:rsidRPr="00713F8D">
              <w:rPr>
                <w:rFonts w:ascii="Times New Roman" w:eastAsia="Times New Roman" w:hAnsi="Times New Roman"/>
                <w:b/>
                <w:bCs/>
                <w:sz w:val="20"/>
                <w:szCs w:val="20"/>
                <w:lang w:eastAsia="ru-RU"/>
              </w:rPr>
              <w:t xml:space="preserve"> века». </w:t>
            </w:r>
          </w:p>
          <w:p w:rsidR="00776245" w:rsidRPr="00492836" w:rsidRDefault="00776245" w:rsidP="00776245">
            <w:pPr>
              <w:spacing w:after="0" w:line="240" w:lineRule="auto"/>
              <w:jc w:val="both"/>
              <w:rPr>
                <w:rFonts w:ascii="Times New Roman" w:eastAsia="Times New Roman" w:hAnsi="Times New Roman"/>
                <w:bCs/>
                <w:sz w:val="20"/>
                <w:szCs w:val="20"/>
                <w:lang w:eastAsia="ru-RU"/>
              </w:rPr>
            </w:pPr>
            <w:r w:rsidRPr="00713F8D">
              <w:rPr>
                <w:rFonts w:ascii="Times New Roman" w:eastAsia="Times New Roman" w:hAnsi="Times New Roman"/>
                <w:bCs/>
                <w:i/>
                <w:spacing w:val="-6"/>
                <w:sz w:val="20"/>
                <w:szCs w:val="20"/>
                <w:lang w:eastAsia="ru-RU"/>
              </w:rPr>
              <w:t>Ведущи</w:t>
            </w:r>
            <w:r>
              <w:rPr>
                <w:rFonts w:ascii="Times New Roman" w:eastAsia="Times New Roman" w:hAnsi="Times New Roman"/>
                <w:bCs/>
                <w:i/>
                <w:spacing w:val="-6"/>
                <w:sz w:val="20"/>
                <w:szCs w:val="20"/>
                <w:lang w:eastAsia="ru-RU"/>
              </w:rPr>
              <w:t>е</w:t>
            </w:r>
            <w:r w:rsidRPr="00492836">
              <w:rPr>
                <w:rFonts w:ascii="Times New Roman" w:eastAsia="Times New Roman" w:hAnsi="Times New Roman"/>
                <w:bCs/>
                <w:i/>
                <w:spacing w:val="-6"/>
                <w:sz w:val="20"/>
                <w:szCs w:val="20"/>
                <w:lang w:eastAsia="ru-RU"/>
              </w:rPr>
              <w:t>:</w:t>
            </w:r>
            <w:r w:rsidRPr="00713F8D">
              <w:rPr>
                <w:rFonts w:ascii="Times New Roman" w:eastAsia="Times New Roman" w:hAnsi="Times New Roman"/>
                <w:bCs/>
                <w:i/>
                <w:spacing w:val="-6"/>
                <w:sz w:val="20"/>
                <w:szCs w:val="20"/>
                <w:lang w:eastAsia="ru-RU"/>
              </w:rPr>
              <w:t xml:space="preserve"> </w:t>
            </w:r>
            <w:r w:rsidRPr="00713F8D">
              <w:rPr>
                <w:rFonts w:ascii="Times New Roman" w:eastAsia="Times New Roman" w:hAnsi="Times New Roman"/>
                <w:b/>
                <w:bCs/>
                <w:i/>
                <w:spacing w:val="-6"/>
                <w:sz w:val="20"/>
                <w:szCs w:val="20"/>
                <w:lang w:eastAsia="ru-RU"/>
              </w:rPr>
              <w:t>Лебедев Олег Ермолаевич,</w:t>
            </w:r>
            <w:r w:rsidRPr="00713F8D">
              <w:rPr>
                <w:rFonts w:ascii="Times New Roman" w:eastAsia="Times New Roman" w:hAnsi="Times New Roman"/>
                <w:bCs/>
                <w:i/>
                <w:spacing w:val="-6"/>
                <w:sz w:val="20"/>
                <w:szCs w:val="20"/>
                <w:lang w:eastAsia="ru-RU"/>
              </w:rPr>
              <w:t xml:space="preserve"> </w:t>
            </w:r>
            <w:r w:rsidRPr="00713F8D">
              <w:rPr>
                <w:rFonts w:ascii="Times New Roman" w:eastAsia="Times New Roman" w:hAnsi="Times New Roman"/>
                <w:bCs/>
                <w:spacing w:val="-6"/>
                <w:sz w:val="20"/>
                <w:szCs w:val="20"/>
                <w:lang w:eastAsia="ru-RU"/>
              </w:rPr>
              <w:t>чл.-корр. РАО, д.п.н., профессор, профессор НИУ ВШЭ (Санкт-Петербург</w:t>
            </w:r>
            <w:r>
              <w:rPr>
                <w:rFonts w:ascii="Times New Roman" w:eastAsia="Times New Roman" w:hAnsi="Times New Roman"/>
                <w:bCs/>
                <w:sz w:val="20"/>
                <w:szCs w:val="20"/>
                <w:lang w:eastAsia="ru-RU"/>
              </w:rPr>
              <w:t>)</w:t>
            </w:r>
            <w:r w:rsidRPr="00492836">
              <w:rPr>
                <w:rFonts w:ascii="Times New Roman" w:eastAsia="Times New Roman" w:hAnsi="Times New Roman"/>
                <w:bCs/>
                <w:sz w:val="20"/>
                <w:szCs w:val="20"/>
                <w:lang w:eastAsia="ru-RU"/>
              </w:rPr>
              <w:t>;</w:t>
            </w:r>
          </w:p>
          <w:p w:rsidR="00776245" w:rsidRPr="00CE1132" w:rsidRDefault="00776245" w:rsidP="00776245">
            <w:pPr>
              <w:autoSpaceDE w:val="0"/>
              <w:autoSpaceDN w:val="0"/>
              <w:adjustRightInd w:val="0"/>
              <w:spacing w:after="0" w:line="240" w:lineRule="auto"/>
              <w:rPr>
                <w:rFonts w:ascii="Times New Roman" w:eastAsia="Times New Roman" w:hAnsi="Times New Roman"/>
                <w:bCs/>
                <w:sz w:val="20"/>
                <w:szCs w:val="20"/>
                <w:lang w:eastAsia="ru-RU"/>
              </w:rPr>
            </w:pPr>
            <w:r w:rsidRPr="00CE1132">
              <w:rPr>
                <w:rFonts w:ascii="Times New Roman" w:eastAsia="Times New Roman" w:hAnsi="Times New Roman"/>
                <w:b/>
                <w:bCs/>
                <w:i/>
                <w:sz w:val="20"/>
                <w:szCs w:val="20"/>
                <w:lang w:eastAsia="ru-RU"/>
              </w:rPr>
              <w:t>Герасимов Роман Михайлович</w:t>
            </w:r>
            <w:r w:rsidRPr="00CE1132">
              <w:rPr>
                <w:rFonts w:ascii="Times New Roman" w:eastAsia="Times New Roman" w:hAnsi="Times New Roman"/>
                <w:bCs/>
                <w:i/>
                <w:sz w:val="20"/>
                <w:szCs w:val="20"/>
                <w:lang w:eastAsia="ru-RU"/>
              </w:rPr>
              <w:t xml:space="preserve">, </w:t>
            </w:r>
            <w:r w:rsidRPr="00CE1132">
              <w:rPr>
                <w:rFonts w:ascii="Times New Roman" w:eastAsia="Times New Roman" w:hAnsi="Times New Roman"/>
                <w:bCs/>
                <w:sz w:val="20"/>
                <w:szCs w:val="20"/>
                <w:lang w:eastAsia="ru-RU"/>
              </w:rPr>
              <w:t>журналист, член Академии Российского телевидения, ведущий ТРК «5 канал».</w:t>
            </w:r>
          </w:p>
          <w:p w:rsidR="00776245" w:rsidRDefault="00776245" w:rsidP="00776245">
            <w:pPr>
              <w:spacing w:after="0" w:line="240" w:lineRule="auto"/>
              <w:jc w:val="both"/>
              <w:rPr>
                <w:rFonts w:ascii="Times New Roman" w:eastAsia="Times New Roman" w:hAnsi="Times New Roman"/>
                <w:bCs/>
                <w:sz w:val="20"/>
                <w:szCs w:val="20"/>
                <w:lang w:eastAsia="ru-RU"/>
              </w:rPr>
            </w:pPr>
          </w:p>
          <w:p w:rsidR="00776245" w:rsidRPr="00492836" w:rsidRDefault="00776245" w:rsidP="00776245">
            <w:pPr>
              <w:spacing w:after="0" w:line="240" w:lineRule="auto"/>
              <w:jc w:val="both"/>
              <w:rPr>
                <w:rFonts w:ascii="Times New Roman" w:eastAsia="Times New Roman" w:hAnsi="Times New Roman"/>
                <w:bCs/>
                <w:i/>
                <w:sz w:val="20"/>
                <w:szCs w:val="20"/>
                <w:lang w:eastAsia="ru-RU"/>
              </w:rPr>
            </w:pPr>
            <w:r w:rsidRPr="00492836">
              <w:rPr>
                <w:rFonts w:ascii="Times New Roman" w:eastAsia="Times New Roman" w:hAnsi="Times New Roman"/>
                <w:bCs/>
                <w:i/>
                <w:sz w:val="20"/>
                <w:szCs w:val="20"/>
                <w:lang w:eastAsia="ru-RU"/>
              </w:rPr>
              <w:t>Эксперты</w:t>
            </w:r>
            <w:r w:rsidRPr="00776245">
              <w:rPr>
                <w:rFonts w:ascii="Times New Roman" w:eastAsia="Times New Roman" w:hAnsi="Times New Roman"/>
                <w:bCs/>
                <w:i/>
                <w:sz w:val="20"/>
                <w:szCs w:val="20"/>
                <w:lang w:eastAsia="ru-RU"/>
              </w:rPr>
              <w:t>:</w:t>
            </w:r>
          </w:p>
          <w:p w:rsidR="00776245" w:rsidRPr="00D0376C" w:rsidRDefault="00776245" w:rsidP="00776245">
            <w:pPr>
              <w:spacing w:after="0" w:line="240" w:lineRule="auto"/>
              <w:jc w:val="both"/>
              <w:rPr>
                <w:rFonts w:ascii="Times New Roman" w:eastAsia="Times New Roman" w:hAnsi="Times New Roman"/>
                <w:bCs/>
                <w:sz w:val="20"/>
                <w:szCs w:val="20"/>
                <w:lang w:eastAsia="ru-RU"/>
              </w:rPr>
            </w:pPr>
            <w:r w:rsidRPr="00D0376C">
              <w:rPr>
                <w:rFonts w:ascii="Times New Roman" w:eastAsia="Times New Roman" w:hAnsi="Times New Roman"/>
                <w:b/>
                <w:bCs/>
                <w:i/>
                <w:sz w:val="20"/>
                <w:szCs w:val="20"/>
                <w:lang w:eastAsia="ru-RU"/>
              </w:rPr>
              <w:t>Цыпляев Сергей Алексеевич</w:t>
            </w:r>
            <w:r w:rsidRPr="00D0376C">
              <w:rPr>
                <w:rFonts w:ascii="Times New Roman" w:eastAsia="Times New Roman" w:hAnsi="Times New Roman"/>
                <w:bCs/>
                <w:sz w:val="20"/>
                <w:szCs w:val="20"/>
                <w:lang w:eastAsia="ru-RU"/>
              </w:rPr>
              <w:t xml:space="preserve">, президент Фонда «Республика», декан юридического факультета Северо-Западного института управления </w:t>
            </w:r>
            <w:r>
              <w:rPr>
                <w:rFonts w:ascii="Times New Roman" w:eastAsia="Times New Roman" w:hAnsi="Times New Roman"/>
                <w:bCs/>
                <w:sz w:val="20"/>
                <w:szCs w:val="20"/>
                <w:lang w:eastAsia="ru-RU"/>
              </w:rPr>
              <w:t>РАНХиГС.</w:t>
            </w:r>
          </w:p>
          <w:p w:rsidR="00776245" w:rsidRPr="00D0376C" w:rsidRDefault="00776245" w:rsidP="00776245">
            <w:pPr>
              <w:spacing w:after="0" w:line="240" w:lineRule="auto"/>
              <w:jc w:val="both"/>
              <w:rPr>
                <w:rFonts w:ascii="Times New Roman" w:eastAsia="Times New Roman" w:hAnsi="Times New Roman"/>
                <w:bCs/>
                <w:sz w:val="20"/>
                <w:szCs w:val="20"/>
                <w:lang w:eastAsia="ru-RU"/>
              </w:rPr>
            </w:pPr>
            <w:r w:rsidRPr="00D0376C">
              <w:rPr>
                <w:rFonts w:ascii="Times New Roman" w:eastAsia="Times New Roman" w:hAnsi="Times New Roman"/>
                <w:b/>
                <w:bCs/>
                <w:i/>
                <w:sz w:val="20"/>
                <w:szCs w:val="20"/>
                <w:lang w:eastAsia="ru-RU"/>
              </w:rPr>
              <w:t>Моисеев Александр Матвеевич,</w:t>
            </w:r>
            <w:r w:rsidRPr="00D0376C">
              <w:rPr>
                <w:rFonts w:ascii="Times New Roman" w:eastAsia="Times New Roman" w:hAnsi="Times New Roman"/>
                <w:bCs/>
                <w:sz w:val="20"/>
                <w:szCs w:val="20"/>
                <w:lang w:eastAsia="ru-RU"/>
              </w:rPr>
              <w:t xml:space="preserve"> ведущий научный сотрудник Института системных проектов ГАОУ ВО г. Москвы «Московский городской педагогический университет», к.п.н., доцент.</w:t>
            </w:r>
          </w:p>
          <w:p w:rsidR="00776245" w:rsidRPr="00D0376C" w:rsidRDefault="00776245" w:rsidP="00776245">
            <w:pPr>
              <w:spacing w:after="0" w:line="240" w:lineRule="auto"/>
              <w:jc w:val="both"/>
              <w:rPr>
                <w:rFonts w:ascii="Times New Roman" w:eastAsia="Times New Roman" w:hAnsi="Times New Roman"/>
                <w:bCs/>
                <w:sz w:val="20"/>
                <w:szCs w:val="20"/>
                <w:lang w:eastAsia="ru-RU"/>
              </w:rPr>
            </w:pPr>
            <w:r w:rsidRPr="00D0376C">
              <w:rPr>
                <w:rFonts w:ascii="Times New Roman" w:eastAsia="Times New Roman" w:hAnsi="Times New Roman"/>
                <w:b/>
                <w:bCs/>
                <w:i/>
                <w:sz w:val="20"/>
                <w:szCs w:val="20"/>
                <w:lang w:eastAsia="ru-RU"/>
              </w:rPr>
              <w:t xml:space="preserve">Узун Владимир Ильич, </w:t>
            </w:r>
            <w:r w:rsidRPr="00D0376C">
              <w:rPr>
                <w:rFonts w:ascii="Times New Roman" w:eastAsia="Times New Roman" w:hAnsi="Times New Roman"/>
                <w:bCs/>
                <w:sz w:val="20"/>
                <w:szCs w:val="20"/>
                <w:lang w:eastAsia="ru-RU"/>
              </w:rPr>
              <w:t>президент АО «Управляющая компания «Просвещение», к</w:t>
            </w:r>
            <w:r>
              <w:rPr>
                <w:rFonts w:ascii="Times New Roman" w:eastAsia="Times New Roman" w:hAnsi="Times New Roman"/>
                <w:bCs/>
                <w:sz w:val="20"/>
                <w:szCs w:val="20"/>
                <w:lang w:eastAsia="ru-RU"/>
              </w:rPr>
              <w:t>.э.н.</w:t>
            </w:r>
          </w:p>
          <w:p w:rsidR="00776245" w:rsidRPr="00D0376C" w:rsidRDefault="00776245" w:rsidP="00776245">
            <w:pPr>
              <w:shd w:val="clear" w:color="auto" w:fill="FFFFFF"/>
              <w:spacing w:after="0" w:line="240" w:lineRule="auto"/>
              <w:jc w:val="both"/>
              <w:rPr>
                <w:rFonts w:ascii="Times New Roman" w:hAnsi="Times New Roman"/>
                <w:bCs/>
                <w:sz w:val="20"/>
                <w:szCs w:val="20"/>
                <w:shd w:val="clear" w:color="auto" w:fill="FFFFFF"/>
              </w:rPr>
            </w:pPr>
            <w:r w:rsidRPr="00D0376C">
              <w:rPr>
                <w:rFonts w:ascii="Times New Roman" w:hAnsi="Times New Roman"/>
                <w:b/>
                <w:bCs/>
                <w:i/>
                <w:sz w:val="20"/>
                <w:szCs w:val="20"/>
                <w:shd w:val="clear" w:color="auto" w:fill="FFFFFF"/>
              </w:rPr>
              <w:t>Ингинен Ольга Вячеславовна</w:t>
            </w:r>
            <w:r w:rsidRPr="00D0376C">
              <w:rPr>
                <w:rFonts w:ascii="Times New Roman" w:hAnsi="Times New Roman"/>
                <w:b/>
                <w:bCs/>
                <w:sz w:val="20"/>
                <w:szCs w:val="20"/>
                <w:shd w:val="clear" w:color="auto" w:fill="FFFFFF"/>
              </w:rPr>
              <w:t xml:space="preserve">, </w:t>
            </w:r>
            <w:r w:rsidRPr="00D0376C">
              <w:rPr>
                <w:rFonts w:ascii="Times New Roman" w:hAnsi="Times New Roman"/>
                <w:bCs/>
                <w:sz w:val="20"/>
                <w:szCs w:val="20"/>
                <w:shd w:val="clear" w:color="auto" w:fill="FFFFFF"/>
              </w:rPr>
              <w:t xml:space="preserve">директор </w:t>
            </w:r>
            <w:r w:rsidRPr="00D0376C">
              <w:rPr>
                <w:rFonts w:ascii="Times New Roman" w:eastAsia="Times New Roman" w:hAnsi="Times New Roman"/>
                <w:bCs/>
                <w:sz w:val="20"/>
                <w:szCs w:val="20"/>
                <w:lang w:eastAsia="ru-RU"/>
              </w:rPr>
              <w:t>МБОУ «Средняя общеобразовательная школа №5» г. Луга, Ленинградская область</w:t>
            </w:r>
            <w:r>
              <w:rPr>
                <w:rFonts w:ascii="Times New Roman" w:eastAsia="Times New Roman" w:hAnsi="Times New Roman"/>
                <w:bCs/>
                <w:sz w:val="20"/>
                <w:szCs w:val="20"/>
                <w:lang w:eastAsia="ru-RU"/>
              </w:rPr>
              <w:t>.</w:t>
            </w:r>
          </w:p>
          <w:p w:rsidR="00776245" w:rsidRPr="00713F8D" w:rsidRDefault="00776245" w:rsidP="00776245">
            <w:pPr>
              <w:spacing w:after="0" w:line="240" w:lineRule="auto"/>
              <w:jc w:val="both"/>
              <w:rPr>
                <w:rFonts w:ascii="Times New Roman" w:eastAsia="Times New Roman" w:hAnsi="Times New Roman"/>
                <w:bCs/>
                <w:sz w:val="20"/>
                <w:szCs w:val="20"/>
                <w:lang w:eastAsia="ru-RU"/>
              </w:rPr>
            </w:pPr>
            <w:r w:rsidRPr="00D0376C">
              <w:rPr>
                <w:rFonts w:ascii="Times New Roman" w:eastAsia="Times New Roman" w:hAnsi="Times New Roman"/>
                <w:b/>
                <w:bCs/>
                <w:i/>
                <w:sz w:val="20"/>
                <w:szCs w:val="20"/>
                <w:lang w:eastAsia="ru-RU"/>
              </w:rPr>
              <w:t>Башмаков Марк Иванович</w:t>
            </w:r>
            <w:r w:rsidRPr="00D0376C">
              <w:rPr>
                <w:rFonts w:ascii="Times New Roman" w:eastAsia="Times New Roman" w:hAnsi="Times New Roman"/>
                <w:bCs/>
                <w:sz w:val="20"/>
                <w:szCs w:val="20"/>
                <w:lang w:eastAsia="ru-RU"/>
              </w:rPr>
              <w:t>, академик Российской академии образования</w:t>
            </w:r>
            <w:r>
              <w:rPr>
                <w:rFonts w:ascii="Times New Roman" w:eastAsia="Times New Roman" w:hAnsi="Times New Roman"/>
                <w:bCs/>
                <w:sz w:val="20"/>
                <w:szCs w:val="20"/>
                <w:lang w:eastAsia="ru-RU"/>
              </w:rPr>
              <w:t>.</w:t>
            </w:r>
          </w:p>
        </w:tc>
        <w:tc>
          <w:tcPr>
            <w:tcW w:w="1174" w:type="pct"/>
            <w:tcMar>
              <w:top w:w="57" w:type="dxa"/>
              <w:bottom w:w="57" w:type="dxa"/>
            </w:tcMar>
          </w:tcPr>
          <w:p w:rsidR="00776245" w:rsidRPr="00713F8D" w:rsidRDefault="00776245" w:rsidP="00776245">
            <w:pPr>
              <w:spacing w:after="0" w:line="240" w:lineRule="auto"/>
              <w:ind w:right="-284"/>
              <w:jc w:val="center"/>
              <w:rPr>
                <w:rFonts w:ascii="Times New Roman" w:eastAsia="Times New Roman" w:hAnsi="Times New Roman"/>
                <w:bCs/>
                <w:sz w:val="20"/>
                <w:szCs w:val="20"/>
                <w:lang w:eastAsia="ru-RU"/>
              </w:rPr>
            </w:pPr>
            <w:r w:rsidRPr="00713F8D">
              <w:rPr>
                <w:rFonts w:ascii="Times New Roman" w:eastAsia="Times New Roman" w:hAnsi="Times New Roman"/>
                <w:bCs/>
                <w:sz w:val="20"/>
                <w:szCs w:val="20"/>
                <w:lang w:eastAsia="ru-RU"/>
              </w:rPr>
              <w:t xml:space="preserve">Актовый зал </w:t>
            </w:r>
          </w:p>
          <w:p w:rsidR="00776245" w:rsidRPr="00713F8D" w:rsidRDefault="00776245" w:rsidP="00776245">
            <w:pPr>
              <w:spacing w:after="0" w:line="240" w:lineRule="auto"/>
              <w:ind w:right="-284"/>
              <w:jc w:val="center"/>
              <w:rPr>
                <w:rFonts w:ascii="Times New Roman" w:eastAsia="Times New Roman" w:hAnsi="Times New Roman"/>
                <w:bCs/>
                <w:sz w:val="20"/>
                <w:szCs w:val="20"/>
                <w:lang w:eastAsia="ru-RU"/>
              </w:rPr>
            </w:pPr>
            <w:r w:rsidRPr="00713F8D">
              <w:rPr>
                <w:rFonts w:ascii="Times New Roman" w:eastAsia="Times New Roman" w:hAnsi="Times New Roman"/>
                <w:bCs/>
                <w:sz w:val="20"/>
                <w:szCs w:val="20"/>
                <w:lang w:eastAsia="ru-RU"/>
              </w:rPr>
              <w:t xml:space="preserve">ЦО «Кудрово» </w:t>
            </w:r>
          </w:p>
          <w:p w:rsidR="00776245" w:rsidRPr="00713F8D" w:rsidRDefault="00776245" w:rsidP="00776245">
            <w:pPr>
              <w:spacing w:after="0" w:line="240" w:lineRule="auto"/>
              <w:ind w:right="-284"/>
              <w:jc w:val="center"/>
              <w:rPr>
                <w:rFonts w:ascii="Times New Roman" w:eastAsia="Times New Roman" w:hAnsi="Times New Roman"/>
                <w:bCs/>
                <w:sz w:val="20"/>
                <w:szCs w:val="20"/>
                <w:lang w:eastAsia="ru-RU"/>
              </w:rPr>
            </w:pPr>
            <w:r w:rsidRPr="00713F8D">
              <w:rPr>
                <w:rFonts w:ascii="Times New Roman" w:eastAsia="Times New Roman" w:hAnsi="Times New Roman"/>
                <w:bCs/>
                <w:sz w:val="20"/>
                <w:szCs w:val="20"/>
                <w:lang w:eastAsia="ru-RU"/>
              </w:rPr>
              <w:t>(2 этаж)</w:t>
            </w:r>
          </w:p>
        </w:tc>
      </w:tr>
      <w:tr w:rsidR="00776245" w:rsidRPr="00CD3713" w:rsidTr="00776245">
        <w:trPr>
          <w:trHeight w:val="360"/>
        </w:trPr>
        <w:tc>
          <w:tcPr>
            <w:tcW w:w="657" w:type="pct"/>
            <w:tcMar>
              <w:top w:w="57" w:type="dxa"/>
              <w:bottom w:w="57" w:type="dxa"/>
            </w:tcMar>
          </w:tcPr>
          <w:p w:rsidR="00776245" w:rsidRPr="00F61B80" w:rsidRDefault="00776245" w:rsidP="00776245">
            <w:pPr>
              <w:tabs>
                <w:tab w:val="left" w:pos="0"/>
                <w:tab w:val="center" w:pos="284"/>
              </w:tabs>
              <w:spacing w:after="0" w:line="240" w:lineRule="auto"/>
              <w:ind w:right="-284"/>
              <w:rPr>
                <w:rFonts w:ascii="Times New Roman" w:eastAsia="Times New Roman" w:hAnsi="Times New Roman"/>
                <w:bCs/>
                <w:sz w:val="20"/>
                <w:szCs w:val="20"/>
                <w:lang w:eastAsia="ru-RU"/>
              </w:rPr>
            </w:pPr>
            <w:r w:rsidRPr="00F61B80">
              <w:rPr>
                <w:rFonts w:ascii="Times New Roman" w:eastAsia="Times New Roman" w:hAnsi="Times New Roman"/>
                <w:bCs/>
                <w:sz w:val="20"/>
                <w:szCs w:val="20"/>
                <w:lang w:eastAsia="ru-RU"/>
              </w:rPr>
              <w:t>13.00–13.15</w:t>
            </w:r>
          </w:p>
        </w:tc>
        <w:tc>
          <w:tcPr>
            <w:tcW w:w="3169" w:type="pct"/>
            <w:tcMar>
              <w:top w:w="57" w:type="dxa"/>
              <w:bottom w:w="57" w:type="dxa"/>
            </w:tcMar>
          </w:tcPr>
          <w:p w:rsidR="00776245" w:rsidRPr="00CD3713" w:rsidRDefault="00776245" w:rsidP="00776245">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Перерыв</w:t>
            </w:r>
          </w:p>
        </w:tc>
        <w:tc>
          <w:tcPr>
            <w:tcW w:w="1174" w:type="pct"/>
            <w:tcMar>
              <w:top w:w="57" w:type="dxa"/>
              <w:bottom w:w="57" w:type="dxa"/>
            </w:tcMar>
          </w:tcPr>
          <w:p w:rsidR="00776245" w:rsidRPr="00CD3713" w:rsidRDefault="00776245" w:rsidP="00776245">
            <w:pPr>
              <w:spacing w:after="0" w:line="240" w:lineRule="auto"/>
              <w:jc w:val="center"/>
              <w:rPr>
                <w:rFonts w:ascii="Times New Roman" w:eastAsia="Times New Roman" w:hAnsi="Times New Roman"/>
                <w:bCs/>
                <w:sz w:val="20"/>
                <w:szCs w:val="20"/>
                <w:lang w:eastAsia="ru-RU"/>
              </w:rPr>
            </w:pPr>
          </w:p>
        </w:tc>
      </w:tr>
    </w:tbl>
    <w:p w:rsidR="00776245" w:rsidRDefault="00776245" w:rsidP="00776245">
      <w:pPr>
        <w:spacing w:after="0" w:line="240" w:lineRule="auto"/>
        <w:jc w:val="both"/>
        <w:rPr>
          <w:rFonts w:ascii="Times New Roman" w:eastAsia="Times New Roman" w:hAnsi="Times New Roman"/>
          <w:bCs/>
          <w:sz w:val="24"/>
          <w:szCs w:val="24"/>
          <w:lang w:eastAsia="ru-RU"/>
        </w:rPr>
      </w:pPr>
    </w:p>
    <w:p w:rsidR="00776245" w:rsidRPr="00F0325C" w:rsidRDefault="00776245" w:rsidP="00776245">
      <w:pPr>
        <w:spacing w:after="0" w:line="240" w:lineRule="auto"/>
        <w:jc w:val="center"/>
        <w:rPr>
          <w:rFonts w:ascii="Times New Roman" w:eastAsia="Times New Roman" w:hAnsi="Times New Roman"/>
          <w:bCs/>
          <w:sz w:val="48"/>
          <w:szCs w:val="48"/>
          <w:lang w:eastAsia="ru-RU"/>
        </w:rPr>
      </w:pPr>
      <w:r>
        <w:rPr>
          <w:rFonts w:ascii="Times New Roman" w:eastAsia="Times New Roman" w:hAnsi="Times New Roman"/>
          <w:bCs/>
          <w:sz w:val="48"/>
          <w:szCs w:val="48"/>
          <w:lang w:eastAsia="ru-RU"/>
        </w:rPr>
        <w:t>Заметки на полях</w:t>
      </w:r>
    </w:p>
    <w:p w:rsidR="00776245" w:rsidRPr="00CD3713" w:rsidRDefault="00776245" w:rsidP="00776245">
      <w:pPr>
        <w:spacing w:after="0" w:line="240" w:lineRule="auto"/>
        <w:jc w:val="right"/>
        <w:rPr>
          <w:rFonts w:ascii="Times New Roman" w:eastAsia="Times New Roman" w:hAnsi="Times New Roman"/>
          <w:bCs/>
          <w:sz w:val="24"/>
          <w:szCs w:val="24"/>
          <w:lang w:eastAsia="ru-RU"/>
        </w:rPr>
      </w:pPr>
    </w:p>
    <w:p w:rsidR="00776245" w:rsidRPr="00CD3713" w:rsidRDefault="00776245" w:rsidP="00776245">
      <w:pPr>
        <w:spacing w:after="0" w:line="240" w:lineRule="auto"/>
        <w:ind w:firstLine="142"/>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Образованный </w:t>
      </w:r>
      <w:r w:rsidRPr="00F61B80">
        <w:rPr>
          <w:rFonts w:ascii="Times New Roman" w:eastAsia="Times New Roman" w:hAnsi="Times New Roman"/>
          <w:bCs/>
          <w:sz w:val="24"/>
          <w:szCs w:val="24"/>
          <w:lang w:eastAsia="ru-RU"/>
        </w:rPr>
        <w:t xml:space="preserve">человек </w:t>
      </w:r>
      <w:r w:rsidRPr="00F61B80">
        <w:rPr>
          <w:rFonts w:ascii="Times New Roman" w:eastAsia="Times New Roman" w:hAnsi="Times New Roman"/>
          <w:bCs/>
          <w:spacing w:val="-6"/>
          <w:sz w:val="20"/>
          <w:szCs w:val="20"/>
          <w:lang w:eastAsia="ru-RU"/>
        </w:rPr>
        <w:t>–</w:t>
      </w:r>
      <w:r w:rsidRPr="00F61B80">
        <w:rPr>
          <w:rFonts w:ascii="Times New Roman" w:eastAsia="Times New Roman" w:hAnsi="Times New Roman"/>
          <w:bCs/>
          <w:sz w:val="24"/>
          <w:szCs w:val="24"/>
          <w:lang w:eastAsia="ru-RU"/>
        </w:rPr>
        <w:t xml:space="preserve"> это</w:t>
      </w:r>
      <w:r>
        <w:rPr>
          <w:rFonts w:ascii="Times New Roman" w:eastAsia="Times New Roman" w:hAnsi="Times New Roman"/>
          <w:bCs/>
          <w:sz w:val="24"/>
          <w:szCs w:val="24"/>
          <w:lang w:eastAsia="ru-RU"/>
        </w:rPr>
        <w:t xml:space="preserve"> </w:t>
      </w:r>
    </w:p>
    <w:p w:rsidR="00776245" w:rsidRPr="00646CFD" w:rsidRDefault="00776245" w:rsidP="00776245">
      <w:pPr>
        <w:spacing w:after="0" w:line="240" w:lineRule="auto"/>
        <w:jc w:val="both"/>
        <w:rPr>
          <w:rFonts w:ascii="Times New Roman" w:eastAsia="Times New Roman" w:hAnsi="Times New Roman"/>
          <w:bCs/>
          <w:sz w:val="24"/>
          <w:szCs w:val="24"/>
          <w:u w:val="single"/>
          <w:lang w:eastAsia="ru-RU"/>
        </w:rPr>
      </w:pPr>
      <w:r w:rsidRPr="00646CFD">
        <w:rPr>
          <w:rFonts w:ascii="Times New Roman" w:eastAsia="Times New Roman" w:hAnsi="Times New Roman"/>
          <w:bCs/>
          <w:sz w:val="24"/>
          <w:szCs w:val="24"/>
          <w:u w:val="single"/>
          <w:lang w:eastAsia="ru-RU"/>
        </w:rPr>
        <w:t>________________________________________________________</w:t>
      </w:r>
      <w:r w:rsidRPr="00646CFD">
        <w:rPr>
          <w:rFonts w:ascii="Times New Roman" w:eastAsia="Times New Roman" w:hAnsi="Times New Roman"/>
          <w:bCs/>
          <w:sz w:val="24"/>
          <w:szCs w:val="24"/>
          <w:u w:val="single"/>
          <w:lang w:eastAsia="ru-RU"/>
        </w:rPr>
        <w:tab/>
      </w:r>
      <w:r w:rsidRPr="00646CFD">
        <w:rPr>
          <w:rFonts w:ascii="Times New Roman" w:eastAsia="Times New Roman" w:hAnsi="Times New Roman"/>
          <w:bCs/>
          <w:sz w:val="24"/>
          <w:szCs w:val="24"/>
          <w:u w:val="single"/>
          <w:lang w:eastAsia="ru-RU"/>
        </w:rPr>
        <w:tab/>
      </w:r>
      <w:r w:rsidRPr="00646CFD">
        <w:rPr>
          <w:rFonts w:ascii="Times New Roman" w:eastAsia="Times New Roman" w:hAnsi="Times New Roman"/>
          <w:bCs/>
          <w:sz w:val="24"/>
          <w:szCs w:val="24"/>
          <w:u w:val="single"/>
          <w:lang w:eastAsia="ru-RU"/>
        </w:rPr>
        <w:tab/>
      </w:r>
      <w:r w:rsidRPr="00646CFD">
        <w:rPr>
          <w:rFonts w:ascii="Times New Roman" w:eastAsia="Times New Roman" w:hAnsi="Times New Roman"/>
          <w:bCs/>
          <w:sz w:val="24"/>
          <w:szCs w:val="24"/>
          <w:u w:val="single"/>
          <w:lang w:eastAsia="ru-RU"/>
        </w:rPr>
        <w:tab/>
      </w:r>
    </w:p>
    <w:p w:rsidR="00776245" w:rsidRPr="00646CFD" w:rsidRDefault="00776245" w:rsidP="00776245">
      <w:pPr>
        <w:spacing w:after="0" w:line="240" w:lineRule="auto"/>
        <w:jc w:val="both"/>
        <w:rPr>
          <w:rFonts w:ascii="Times New Roman" w:eastAsia="Times New Roman" w:hAnsi="Times New Roman"/>
          <w:bCs/>
          <w:sz w:val="24"/>
          <w:szCs w:val="24"/>
          <w:u w:val="single"/>
          <w:lang w:eastAsia="ru-RU"/>
        </w:rPr>
      </w:pPr>
      <w:r w:rsidRPr="00646CFD">
        <w:rPr>
          <w:rFonts w:ascii="Times New Roman" w:eastAsia="Times New Roman" w:hAnsi="Times New Roman"/>
          <w:bCs/>
          <w:sz w:val="24"/>
          <w:szCs w:val="24"/>
          <w:u w:val="single"/>
          <w:lang w:eastAsia="ru-RU"/>
        </w:rPr>
        <w:t>_______________________________________________________</w:t>
      </w:r>
      <w:r w:rsidRPr="00646CFD">
        <w:rPr>
          <w:rFonts w:ascii="Times New Roman" w:eastAsia="Times New Roman" w:hAnsi="Times New Roman"/>
          <w:bCs/>
          <w:sz w:val="24"/>
          <w:szCs w:val="24"/>
          <w:u w:val="single"/>
          <w:lang w:eastAsia="ru-RU"/>
        </w:rPr>
        <w:tab/>
      </w:r>
      <w:r w:rsidRPr="00646CFD">
        <w:rPr>
          <w:rFonts w:ascii="Times New Roman" w:eastAsia="Times New Roman" w:hAnsi="Times New Roman"/>
          <w:bCs/>
          <w:sz w:val="24"/>
          <w:szCs w:val="24"/>
          <w:u w:val="single"/>
          <w:lang w:eastAsia="ru-RU"/>
        </w:rPr>
        <w:tab/>
      </w:r>
      <w:r w:rsidRPr="00646CFD">
        <w:rPr>
          <w:rFonts w:ascii="Times New Roman" w:eastAsia="Times New Roman" w:hAnsi="Times New Roman"/>
          <w:bCs/>
          <w:sz w:val="24"/>
          <w:szCs w:val="24"/>
          <w:u w:val="single"/>
          <w:lang w:eastAsia="ru-RU"/>
        </w:rPr>
        <w:tab/>
      </w:r>
      <w:r w:rsidRPr="00646CFD">
        <w:rPr>
          <w:rFonts w:ascii="Times New Roman" w:eastAsia="Times New Roman" w:hAnsi="Times New Roman"/>
          <w:bCs/>
          <w:sz w:val="24"/>
          <w:szCs w:val="24"/>
          <w:u w:val="single"/>
          <w:lang w:eastAsia="ru-RU"/>
        </w:rPr>
        <w:tab/>
      </w:r>
    </w:p>
    <w:p w:rsidR="00776245" w:rsidRPr="00646CFD" w:rsidRDefault="00776245" w:rsidP="00776245">
      <w:pPr>
        <w:spacing w:after="0" w:line="240" w:lineRule="auto"/>
        <w:jc w:val="both"/>
        <w:rPr>
          <w:rFonts w:ascii="Times New Roman" w:eastAsia="Times New Roman" w:hAnsi="Times New Roman"/>
          <w:bCs/>
          <w:sz w:val="24"/>
          <w:szCs w:val="24"/>
          <w:u w:val="single"/>
          <w:lang w:eastAsia="ru-RU"/>
        </w:rPr>
      </w:pPr>
      <w:r w:rsidRPr="00646CFD">
        <w:rPr>
          <w:rFonts w:ascii="Times New Roman" w:eastAsia="Times New Roman" w:hAnsi="Times New Roman"/>
          <w:bCs/>
          <w:sz w:val="24"/>
          <w:szCs w:val="24"/>
          <w:u w:val="single"/>
          <w:lang w:eastAsia="ru-RU"/>
        </w:rPr>
        <w:t>________________________________________________________</w:t>
      </w:r>
      <w:r w:rsidRPr="00646CFD">
        <w:rPr>
          <w:rFonts w:ascii="Times New Roman" w:eastAsia="Times New Roman" w:hAnsi="Times New Roman"/>
          <w:bCs/>
          <w:sz w:val="24"/>
          <w:szCs w:val="24"/>
          <w:u w:val="single"/>
          <w:lang w:eastAsia="ru-RU"/>
        </w:rPr>
        <w:tab/>
      </w:r>
      <w:r w:rsidRPr="00646CFD">
        <w:rPr>
          <w:rFonts w:ascii="Times New Roman" w:eastAsia="Times New Roman" w:hAnsi="Times New Roman"/>
          <w:bCs/>
          <w:sz w:val="24"/>
          <w:szCs w:val="24"/>
          <w:u w:val="single"/>
          <w:lang w:eastAsia="ru-RU"/>
        </w:rPr>
        <w:tab/>
      </w:r>
      <w:r w:rsidRPr="00646CFD">
        <w:rPr>
          <w:rFonts w:ascii="Times New Roman" w:eastAsia="Times New Roman" w:hAnsi="Times New Roman"/>
          <w:bCs/>
          <w:sz w:val="24"/>
          <w:szCs w:val="24"/>
          <w:u w:val="single"/>
          <w:lang w:eastAsia="ru-RU"/>
        </w:rPr>
        <w:tab/>
      </w:r>
      <w:r w:rsidRPr="00646CFD">
        <w:rPr>
          <w:rFonts w:ascii="Times New Roman" w:eastAsia="Times New Roman" w:hAnsi="Times New Roman"/>
          <w:bCs/>
          <w:sz w:val="24"/>
          <w:szCs w:val="24"/>
          <w:u w:val="single"/>
          <w:lang w:eastAsia="ru-RU"/>
        </w:rPr>
        <w:tab/>
      </w:r>
    </w:p>
    <w:p w:rsidR="00776245" w:rsidRDefault="00776245" w:rsidP="00776245">
      <w:pPr>
        <w:spacing w:after="0" w:line="240" w:lineRule="auto"/>
        <w:jc w:val="both"/>
        <w:rPr>
          <w:rFonts w:ascii="Times New Roman" w:eastAsia="Times New Roman" w:hAnsi="Times New Roman"/>
          <w:bCs/>
          <w:sz w:val="24"/>
          <w:szCs w:val="24"/>
          <w:u w:val="single"/>
          <w:lang w:eastAsia="ru-RU"/>
        </w:rPr>
      </w:pPr>
      <w:r w:rsidRPr="00646CFD">
        <w:rPr>
          <w:rFonts w:ascii="Times New Roman" w:eastAsia="Times New Roman" w:hAnsi="Times New Roman"/>
          <w:bCs/>
          <w:sz w:val="24"/>
          <w:szCs w:val="24"/>
          <w:u w:val="single"/>
          <w:lang w:eastAsia="ru-RU"/>
        </w:rPr>
        <w:t>________________________________________________________</w:t>
      </w:r>
      <w:r w:rsidRPr="00646CFD">
        <w:rPr>
          <w:rFonts w:ascii="Times New Roman" w:eastAsia="Times New Roman" w:hAnsi="Times New Roman"/>
          <w:bCs/>
          <w:sz w:val="24"/>
          <w:szCs w:val="24"/>
          <w:u w:val="single"/>
          <w:lang w:eastAsia="ru-RU"/>
        </w:rPr>
        <w:tab/>
      </w:r>
      <w:r w:rsidRPr="00646CFD">
        <w:rPr>
          <w:rFonts w:ascii="Times New Roman" w:eastAsia="Times New Roman" w:hAnsi="Times New Roman"/>
          <w:bCs/>
          <w:sz w:val="24"/>
          <w:szCs w:val="24"/>
          <w:u w:val="single"/>
          <w:lang w:eastAsia="ru-RU"/>
        </w:rPr>
        <w:tab/>
      </w:r>
      <w:r w:rsidRPr="00646CFD">
        <w:rPr>
          <w:rFonts w:ascii="Times New Roman" w:eastAsia="Times New Roman" w:hAnsi="Times New Roman"/>
          <w:bCs/>
          <w:sz w:val="24"/>
          <w:szCs w:val="24"/>
          <w:u w:val="single"/>
          <w:lang w:eastAsia="ru-RU"/>
        </w:rPr>
        <w:tab/>
      </w:r>
      <w:r>
        <w:rPr>
          <w:rFonts w:ascii="Times New Roman" w:eastAsia="Times New Roman" w:hAnsi="Times New Roman"/>
          <w:bCs/>
          <w:sz w:val="24"/>
          <w:szCs w:val="24"/>
          <w:u w:val="single"/>
          <w:lang w:eastAsia="ru-RU"/>
        </w:rPr>
        <w:tab/>
      </w:r>
      <w:r>
        <w:rPr>
          <w:rFonts w:ascii="Times New Roman" w:eastAsia="Times New Roman" w:hAnsi="Times New Roman"/>
          <w:bCs/>
          <w:sz w:val="24"/>
          <w:szCs w:val="24"/>
          <w:u w:val="single"/>
          <w:lang w:eastAsia="ru-RU"/>
        </w:rPr>
        <w:tab/>
      </w:r>
      <w:r>
        <w:rPr>
          <w:rFonts w:ascii="Times New Roman" w:eastAsia="Times New Roman" w:hAnsi="Times New Roman"/>
          <w:bCs/>
          <w:sz w:val="24"/>
          <w:szCs w:val="24"/>
          <w:u w:val="single"/>
          <w:lang w:eastAsia="ru-RU"/>
        </w:rPr>
        <w:tab/>
      </w:r>
      <w:r>
        <w:rPr>
          <w:rFonts w:ascii="Times New Roman" w:eastAsia="Times New Roman" w:hAnsi="Times New Roman"/>
          <w:bCs/>
          <w:sz w:val="24"/>
          <w:szCs w:val="24"/>
          <w:u w:val="single"/>
          <w:lang w:eastAsia="ru-RU"/>
        </w:rPr>
        <w:tab/>
      </w:r>
      <w:r>
        <w:rPr>
          <w:rFonts w:ascii="Times New Roman" w:eastAsia="Times New Roman" w:hAnsi="Times New Roman"/>
          <w:bCs/>
          <w:sz w:val="24"/>
          <w:szCs w:val="24"/>
          <w:u w:val="single"/>
          <w:lang w:eastAsia="ru-RU"/>
        </w:rPr>
        <w:tab/>
      </w:r>
      <w:r>
        <w:rPr>
          <w:rFonts w:ascii="Times New Roman" w:eastAsia="Times New Roman" w:hAnsi="Times New Roman"/>
          <w:bCs/>
          <w:sz w:val="24"/>
          <w:szCs w:val="24"/>
          <w:u w:val="single"/>
          <w:lang w:eastAsia="ru-RU"/>
        </w:rPr>
        <w:tab/>
      </w:r>
      <w:r>
        <w:rPr>
          <w:rFonts w:ascii="Times New Roman" w:eastAsia="Times New Roman" w:hAnsi="Times New Roman"/>
          <w:bCs/>
          <w:sz w:val="24"/>
          <w:szCs w:val="24"/>
          <w:u w:val="single"/>
          <w:lang w:eastAsia="ru-RU"/>
        </w:rPr>
        <w:tab/>
      </w:r>
      <w:r>
        <w:rPr>
          <w:rFonts w:ascii="Times New Roman" w:eastAsia="Times New Roman" w:hAnsi="Times New Roman"/>
          <w:bCs/>
          <w:sz w:val="24"/>
          <w:szCs w:val="24"/>
          <w:u w:val="single"/>
          <w:lang w:eastAsia="ru-RU"/>
        </w:rPr>
        <w:tab/>
      </w:r>
      <w:r>
        <w:rPr>
          <w:rFonts w:ascii="Times New Roman" w:eastAsia="Times New Roman" w:hAnsi="Times New Roman"/>
          <w:bCs/>
          <w:sz w:val="24"/>
          <w:szCs w:val="24"/>
          <w:u w:val="single"/>
          <w:lang w:eastAsia="ru-RU"/>
        </w:rPr>
        <w:tab/>
      </w:r>
      <w:r>
        <w:rPr>
          <w:rFonts w:ascii="Times New Roman" w:eastAsia="Times New Roman" w:hAnsi="Times New Roman"/>
          <w:bCs/>
          <w:sz w:val="24"/>
          <w:szCs w:val="24"/>
          <w:u w:val="single"/>
          <w:lang w:eastAsia="ru-RU"/>
        </w:rPr>
        <w:tab/>
      </w:r>
      <w:r>
        <w:rPr>
          <w:rFonts w:ascii="Times New Roman" w:eastAsia="Times New Roman" w:hAnsi="Times New Roman"/>
          <w:bCs/>
          <w:sz w:val="24"/>
          <w:szCs w:val="24"/>
          <w:u w:val="single"/>
          <w:lang w:eastAsia="ru-RU"/>
        </w:rPr>
        <w:tab/>
      </w:r>
      <w:r>
        <w:rPr>
          <w:rFonts w:ascii="Times New Roman" w:eastAsia="Times New Roman" w:hAnsi="Times New Roman"/>
          <w:bCs/>
          <w:sz w:val="24"/>
          <w:szCs w:val="24"/>
          <w:u w:val="single"/>
          <w:lang w:eastAsia="ru-RU"/>
        </w:rPr>
        <w:tab/>
      </w:r>
      <w:r>
        <w:rPr>
          <w:rFonts w:ascii="Times New Roman" w:eastAsia="Times New Roman" w:hAnsi="Times New Roman"/>
          <w:bCs/>
          <w:sz w:val="24"/>
          <w:szCs w:val="24"/>
          <w:u w:val="single"/>
          <w:lang w:eastAsia="ru-RU"/>
        </w:rPr>
        <w:tab/>
      </w:r>
      <w:r>
        <w:rPr>
          <w:rFonts w:ascii="Times New Roman" w:eastAsia="Times New Roman" w:hAnsi="Times New Roman"/>
          <w:bCs/>
          <w:sz w:val="24"/>
          <w:szCs w:val="24"/>
          <w:u w:val="single"/>
          <w:lang w:eastAsia="ru-RU"/>
        </w:rPr>
        <w:tab/>
      </w:r>
    </w:p>
    <w:p w:rsidR="00776245" w:rsidRPr="00646CFD" w:rsidRDefault="00776245" w:rsidP="00776245">
      <w:pPr>
        <w:spacing w:after="0" w:line="240" w:lineRule="auto"/>
        <w:jc w:val="both"/>
        <w:rPr>
          <w:rFonts w:ascii="Times New Roman" w:eastAsia="Times New Roman" w:hAnsi="Times New Roman"/>
          <w:bCs/>
          <w:sz w:val="24"/>
          <w:szCs w:val="24"/>
          <w:u w:val="single"/>
          <w:lang w:eastAsia="ru-RU"/>
        </w:rPr>
      </w:pPr>
      <w:r>
        <w:rPr>
          <w:rFonts w:ascii="Times New Roman" w:eastAsia="Times New Roman" w:hAnsi="Times New Roman"/>
          <w:bCs/>
          <w:sz w:val="24"/>
          <w:szCs w:val="24"/>
          <w:u w:val="single"/>
          <w:lang w:eastAsia="ru-RU"/>
        </w:rPr>
        <w:tab/>
      </w:r>
      <w:r>
        <w:rPr>
          <w:rFonts w:ascii="Times New Roman" w:eastAsia="Times New Roman" w:hAnsi="Times New Roman"/>
          <w:bCs/>
          <w:sz w:val="24"/>
          <w:szCs w:val="24"/>
          <w:u w:val="single"/>
          <w:lang w:eastAsia="ru-RU"/>
        </w:rPr>
        <w:tab/>
      </w:r>
      <w:r>
        <w:rPr>
          <w:rFonts w:ascii="Times New Roman" w:eastAsia="Times New Roman" w:hAnsi="Times New Roman"/>
          <w:bCs/>
          <w:sz w:val="24"/>
          <w:szCs w:val="24"/>
          <w:u w:val="single"/>
          <w:lang w:eastAsia="ru-RU"/>
        </w:rPr>
        <w:tab/>
      </w:r>
      <w:r>
        <w:rPr>
          <w:rFonts w:ascii="Times New Roman" w:eastAsia="Times New Roman" w:hAnsi="Times New Roman"/>
          <w:bCs/>
          <w:sz w:val="24"/>
          <w:szCs w:val="24"/>
          <w:u w:val="single"/>
          <w:lang w:eastAsia="ru-RU"/>
        </w:rPr>
        <w:tab/>
      </w:r>
      <w:r>
        <w:rPr>
          <w:rFonts w:ascii="Times New Roman" w:eastAsia="Times New Roman" w:hAnsi="Times New Roman"/>
          <w:bCs/>
          <w:sz w:val="24"/>
          <w:szCs w:val="24"/>
          <w:u w:val="single"/>
          <w:lang w:eastAsia="ru-RU"/>
        </w:rPr>
        <w:tab/>
      </w:r>
      <w:r>
        <w:rPr>
          <w:rFonts w:ascii="Times New Roman" w:eastAsia="Times New Roman" w:hAnsi="Times New Roman"/>
          <w:bCs/>
          <w:sz w:val="24"/>
          <w:szCs w:val="24"/>
          <w:u w:val="single"/>
          <w:lang w:eastAsia="ru-RU"/>
        </w:rPr>
        <w:tab/>
      </w:r>
      <w:r>
        <w:rPr>
          <w:rFonts w:ascii="Times New Roman" w:eastAsia="Times New Roman" w:hAnsi="Times New Roman"/>
          <w:bCs/>
          <w:sz w:val="24"/>
          <w:szCs w:val="24"/>
          <w:u w:val="single"/>
          <w:lang w:eastAsia="ru-RU"/>
        </w:rPr>
        <w:tab/>
      </w:r>
      <w:r>
        <w:rPr>
          <w:rFonts w:ascii="Times New Roman" w:eastAsia="Times New Roman" w:hAnsi="Times New Roman"/>
          <w:bCs/>
          <w:sz w:val="24"/>
          <w:szCs w:val="24"/>
          <w:u w:val="single"/>
          <w:lang w:eastAsia="ru-RU"/>
        </w:rPr>
        <w:tab/>
      </w:r>
      <w:r>
        <w:rPr>
          <w:rFonts w:ascii="Times New Roman" w:eastAsia="Times New Roman" w:hAnsi="Times New Roman"/>
          <w:bCs/>
          <w:sz w:val="24"/>
          <w:szCs w:val="24"/>
          <w:u w:val="single"/>
          <w:lang w:eastAsia="ru-RU"/>
        </w:rPr>
        <w:tab/>
      </w:r>
      <w:r>
        <w:rPr>
          <w:rFonts w:ascii="Times New Roman" w:eastAsia="Times New Roman" w:hAnsi="Times New Roman"/>
          <w:bCs/>
          <w:sz w:val="24"/>
          <w:szCs w:val="24"/>
          <w:u w:val="single"/>
          <w:lang w:eastAsia="ru-RU"/>
        </w:rPr>
        <w:tab/>
      </w:r>
      <w:r>
        <w:rPr>
          <w:rFonts w:ascii="Times New Roman" w:eastAsia="Times New Roman" w:hAnsi="Times New Roman"/>
          <w:bCs/>
          <w:sz w:val="24"/>
          <w:szCs w:val="24"/>
          <w:u w:val="single"/>
          <w:lang w:eastAsia="ru-RU"/>
        </w:rPr>
        <w:tab/>
      </w:r>
      <w:r>
        <w:rPr>
          <w:rFonts w:ascii="Times New Roman" w:eastAsia="Times New Roman" w:hAnsi="Times New Roman"/>
          <w:bCs/>
          <w:sz w:val="24"/>
          <w:szCs w:val="24"/>
          <w:u w:val="single"/>
          <w:lang w:eastAsia="ru-RU"/>
        </w:rPr>
        <w:tab/>
      </w:r>
      <w:r>
        <w:rPr>
          <w:rFonts w:ascii="Times New Roman" w:eastAsia="Times New Roman" w:hAnsi="Times New Roman"/>
          <w:bCs/>
          <w:sz w:val="24"/>
          <w:szCs w:val="24"/>
          <w:u w:val="single"/>
          <w:lang w:eastAsia="ru-RU"/>
        </w:rPr>
        <w:tab/>
      </w:r>
    </w:p>
    <w:p w:rsidR="00776245" w:rsidRDefault="00776245" w:rsidP="00776245">
      <w:pPr>
        <w:spacing w:after="0" w:line="240" w:lineRule="auto"/>
        <w:jc w:val="both"/>
        <w:rPr>
          <w:rFonts w:ascii="Times New Roman" w:eastAsia="Times New Roman" w:hAnsi="Times New Roman"/>
          <w:bCs/>
          <w:sz w:val="24"/>
          <w:szCs w:val="24"/>
          <w:lang w:eastAsia="ru-RU"/>
        </w:rPr>
      </w:pPr>
    </w:p>
    <w:tbl>
      <w:tblPr>
        <w:tblW w:w="5000" w:type="pct"/>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
        <w:gridCol w:w="7128"/>
        <w:gridCol w:w="1456"/>
      </w:tblGrid>
      <w:tr w:rsidR="00776245" w:rsidRPr="00CD3713" w:rsidTr="00776245">
        <w:trPr>
          <w:trHeight w:val="1069"/>
        </w:trPr>
        <w:tc>
          <w:tcPr>
            <w:tcW w:w="467" w:type="pct"/>
            <w:tcMar>
              <w:top w:w="57" w:type="dxa"/>
              <w:left w:w="57" w:type="dxa"/>
              <w:bottom w:w="57" w:type="dxa"/>
              <w:right w:w="57" w:type="dxa"/>
            </w:tcMar>
          </w:tcPr>
          <w:p w:rsidR="00776245" w:rsidRPr="00BB77A1" w:rsidRDefault="00776245" w:rsidP="00776245">
            <w:pPr>
              <w:tabs>
                <w:tab w:val="left" w:pos="0"/>
                <w:tab w:val="center" w:pos="284"/>
              </w:tabs>
              <w:spacing w:after="0" w:line="360" w:lineRule="auto"/>
              <w:ind w:right="-284"/>
              <w:rPr>
                <w:rFonts w:ascii="Times New Roman" w:eastAsia="Times New Roman" w:hAnsi="Times New Roman"/>
                <w:bCs/>
                <w:sz w:val="20"/>
                <w:szCs w:val="20"/>
                <w:lang w:eastAsia="ru-RU"/>
              </w:rPr>
            </w:pPr>
            <w:r>
              <w:rPr>
                <w:rFonts w:ascii="Times New Roman" w:eastAsia="Times New Roman" w:hAnsi="Times New Roman"/>
                <w:bCs/>
                <w:sz w:val="24"/>
                <w:szCs w:val="24"/>
                <w:lang w:eastAsia="ru-RU"/>
              </w:rPr>
              <w:br w:type="page"/>
            </w:r>
            <w:r w:rsidRPr="00BB77A1">
              <w:rPr>
                <w:rFonts w:ascii="Times New Roman" w:eastAsia="Times New Roman" w:hAnsi="Times New Roman"/>
                <w:bCs/>
                <w:sz w:val="20"/>
                <w:szCs w:val="20"/>
                <w:lang w:eastAsia="ru-RU"/>
              </w:rPr>
              <w:t>13.15</w:t>
            </w:r>
            <w:r w:rsidRPr="00BB77A1">
              <w:rPr>
                <w:rFonts w:ascii="Times New Roman" w:eastAsia="Times New Roman" w:hAnsi="Times New Roman"/>
                <w:b/>
                <w:bCs/>
                <w:sz w:val="20"/>
                <w:szCs w:val="20"/>
                <w:lang w:eastAsia="ru-RU"/>
              </w:rPr>
              <w:t>–</w:t>
            </w:r>
            <w:r w:rsidRPr="00BB77A1">
              <w:rPr>
                <w:rFonts w:ascii="Times New Roman" w:eastAsia="Times New Roman" w:hAnsi="Times New Roman"/>
                <w:bCs/>
                <w:sz w:val="20"/>
                <w:szCs w:val="20"/>
                <w:lang w:eastAsia="ru-RU"/>
              </w:rPr>
              <w:t>14.30</w:t>
            </w:r>
          </w:p>
        </w:tc>
        <w:tc>
          <w:tcPr>
            <w:tcW w:w="3764" w:type="pct"/>
            <w:tcMar>
              <w:top w:w="57" w:type="dxa"/>
              <w:left w:w="57" w:type="dxa"/>
              <w:bottom w:w="57" w:type="dxa"/>
              <w:right w:w="57" w:type="dxa"/>
            </w:tcMar>
          </w:tcPr>
          <w:p w:rsidR="00776245" w:rsidRDefault="00776245" w:rsidP="00776245">
            <w:pPr>
              <w:spacing w:after="0" w:line="240" w:lineRule="auto"/>
              <w:jc w:val="both"/>
              <w:rPr>
                <w:rFonts w:ascii="Times New Roman" w:eastAsia="Times New Roman" w:hAnsi="Times New Roman"/>
                <w:b/>
                <w:bCs/>
                <w:sz w:val="20"/>
                <w:szCs w:val="20"/>
                <w:lang w:eastAsia="ru-RU"/>
              </w:rPr>
            </w:pPr>
            <w:r w:rsidRPr="00713F8D">
              <w:rPr>
                <w:rFonts w:ascii="Times New Roman" w:eastAsia="Times New Roman" w:hAnsi="Times New Roman"/>
                <w:b/>
                <w:bCs/>
                <w:sz w:val="20"/>
                <w:szCs w:val="20"/>
                <w:lang w:eastAsia="ru-RU"/>
              </w:rPr>
              <w:t>Панельная дискуссия «Потенциал новой школы для реализации с</w:t>
            </w:r>
            <w:r>
              <w:rPr>
                <w:rFonts w:ascii="Times New Roman" w:eastAsia="Times New Roman" w:hAnsi="Times New Roman"/>
                <w:b/>
                <w:bCs/>
                <w:sz w:val="20"/>
                <w:szCs w:val="20"/>
                <w:lang w:eastAsia="ru-RU"/>
              </w:rPr>
              <w:t>тратегии развития образования»</w:t>
            </w:r>
          </w:p>
          <w:p w:rsidR="00776245" w:rsidRDefault="00776245" w:rsidP="00776245">
            <w:pPr>
              <w:autoSpaceDE w:val="0"/>
              <w:autoSpaceDN w:val="0"/>
              <w:adjustRightInd w:val="0"/>
              <w:spacing w:after="0" w:line="240" w:lineRule="auto"/>
              <w:rPr>
                <w:rFonts w:ascii="Times New Roman" w:eastAsia="Times New Roman" w:hAnsi="Times New Roman"/>
                <w:bCs/>
                <w:sz w:val="20"/>
                <w:szCs w:val="20"/>
                <w:lang w:eastAsia="ru-RU"/>
              </w:rPr>
            </w:pPr>
            <w:r w:rsidRPr="00713F8D">
              <w:rPr>
                <w:rFonts w:ascii="Times New Roman" w:eastAsia="Times New Roman" w:hAnsi="Times New Roman"/>
                <w:bCs/>
                <w:i/>
                <w:sz w:val="20"/>
                <w:szCs w:val="20"/>
                <w:lang w:eastAsia="ru-RU"/>
              </w:rPr>
              <w:t>Ведущий</w:t>
            </w:r>
            <w:r w:rsidRPr="00713F8D">
              <w:rPr>
                <w:rFonts w:ascii="Times New Roman" w:eastAsia="Times New Roman" w:hAnsi="Times New Roman"/>
                <w:b/>
                <w:bCs/>
                <w:sz w:val="20"/>
                <w:szCs w:val="20"/>
                <w:lang w:eastAsia="ru-RU"/>
              </w:rPr>
              <w:t xml:space="preserve"> – </w:t>
            </w:r>
            <w:r w:rsidRPr="00713F8D">
              <w:rPr>
                <w:rFonts w:ascii="Times New Roman" w:eastAsia="Times New Roman" w:hAnsi="Times New Roman"/>
                <w:b/>
                <w:bCs/>
                <w:i/>
                <w:sz w:val="20"/>
                <w:szCs w:val="20"/>
                <w:lang w:eastAsia="ru-RU"/>
              </w:rPr>
              <w:t>Герасимов Роман Михайлович,</w:t>
            </w:r>
            <w:r w:rsidRPr="00713F8D">
              <w:rPr>
                <w:rFonts w:ascii="Times New Roman" w:eastAsia="Times New Roman" w:hAnsi="Times New Roman"/>
                <w:b/>
                <w:bCs/>
                <w:sz w:val="20"/>
                <w:szCs w:val="20"/>
                <w:lang w:eastAsia="ru-RU"/>
              </w:rPr>
              <w:t xml:space="preserve"> </w:t>
            </w:r>
            <w:r>
              <w:rPr>
                <w:rFonts w:ascii="Times New Roman" w:eastAsia="Times New Roman" w:hAnsi="Times New Roman"/>
                <w:bCs/>
                <w:sz w:val="20"/>
                <w:szCs w:val="20"/>
                <w:lang w:eastAsia="ru-RU"/>
              </w:rPr>
              <w:t>журналист</w:t>
            </w:r>
            <w:r w:rsidRPr="00881E01">
              <w:rPr>
                <w:rFonts w:ascii="Times New Roman" w:eastAsia="Times New Roman" w:hAnsi="Times New Roman"/>
                <w:bCs/>
                <w:sz w:val="20"/>
                <w:szCs w:val="20"/>
                <w:lang w:eastAsia="ru-RU"/>
              </w:rPr>
              <w:t>, член Академии Российского телевидения, ведущий</w:t>
            </w:r>
            <w:r>
              <w:rPr>
                <w:rFonts w:ascii="Times New Roman" w:eastAsia="Times New Roman" w:hAnsi="Times New Roman"/>
                <w:bCs/>
                <w:sz w:val="20"/>
                <w:szCs w:val="20"/>
                <w:lang w:eastAsia="ru-RU"/>
              </w:rPr>
              <w:t xml:space="preserve"> </w:t>
            </w:r>
            <w:r w:rsidRPr="00881E01">
              <w:rPr>
                <w:rFonts w:ascii="Times New Roman" w:eastAsia="Times New Roman" w:hAnsi="Times New Roman"/>
                <w:bCs/>
                <w:sz w:val="20"/>
                <w:szCs w:val="20"/>
                <w:lang w:eastAsia="ru-RU"/>
              </w:rPr>
              <w:t xml:space="preserve">ТРК </w:t>
            </w:r>
          </w:p>
          <w:p w:rsidR="00776245" w:rsidRDefault="00776245" w:rsidP="00776245">
            <w:pPr>
              <w:autoSpaceDE w:val="0"/>
              <w:autoSpaceDN w:val="0"/>
              <w:adjustRightInd w:val="0"/>
              <w:spacing w:after="0" w:line="240" w:lineRule="auto"/>
              <w:rPr>
                <w:rFonts w:ascii="Times New Roman" w:eastAsia="Times New Roman" w:hAnsi="Times New Roman"/>
                <w:bCs/>
                <w:sz w:val="20"/>
                <w:szCs w:val="20"/>
                <w:lang w:eastAsia="ru-RU"/>
              </w:rPr>
            </w:pPr>
            <w:r w:rsidRPr="00881E01">
              <w:rPr>
                <w:rFonts w:ascii="Times New Roman" w:eastAsia="Times New Roman" w:hAnsi="Times New Roman"/>
                <w:bCs/>
                <w:sz w:val="20"/>
                <w:szCs w:val="20"/>
                <w:lang w:eastAsia="ru-RU"/>
              </w:rPr>
              <w:t>«5 канал.</w:t>
            </w:r>
          </w:p>
          <w:p w:rsidR="00776245" w:rsidRPr="00713F8D" w:rsidRDefault="00776245" w:rsidP="00776245">
            <w:pPr>
              <w:spacing w:after="0" w:line="240" w:lineRule="auto"/>
              <w:jc w:val="both"/>
              <w:rPr>
                <w:rFonts w:ascii="Times New Roman" w:eastAsia="Times New Roman" w:hAnsi="Times New Roman"/>
                <w:b/>
                <w:bCs/>
                <w:sz w:val="20"/>
                <w:szCs w:val="20"/>
                <w:lang w:eastAsia="ru-RU"/>
              </w:rPr>
            </w:pPr>
            <w:r w:rsidRPr="00713F8D">
              <w:rPr>
                <w:rFonts w:ascii="Times New Roman" w:eastAsia="Times New Roman" w:hAnsi="Times New Roman"/>
                <w:b/>
                <w:bCs/>
                <w:sz w:val="20"/>
                <w:szCs w:val="20"/>
                <w:lang w:eastAsia="ru-RU"/>
              </w:rPr>
              <w:t>Участники панельной дискуссии:</w:t>
            </w:r>
          </w:p>
          <w:p w:rsidR="00776245" w:rsidRPr="00713F8D" w:rsidRDefault="00776245" w:rsidP="00776245">
            <w:pPr>
              <w:spacing w:after="0" w:line="240" w:lineRule="auto"/>
              <w:jc w:val="both"/>
              <w:rPr>
                <w:rFonts w:ascii="Times New Roman" w:eastAsia="Times New Roman" w:hAnsi="Times New Roman"/>
                <w:bCs/>
                <w:sz w:val="20"/>
                <w:szCs w:val="20"/>
                <w:lang w:eastAsia="ru-RU"/>
              </w:rPr>
            </w:pPr>
            <w:r w:rsidRPr="00713F8D">
              <w:rPr>
                <w:rFonts w:ascii="Times New Roman" w:eastAsia="Times New Roman" w:hAnsi="Times New Roman"/>
                <w:b/>
                <w:bCs/>
                <w:i/>
                <w:sz w:val="20"/>
                <w:szCs w:val="20"/>
                <w:lang w:eastAsia="ru-RU"/>
              </w:rPr>
              <w:t>Тарасов Сергей Валентинович,</w:t>
            </w:r>
            <w:r w:rsidRPr="00713F8D">
              <w:rPr>
                <w:rFonts w:ascii="Times New Roman" w:eastAsia="Times New Roman" w:hAnsi="Times New Roman"/>
                <w:bCs/>
                <w:sz w:val="20"/>
                <w:szCs w:val="20"/>
                <w:lang w:eastAsia="ru-RU"/>
              </w:rPr>
              <w:t xml:space="preserve"> председатель комитета общего и профессионального образования Ленинградской области, д</w:t>
            </w:r>
            <w:r>
              <w:rPr>
                <w:rFonts w:ascii="Times New Roman" w:eastAsia="Times New Roman" w:hAnsi="Times New Roman"/>
                <w:bCs/>
                <w:sz w:val="20"/>
                <w:szCs w:val="20"/>
                <w:lang w:eastAsia="ru-RU"/>
              </w:rPr>
              <w:t>.п.н., профессор,</w:t>
            </w:r>
          </w:p>
          <w:p w:rsidR="00776245" w:rsidRPr="00713F8D" w:rsidRDefault="00776245" w:rsidP="00776245">
            <w:pPr>
              <w:spacing w:after="0" w:line="240" w:lineRule="auto"/>
              <w:jc w:val="both"/>
              <w:rPr>
                <w:rFonts w:ascii="Times New Roman" w:eastAsia="Times New Roman" w:hAnsi="Times New Roman"/>
                <w:bCs/>
                <w:sz w:val="20"/>
                <w:szCs w:val="20"/>
                <w:lang w:eastAsia="ru-RU"/>
              </w:rPr>
            </w:pPr>
            <w:r w:rsidRPr="00713F8D">
              <w:rPr>
                <w:rFonts w:ascii="Times New Roman" w:eastAsia="Times New Roman" w:hAnsi="Times New Roman"/>
                <w:b/>
                <w:bCs/>
                <w:i/>
                <w:sz w:val="20"/>
                <w:szCs w:val="20"/>
                <w:lang w:eastAsia="ru-RU"/>
              </w:rPr>
              <w:t>Лебедев Олег Ермолаевич,</w:t>
            </w:r>
            <w:r w:rsidRPr="00713F8D">
              <w:rPr>
                <w:rFonts w:ascii="Times New Roman" w:eastAsia="Times New Roman" w:hAnsi="Times New Roman"/>
                <w:bCs/>
                <w:sz w:val="20"/>
                <w:szCs w:val="20"/>
                <w:lang w:eastAsia="ru-RU"/>
              </w:rPr>
              <w:t xml:space="preserve"> чл.-корр. РАО, д</w:t>
            </w:r>
            <w:r>
              <w:rPr>
                <w:rFonts w:ascii="Times New Roman" w:eastAsia="Times New Roman" w:hAnsi="Times New Roman"/>
                <w:bCs/>
                <w:sz w:val="20"/>
                <w:szCs w:val="20"/>
                <w:lang w:eastAsia="ru-RU"/>
              </w:rPr>
              <w:t>.п.н., профессор, НИУ ВШЭ (СПб),</w:t>
            </w:r>
          </w:p>
          <w:p w:rsidR="00776245" w:rsidRPr="00713F8D" w:rsidRDefault="00776245" w:rsidP="00776245">
            <w:pPr>
              <w:spacing w:after="0" w:line="240" w:lineRule="auto"/>
              <w:jc w:val="both"/>
              <w:rPr>
                <w:rFonts w:ascii="Times New Roman" w:eastAsia="Times New Roman" w:hAnsi="Times New Roman"/>
                <w:bCs/>
                <w:sz w:val="20"/>
                <w:szCs w:val="20"/>
                <w:lang w:eastAsia="ru-RU"/>
              </w:rPr>
            </w:pPr>
            <w:r w:rsidRPr="00713F8D">
              <w:rPr>
                <w:rFonts w:ascii="Times New Roman" w:eastAsia="Times New Roman" w:hAnsi="Times New Roman"/>
                <w:b/>
                <w:bCs/>
                <w:i/>
                <w:sz w:val="20"/>
                <w:szCs w:val="20"/>
                <w:lang w:eastAsia="ru-RU"/>
              </w:rPr>
              <w:t>Красильников Андрей Михайлович,</w:t>
            </w:r>
            <w:r w:rsidRPr="00713F8D">
              <w:rPr>
                <w:rFonts w:ascii="Times New Roman" w:eastAsia="Times New Roman" w:hAnsi="Times New Roman"/>
                <w:bCs/>
                <w:sz w:val="20"/>
                <w:szCs w:val="20"/>
                <w:lang w:eastAsia="ru-RU"/>
              </w:rPr>
              <w:t xml:space="preserve"> старший преподаватель кафедры психологии и педагогики личностного и профессионального развит</w:t>
            </w:r>
            <w:r>
              <w:rPr>
                <w:rFonts w:ascii="Times New Roman" w:eastAsia="Times New Roman" w:hAnsi="Times New Roman"/>
                <w:bCs/>
                <w:sz w:val="20"/>
                <w:szCs w:val="20"/>
                <w:lang w:eastAsia="ru-RU"/>
              </w:rPr>
              <w:t>ия факультета психологии СПБГУ,</w:t>
            </w:r>
          </w:p>
          <w:p w:rsidR="00776245" w:rsidRPr="00713F8D" w:rsidRDefault="00776245" w:rsidP="00776245">
            <w:pPr>
              <w:spacing w:after="0" w:line="240" w:lineRule="auto"/>
              <w:jc w:val="both"/>
              <w:rPr>
                <w:rFonts w:ascii="Times New Roman" w:eastAsia="Times New Roman" w:hAnsi="Times New Roman"/>
                <w:bCs/>
                <w:sz w:val="20"/>
                <w:szCs w:val="20"/>
                <w:lang w:eastAsia="ru-RU"/>
              </w:rPr>
            </w:pPr>
            <w:r w:rsidRPr="00713F8D">
              <w:rPr>
                <w:rFonts w:ascii="Times New Roman" w:eastAsia="Times New Roman" w:hAnsi="Times New Roman"/>
                <w:b/>
                <w:bCs/>
                <w:i/>
                <w:sz w:val="20"/>
                <w:szCs w:val="20"/>
                <w:lang w:eastAsia="ru-RU"/>
              </w:rPr>
              <w:t>Моисеев Александр Матвеевич,</w:t>
            </w:r>
            <w:r w:rsidRPr="00713F8D">
              <w:rPr>
                <w:rFonts w:ascii="Times New Roman" w:eastAsia="Times New Roman" w:hAnsi="Times New Roman"/>
                <w:bCs/>
                <w:sz w:val="20"/>
                <w:szCs w:val="20"/>
                <w:lang w:eastAsia="ru-RU"/>
              </w:rPr>
              <w:t xml:space="preserve"> ведущий научный сотрудник Института системных проектов ГАОУ ВО г. Москвы «Московский городской педагогический университет», к.п.н., доцент</w:t>
            </w:r>
            <w:r>
              <w:rPr>
                <w:rFonts w:ascii="Times New Roman" w:eastAsia="Times New Roman" w:hAnsi="Times New Roman"/>
                <w:bCs/>
                <w:sz w:val="20"/>
                <w:szCs w:val="20"/>
                <w:lang w:eastAsia="ru-RU"/>
              </w:rPr>
              <w:t>,</w:t>
            </w:r>
          </w:p>
          <w:p w:rsidR="00776245" w:rsidRPr="00D0376C" w:rsidRDefault="00776245" w:rsidP="00776245">
            <w:pPr>
              <w:shd w:val="clear" w:color="auto" w:fill="FFFFFF"/>
              <w:spacing w:after="0" w:line="240" w:lineRule="auto"/>
              <w:jc w:val="both"/>
              <w:rPr>
                <w:rFonts w:ascii="Times New Roman" w:hAnsi="Times New Roman"/>
                <w:bCs/>
                <w:sz w:val="20"/>
                <w:szCs w:val="20"/>
                <w:shd w:val="clear" w:color="auto" w:fill="FFFFFF"/>
              </w:rPr>
            </w:pPr>
            <w:r w:rsidRPr="00D0376C">
              <w:rPr>
                <w:rFonts w:ascii="Times New Roman" w:hAnsi="Times New Roman"/>
                <w:b/>
                <w:bCs/>
                <w:i/>
                <w:sz w:val="20"/>
                <w:szCs w:val="20"/>
                <w:shd w:val="clear" w:color="auto" w:fill="FFFFFF"/>
              </w:rPr>
              <w:lastRenderedPageBreak/>
              <w:t>Ингинен Ольга Вячеславовна</w:t>
            </w:r>
            <w:r w:rsidRPr="00D0376C">
              <w:rPr>
                <w:rFonts w:ascii="Times New Roman" w:hAnsi="Times New Roman"/>
                <w:b/>
                <w:bCs/>
                <w:sz w:val="20"/>
                <w:szCs w:val="20"/>
                <w:shd w:val="clear" w:color="auto" w:fill="FFFFFF"/>
              </w:rPr>
              <w:t xml:space="preserve">, </w:t>
            </w:r>
            <w:r w:rsidRPr="00D0376C">
              <w:rPr>
                <w:rFonts w:ascii="Times New Roman" w:hAnsi="Times New Roman"/>
                <w:bCs/>
                <w:sz w:val="20"/>
                <w:szCs w:val="20"/>
                <w:shd w:val="clear" w:color="auto" w:fill="FFFFFF"/>
              </w:rPr>
              <w:t xml:space="preserve">директор </w:t>
            </w:r>
            <w:r w:rsidRPr="00D0376C">
              <w:rPr>
                <w:rFonts w:ascii="Times New Roman" w:eastAsia="Times New Roman" w:hAnsi="Times New Roman"/>
                <w:bCs/>
                <w:sz w:val="20"/>
                <w:szCs w:val="20"/>
                <w:lang w:eastAsia="ru-RU"/>
              </w:rPr>
              <w:t>МБОУ «Средняя общеобразовательная школа №</w:t>
            </w:r>
            <w:r>
              <w:rPr>
                <w:rFonts w:ascii="Times New Roman" w:eastAsia="Times New Roman" w:hAnsi="Times New Roman"/>
                <w:bCs/>
                <w:sz w:val="20"/>
                <w:szCs w:val="20"/>
                <w:lang w:eastAsia="ru-RU"/>
              </w:rPr>
              <w:t xml:space="preserve"> </w:t>
            </w:r>
            <w:r w:rsidRPr="00D0376C">
              <w:rPr>
                <w:rFonts w:ascii="Times New Roman" w:eastAsia="Times New Roman" w:hAnsi="Times New Roman"/>
                <w:bCs/>
                <w:sz w:val="20"/>
                <w:szCs w:val="20"/>
                <w:lang w:eastAsia="ru-RU"/>
              </w:rPr>
              <w:t>5» г. Луга, Ленинградская область</w:t>
            </w:r>
            <w:r>
              <w:rPr>
                <w:rFonts w:ascii="Times New Roman" w:eastAsia="Times New Roman" w:hAnsi="Times New Roman"/>
                <w:bCs/>
                <w:sz w:val="20"/>
                <w:szCs w:val="20"/>
                <w:lang w:eastAsia="ru-RU"/>
              </w:rPr>
              <w:t>,</w:t>
            </w:r>
          </w:p>
          <w:p w:rsidR="00776245" w:rsidRDefault="00776245" w:rsidP="00776245">
            <w:pPr>
              <w:spacing w:after="0" w:line="240" w:lineRule="auto"/>
              <w:jc w:val="both"/>
              <w:rPr>
                <w:rFonts w:ascii="Times New Roman" w:eastAsia="Times New Roman" w:hAnsi="Times New Roman"/>
                <w:bCs/>
                <w:sz w:val="20"/>
                <w:szCs w:val="20"/>
                <w:lang w:eastAsia="ru-RU"/>
              </w:rPr>
            </w:pPr>
            <w:r w:rsidRPr="00D0376C">
              <w:rPr>
                <w:rFonts w:ascii="Times New Roman" w:eastAsia="Times New Roman" w:hAnsi="Times New Roman"/>
                <w:b/>
                <w:bCs/>
                <w:i/>
                <w:sz w:val="20"/>
                <w:szCs w:val="20"/>
                <w:lang w:eastAsia="ru-RU"/>
              </w:rPr>
              <w:t xml:space="preserve">Узун Владимир Ильич, </w:t>
            </w:r>
            <w:r w:rsidRPr="00D0376C">
              <w:rPr>
                <w:rFonts w:ascii="Times New Roman" w:eastAsia="Times New Roman" w:hAnsi="Times New Roman"/>
                <w:bCs/>
                <w:sz w:val="20"/>
                <w:szCs w:val="20"/>
                <w:lang w:eastAsia="ru-RU"/>
              </w:rPr>
              <w:t xml:space="preserve">президент АО </w:t>
            </w:r>
            <w:r w:rsidRPr="00713F8D">
              <w:rPr>
                <w:rFonts w:ascii="Times New Roman" w:eastAsia="Times New Roman" w:hAnsi="Times New Roman"/>
                <w:bCs/>
                <w:sz w:val="20"/>
                <w:szCs w:val="20"/>
                <w:lang w:eastAsia="ru-RU"/>
              </w:rPr>
              <w:t>«</w:t>
            </w:r>
            <w:r w:rsidRPr="00D0376C">
              <w:rPr>
                <w:rFonts w:ascii="Times New Roman" w:eastAsia="Times New Roman" w:hAnsi="Times New Roman"/>
                <w:bCs/>
                <w:sz w:val="20"/>
                <w:szCs w:val="20"/>
                <w:lang w:eastAsia="ru-RU"/>
              </w:rPr>
              <w:t xml:space="preserve">Управляющая компания </w:t>
            </w:r>
            <w:r w:rsidRPr="00713F8D">
              <w:rPr>
                <w:rFonts w:ascii="Times New Roman" w:eastAsia="Times New Roman" w:hAnsi="Times New Roman"/>
                <w:bCs/>
                <w:sz w:val="20"/>
                <w:szCs w:val="20"/>
                <w:lang w:eastAsia="ru-RU"/>
              </w:rPr>
              <w:t>«</w:t>
            </w:r>
            <w:r w:rsidRPr="00D0376C">
              <w:rPr>
                <w:rFonts w:ascii="Times New Roman" w:eastAsia="Times New Roman" w:hAnsi="Times New Roman"/>
                <w:bCs/>
                <w:sz w:val="20"/>
                <w:szCs w:val="20"/>
                <w:lang w:eastAsia="ru-RU"/>
              </w:rPr>
              <w:t>Просвещение</w:t>
            </w:r>
            <w:r w:rsidRPr="00713F8D">
              <w:rPr>
                <w:rFonts w:ascii="Times New Roman" w:eastAsia="Times New Roman" w:hAnsi="Times New Roman"/>
                <w:bCs/>
                <w:sz w:val="20"/>
                <w:szCs w:val="20"/>
                <w:lang w:eastAsia="ru-RU"/>
              </w:rPr>
              <w:t>»</w:t>
            </w:r>
            <w:r w:rsidRPr="00D0376C">
              <w:rPr>
                <w:rFonts w:ascii="Times New Roman" w:eastAsia="Times New Roman" w:hAnsi="Times New Roman"/>
                <w:bCs/>
                <w:sz w:val="20"/>
                <w:szCs w:val="20"/>
                <w:lang w:eastAsia="ru-RU"/>
              </w:rPr>
              <w:t>, к</w:t>
            </w:r>
            <w:r>
              <w:rPr>
                <w:rFonts w:ascii="Times New Roman" w:eastAsia="Times New Roman" w:hAnsi="Times New Roman"/>
                <w:bCs/>
                <w:sz w:val="20"/>
                <w:szCs w:val="20"/>
                <w:lang w:eastAsia="ru-RU"/>
              </w:rPr>
              <w:t>.э.н.</w:t>
            </w:r>
          </w:p>
          <w:p w:rsidR="00776245" w:rsidRPr="00D0376C" w:rsidRDefault="00776245" w:rsidP="00776245">
            <w:pPr>
              <w:spacing w:after="0" w:line="240" w:lineRule="auto"/>
              <w:jc w:val="both"/>
              <w:rPr>
                <w:rFonts w:ascii="Times New Roman" w:eastAsia="Times New Roman" w:hAnsi="Times New Roman"/>
                <w:bCs/>
                <w:sz w:val="20"/>
                <w:szCs w:val="20"/>
                <w:lang w:eastAsia="ru-RU"/>
              </w:rPr>
            </w:pPr>
          </w:p>
          <w:p w:rsidR="00776245" w:rsidRPr="00713F8D" w:rsidRDefault="00776245" w:rsidP="00776245">
            <w:pPr>
              <w:spacing w:after="0" w:line="240" w:lineRule="auto"/>
              <w:jc w:val="both"/>
              <w:rPr>
                <w:rFonts w:ascii="Times New Roman" w:eastAsia="Times New Roman" w:hAnsi="Times New Roman"/>
                <w:b/>
                <w:bCs/>
                <w:sz w:val="20"/>
                <w:szCs w:val="20"/>
                <w:lang w:eastAsia="ru-RU"/>
              </w:rPr>
            </w:pPr>
            <w:r w:rsidRPr="00713F8D">
              <w:rPr>
                <w:rFonts w:ascii="Times New Roman" w:eastAsia="Times New Roman" w:hAnsi="Times New Roman"/>
                <w:b/>
                <w:bCs/>
                <w:sz w:val="20"/>
                <w:szCs w:val="20"/>
                <w:lang w:eastAsia="ru-RU"/>
              </w:rPr>
              <w:t>Группа экспертов:</w:t>
            </w:r>
          </w:p>
          <w:p w:rsidR="00776245" w:rsidRPr="00713F8D" w:rsidRDefault="00776245" w:rsidP="00776245">
            <w:pPr>
              <w:spacing w:after="0" w:line="240" w:lineRule="auto"/>
              <w:jc w:val="both"/>
              <w:rPr>
                <w:rFonts w:ascii="Times New Roman" w:eastAsia="Times New Roman" w:hAnsi="Times New Roman"/>
                <w:bCs/>
                <w:sz w:val="20"/>
                <w:szCs w:val="20"/>
                <w:lang w:eastAsia="ru-RU"/>
              </w:rPr>
            </w:pPr>
            <w:r w:rsidRPr="00713F8D">
              <w:rPr>
                <w:rFonts w:ascii="Times New Roman" w:eastAsia="Times New Roman" w:hAnsi="Times New Roman"/>
                <w:b/>
                <w:bCs/>
                <w:i/>
                <w:sz w:val="20"/>
                <w:szCs w:val="20"/>
                <w:lang w:eastAsia="ru-RU"/>
              </w:rPr>
              <w:t>Петров Андрей Евгеньевич</w:t>
            </w:r>
            <w:r w:rsidRPr="00713F8D">
              <w:rPr>
                <w:rFonts w:ascii="Times New Roman" w:eastAsia="Times New Roman" w:hAnsi="Times New Roman"/>
                <w:bCs/>
                <w:sz w:val="20"/>
                <w:szCs w:val="20"/>
                <w:lang w:eastAsia="ru-RU"/>
              </w:rPr>
              <w:t>, директор Департамента государственной политики в сфере общего образования Министерства образования и науки Российской Федерации</w:t>
            </w:r>
            <w:r>
              <w:rPr>
                <w:rFonts w:ascii="Times New Roman" w:eastAsia="Times New Roman" w:hAnsi="Times New Roman"/>
                <w:bCs/>
                <w:sz w:val="20"/>
                <w:szCs w:val="20"/>
                <w:lang w:eastAsia="ru-RU"/>
              </w:rPr>
              <w:t>, к.и.н.</w:t>
            </w:r>
          </w:p>
          <w:p w:rsidR="00776245" w:rsidRPr="00713F8D" w:rsidRDefault="00776245" w:rsidP="00776245">
            <w:pPr>
              <w:spacing w:after="0" w:line="240" w:lineRule="auto"/>
              <w:jc w:val="both"/>
              <w:rPr>
                <w:rFonts w:ascii="Times New Roman" w:eastAsia="Times New Roman" w:hAnsi="Times New Roman"/>
                <w:bCs/>
                <w:sz w:val="20"/>
                <w:szCs w:val="20"/>
                <w:lang w:eastAsia="ru-RU"/>
              </w:rPr>
            </w:pPr>
            <w:r w:rsidRPr="00713F8D">
              <w:rPr>
                <w:rFonts w:ascii="Times New Roman" w:eastAsia="Times New Roman" w:hAnsi="Times New Roman"/>
                <w:b/>
                <w:bCs/>
                <w:i/>
                <w:sz w:val="20"/>
                <w:szCs w:val="20"/>
                <w:lang w:eastAsia="ru-RU"/>
              </w:rPr>
              <w:t>Ковальчук Ольга Владимировна,</w:t>
            </w:r>
            <w:r w:rsidRPr="00713F8D">
              <w:rPr>
                <w:rFonts w:ascii="Times New Roman" w:eastAsia="Times New Roman" w:hAnsi="Times New Roman"/>
                <w:bCs/>
                <w:sz w:val="20"/>
                <w:szCs w:val="20"/>
                <w:lang w:eastAsia="ru-RU"/>
              </w:rPr>
              <w:t xml:space="preserve"> ректор Ленинградского областного института развития образования, д</w:t>
            </w:r>
            <w:r>
              <w:rPr>
                <w:rFonts w:ascii="Times New Roman" w:eastAsia="Times New Roman" w:hAnsi="Times New Roman"/>
                <w:bCs/>
                <w:sz w:val="20"/>
                <w:szCs w:val="20"/>
                <w:lang w:eastAsia="ru-RU"/>
              </w:rPr>
              <w:t>.п.н.</w:t>
            </w:r>
            <w:r w:rsidRPr="00713F8D">
              <w:rPr>
                <w:rFonts w:ascii="Times New Roman" w:eastAsia="Times New Roman" w:hAnsi="Times New Roman"/>
                <w:bCs/>
                <w:sz w:val="20"/>
                <w:szCs w:val="20"/>
                <w:lang w:eastAsia="ru-RU"/>
              </w:rPr>
              <w:t>, доцент.</w:t>
            </w:r>
          </w:p>
          <w:p w:rsidR="00776245" w:rsidRPr="00713F8D" w:rsidRDefault="00776245" w:rsidP="00776245">
            <w:pPr>
              <w:spacing w:after="0" w:line="240" w:lineRule="auto"/>
              <w:jc w:val="both"/>
              <w:rPr>
                <w:rFonts w:ascii="Times New Roman" w:eastAsia="Times New Roman" w:hAnsi="Times New Roman"/>
                <w:bCs/>
                <w:sz w:val="20"/>
                <w:szCs w:val="20"/>
                <w:lang w:eastAsia="ru-RU"/>
              </w:rPr>
            </w:pPr>
            <w:r w:rsidRPr="00713F8D">
              <w:rPr>
                <w:rFonts w:ascii="Times New Roman" w:eastAsia="Times New Roman" w:hAnsi="Times New Roman"/>
                <w:b/>
                <w:bCs/>
                <w:i/>
                <w:sz w:val="20"/>
                <w:szCs w:val="20"/>
                <w:lang w:eastAsia="ru-RU"/>
              </w:rPr>
              <w:t>Кутузов Владимир Михайлович,</w:t>
            </w:r>
            <w:r w:rsidRPr="00713F8D">
              <w:rPr>
                <w:rFonts w:ascii="Times New Roman" w:eastAsia="Times New Roman" w:hAnsi="Times New Roman"/>
                <w:bCs/>
                <w:sz w:val="20"/>
                <w:szCs w:val="20"/>
                <w:lang w:eastAsia="ru-RU"/>
              </w:rPr>
              <w:t xml:space="preserve"> ректор Санкт-Петербургского государственного электротехнического университета «ЛЭТИ им. В.И. Ульянова (Ленина)», д</w:t>
            </w:r>
            <w:r>
              <w:rPr>
                <w:rFonts w:ascii="Times New Roman" w:eastAsia="Times New Roman" w:hAnsi="Times New Roman"/>
                <w:bCs/>
                <w:sz w:val="20"/>
                <w:szCs w:val="20"/>
                <w:lang w:eastAsia="ru-RU"/>
              </w:rPr>
              <w:t>.т.н.</w:t>
            </w:r>
            <w:r w:rsidRPr="00713F8D">
              <w:rPr>
                <w:rFonts w:ascii="Times New Roman" w:eastAsia="Times New Roman" w:hAnsi="Times New Roman"/>
                <w:bCs/>
                <w:sz w:val="20"/>
                <w:szCs w:val="20"/>
                <w:lang w:eastAsia="ru-RU"/>
              </w:rPr>
              <w:t>, профессор.</w:t>
            </w:r>
          </w:p>
          <w:p w:rsidR="00776245" w:rsidRPr="00BB77A1" w:rsidRDefault="00776245" w:rsidP="00776245">
            <w:pPr>
              <w:spacing w:after="0" w:line="240" w:lineRule="auto"/>
              <w:jc w:val="both"/>
              <w:rPr>
                <w:rFonts w:ascii="Times New Roman" w:eastAsia="Times New Roman" w:hAnsi="Times New Roman"/>
                <w:bCs/>
                <w:sz w:val="20"/>
                <w:szCs w:val="20"/>
                <w:lang w:eastAsia="ru-RU"/>
              </w:rPr>
            </w:pPr>
            <w:r w:rsidRPr="00713F8D">
              <w:rPr>
                <w:rFonts w:ascii="Times New Roman" w:eastAsia="Times New Roman" w:hAnsi="Times New Roman"/>
                <w:b/>
                <w:bCs/>
                <w:i/>
                <w:sz w:val="20"/>
                <w:szCs w:val="20"/>
                <w:lang w:eastAsia="ru-RU"/>
              </w:rPr>
              <w:t>Цыпляев Сергей Алексеевич,</w:t>
            </w:r>
            <w:r w:rsidRPr="00713F8D">
              <w:rPr>
                <w:rFonts w:ascii="Times New Roman" w:eastAsia="Times New Roman" w:hAnsi="Times New Roman"/>
                <w:bCs/>
                <w:sz w:val="20"/>
                <w:szCs w:val="20"/>
                <w:lang w:eastAsia="ru-RU"/>
              </w:rPr>
              <w:t xml:space="preserve"> президент Фонда «Республика», декан юридического факультета Северо-Западного института управления</w:t>
            </w:r>
            <w:r>
              <w:rPr>
                <w:rFonts w:ascii="Times New Roman" w:eastAsia="Times New Roman" w:hAnsi="Times New Roman"/>
                <w:bCs/>
                <w:sz w:val="20"/>
                <w:szCs w:val="20"/>
                <w:lang w:eastAsia="ru-RU"/>
              </w:rPr>
              <w:t xml:space="preserve"> </w:t>
            </w:r>
            <w:r w:rsidRPr="00713F8D">
              <w:rPr>
                <w:rFonts w:ascii="Times New Roman" w:eastAsia="Times New Roman" w:hAnsi="Times New Roman"/>
                <w:bCs/>
                <w:sz w:val="20"/>
                <w:szCs w:val="20"/>
                <w:lang w:eastAsia="ru-RU"/>
              </w:rPr>
              <w:t>РАНХиГС.</w:t>
            </w:r>
          </w:p>
        </w:tc>
        <w:tc>
          <w:tcPr>
            <w:tcW w:w="769" w:type="pct"/>
            <w:tcMar>
              <w:top w:w="57" w:type="dxa"/>
              <w:left w:w="57" w:type="dxa"/>
              <w:bottom w:w="57" w:type="dxa"/>
              <w:right w:w="57" w:type="dxa"/>
            </w:tcMar>
          </w:tcPr>
          <w:p w:rsidR="00776245" w:rsidRDefault="00776245" w:rsidP="00776245">
            <w:pPr>
              <w:spacing w:after="0" w:line="240" w:lineRule="auto"/>
              <w:ind w:right="15"/>
              <w:jc w:val="center"/>
              <w:rPr>
                <w:rFonts w:ascii="Times New Roman" w:eastAsia="Times New Roman" w:hAnsi="Times New Roman"/>
                <w:bCs/>
                <w:sz w:val="20"/>
                <w:szCs w:val="20"/>
                <w:lang w:eastAsia="ru-RU"/>
              </w:rPr>
            </w:pPr>
          </w:p>
          <w:p w:rsidR="00776245" w:rsidRDefault="00776245" w:rsidP="00776245">
            <w:pPr>
              <w:spacing w:after="0" w:line="240" w:lineRule="auto"/>
              <w:ind w:right="15"/>
              <w:jc w:val="center"/>
              <w:rPr>
                <w:rFonts w:ascii="Times New Roman" w:eastAsia="Times New Roman" w:hAnsi="Times New Roman"/>
                <w:bCs/>
                <w:sz w:val="20"/>
                <w:szCs w:val="20"/>
                <w:lang w:eastAsia="ru-RU"/>
              </w:rPr>
            </w:pPr>
            <w:r w:rsidRPr="00F61B80">
              <w:rPr>
                <w:rFonts w:ascii="Times New Roman" w:eastAsia="Times New Roman" w:hAnsi="Times New Roman"/>
                <w:bCs/>
                <w:sz w:val="20"/>
                <w:szCs w:val="20"/>
                <w:lang w:eastAsia="ru-RU"/>
              </w:rPr>
              <w:t>Актовый</w:t>
            </w:r>
          </w:p>
          <w:p w:rsidR="00776245" w:rsidRPr="00F61B80" w:rsidRDefault="00776245" w:rsidP="00776245">
            <w:pPr>
              <w:spacing w:after="0" w:line="240" w:lineRule="auto"/>
              <w:ind w:right="15"/>
              <w:jc w:val="center"/>
              <w:rPr>
                <w:rFonts w:ascii="Times New Roman" w:eastAsia="Times New Roman" w:hAnsi="Times New Roman"/>
                <w:bCs/>
                <w:sz w:val="20"/>
                <w:szCs w:val="20"/>
                <w:lang w:eastAsia="ru-RU"/>
              </w:rPr>
            </w:pPr>
            <w:r w:rsidRPr="00F61B80">
              <w:rPr>
                <w:rFonts w:ascii="Times New Roman" w:eastAsia="Times New Roman" w:hAnsi="Times New Roman"/>
                <w:bCs/>
                <w:sz w:val="20"/>
                <w:szCs w:val="20"/>
                <w:lang w:eastAsia="ru-RU"/>
              </w:rPr>
              <w:t>зал</w:t>
            </w:r>
          </w:p>
          <w:p w:rsidR="00776245" w:rsidRDefault="00776245" w:rsidP="00776245">
            <w:pPr>
              <w:spacing w:after="0" w:line="240" w:lineRule="auto"/>
              <w:ind w:right="15"/>
              <w:jc w:val="center"/>
              <w:rPr>
                <w:rFonts w:ascii="Times New Roman" w:eastAsia="Times New Roman" w:hAnsi="Times New Roman"/>
                <w:bCs/>
                <w:sz w:val="20"/>
                <w:szCs w:val="20"/>
                <w:lang w:eastAsia="ru-RU"/>
              </w:rPr>
            </w:pPr>
            <w:r w:rsidRPr="00F61B80">
              <w:rPr>
                <w:rFonts w:ascii="Times New Roman" w:eastAsia="Times New Roman" w:hAnsi="Times New Roman"/>
                <w:bCs/>
                <w:sz w:val="20"/>
                <w:szCs w:val="20"/>
                <w:lang w:eastAsia="ru-RU"/>
              </w:rPr>
              <w:t>Ц</w:t>
            </w:r>
            <w:r>
              <w:rPr>
                <w:rFonts w:ascii="Times New Roman" w:eastAsia="Times New Roman" w:hAnsi="Times New Roman"/>
                <w:bCs/>
                <w:sz w:val="20"/>
                <w:szCs w:val="20"/>
                <w:lang w:eastAsia="ru-RU"/>
              </w:rPr>
              <w:t>О</w:t>
            </w:r>
          </w:p>
          <w:p w:rsidR="00776245" w:rsidRPr="00F61B80" w:rsidRDefault="00776245" w:rsidP="00776245">
            <w:pPr>
              <w:spacing w:after="0" w:line="240" w:lineRule="auto"/>
              <w:ind w:right="15"/>
              <w:jc w:val="center"/>
              <w:rPr>
                <w:rFonts w:ascii="Times New Roman" w:eastAsia="Times New Roman" w:hAnsi="Times New Roman"/>
                <w:bCs/>
                <w:sz w:val="20"/>
                <w:szCs w:val="20"/>
                <w:lang w:eastAsia="ru-RU"/>
              </w:rPr>
            </w:pPr>
            <w:r w:rsidRPr="00F61B80">
              <w:rPr>
                <w:rFonts w:ascii="Times New Roman" w:eastAsia="Times New Roman" w:hAnsi="Times New Roman"/>
                <w:bCs/>
                <w:sz w:val="20"/>
                <w:szCs w:val="20"/>
                <w:lang w:eastAsia="ru-RU"/>
              </w:rPr>
              <w:t>«Кудрово»</w:t>
            </w:r>
          </w:p>
          <w:p w:rsidR="00776245" w:rsidRPr="00CD3713" w:rsidRDefault="00776245" w:rsidP="00776245">
            <w:pPr>
              <w:spacing w:after="0" w:line="240" w:lineRule="auto"/>
              <w:ind w:right="15"/>
              <w:jc w:val="center"/>
              <w:rPr>
                <w:rFonts w:ascii="Times New Roman" w:eastAsia="Times New Roman" w:hAnsi="Times New Roman"/>
                <w:bCs/>
                <w:i/>
                <w:sz w:val="20"/>
                <w:szCs w:val="20"/>
                <w:lang w:eastAsia="ru-RU"/>
              </w:rPr>
            </w:pPr>
            <w:r w:rsidRPr="00F61B80">
              <w:rPr>
                <w:rFonts w:ascii="Times New Roman" w:eastAsia="Times New Roman" w:hAnsi="Times New Roman"/>
                <w:bCs/>
                <w:sz w:val="20"/>
                <w:szCs w:val="20"/>
                <w:lang w:eastAsia="ru-RU"/>
              </w:rPr>
              <w:t>(2 этаж)</w:t>
            </w:r>
          </w:p>
        </w:tc>
      </w:tr>
    </w:tbl>
    <w:p w:rsidR="00776245" w:rsidRPr="00CD3713" w:rsidRDefault="00776245" w:rsidP="00776245">
      <w:pPr>
        <w:spacing w:after="0" w:line="240" w:lineRule="auto"/>
        <w:jc w:val="right"/>
        <w:rPr>
          <w:rFonts w:ascii="Times New Roman" w:eastAsia="Times New Roman" w:hAnsi="Times New Roman"/>
          <w:bCs/>
          <w:sz w:val="24"/>
          <w:szCs w:val="24"/>
          <w:lang w:eastAsia="ru-RU"/>
        </w:rPr>
      </w:pPr>
    </w:p>
    <w:p w:rsidR="00776245" w:rsidRDefault="00776245" w:rsidP="00776245">
      <w:pPr>
        <w:spacing w:after="0" w:line="240" w:lineRule="auto"/>
        <w:jc w:val="both"/>
        <w:rPr>
          <w:rFonts w:ascii="Times New Roman" w:eastAsia="Times New Roman" w:hAnsi="Times New Roman"/>
          <w:b/>
          <w:bCs/>
          <w:sz w:val="24"/>
          <w:szCs w:val="24"/>
          <w:lang w:eastAsia="ru-RU"/>
        </w:rPr>
      </w:pPr>
    </w:p>
    <w:p w:rsidR="00776245" w:rsidRPr="00F0325C" w:rsidRDefault="00776245" w:rsidP="00776245">
      <w:pPr>
        <w:spacing w:after="0" w:line="240" w:lineRule="auto"/>
        <w:jc w:val="center"/>
        <w:rPr>
          <w:rFonts w:ascii="Times New Roman" w:eastAsia="Times New Roman" w:hAnsi="Times New Roman"/>
          <w:bCs/>
          <w:sz w:val="48"/>
          <w:szCs w:val="48"/>
          <w:lang w:eastAsia="ru-RU"/>
        </w:rPr>
      </w:pPr>
      <w:r>
        <w:rPr>
          <w:rFonts w:ascii="Times New Roman" w:eastAsia="Times New Roman" w:hAnsi="Times New Roman"/>
          <w:bCs/>
          <w:sz w:val="48"/>
          <w:szCs w:val="48"/>
          <w:lang w:eastAsia="ru-RU"/>
        </w:rPr>
        <w:t>Заметки на полях</w:t>
      </w:r>
    </w:p>
    <w:p w:rsidR="00776245" w:rsidRDefault="00776245" w:rsidP="00776245">
      <w:pPr>
        <w:spacing w:after="0" w:line="240" w:lineRule="auto"/>
        <w:jc w:val="both"/>
        <w:rPr>
          <w:rFonts w:ascii="Times New Roman" w:eastAsia="Times New Roman" w:hAnsi="Times New Roman"/>
          <w:b/>
          <w:bCs/>
          <w:sz w:val="24"/>
          <w:szCs w:val="24"/>
          <w:lang w:eastAsia="ru-RU"/>
        </w:rPr>
      </w:pPr>
      <w:r w:rsidRPr="00713F8D">
        <w:rPr>
          <w:rFonts w:ascii="Times New Roman" w:eastAsia="Times New Roman" w:hAnsi="Times New Roman"/>
          <w:b/>
          <w:bCs/>
          <w:sz w:val="24"/>
          <w:szCs w:val="24"/>
          <w:lang w:eastAsia="ru-RU"/>
        </w:rPr>
        <w:t>Вопросы для обсуждения:</w:t>
      </w:r>
    </w:p>
    <w:p w:rsidR="00776245" w:rsidRPr="00713F8D" w:rsidRDefault="00776245" w:rsidP="00776245">
      <w:pPr>
        <w:spacing w:after="0" w:line="240" w:lineRule="auto"/>
        <w:jc w:val="both"/>
        <w:rPr>
          <w:rFonts w:ascii="Times New Roman" w:eastAsia="Times New Roman" w:hAnsi="Times New Roman"/>
          <w:b/>
          <w:bCs/>
          <w:sz w:val="24"/>
          <w:szCs w:val="24"/>
          <w:lang w:eastAsia="ru-RU"/>
        </w:rPr>
      </w:pPr>
    </w:p>
    <w:p w:rsidR="00776245" w:rsidRPr="00713F8D" w:rsidRDefault="00776245" w:rsidP="00776245">
      <w:pPr>
        <w:pStyle w:val="a7"/>
        <w:shd w:val="clear" w:color="auto" w:fill="FFFFFF"/>
        <w:spacing w:before="0" w:beforeAutospacing="0" w:after="0" w:afterAutospacing="0"/>
        <w:ind w:firstLine="284"/>
        <w:jc w:val="both"/>
        <w:rPr>
          <w:color w:val="000000"/>
        </w:rPr>
      </w:pPr>
      <w:r w:rsidRPr="00713F8D">
        <w:rPr>
          <w:color w:val="000000"/>
        </w:rPr>
        <w:t>1. Школа с «чистого листа» - это, скорее проблема или шанс на новаторский подход?</w:t>
      </w:r>
    </w:p>
    <w:p w:rsidR="00776245" w:rsidRPr="00713F8D" w:rsidRDefault="00776245" w:rsidP="00776245">
      <w:pPr>
        <w:pStyle w:val="a7"/>
        <w:shd w:val="clear" w:color="auto" w:fill="FFFFFF"/>
        <w:spacing w:before="0" w:beforeAutospacing="0" w:after="0" w:afterAutospacing="0"/>
        <w:ind w:firstLine="284"/>
        <w:jc w:val="both"/>
        <w:rPr>
          <w:color w:val="000000"/>
        </w:rPr>
      </w:pPr>
      <w:r w:rsidRPr="00713F8D">
        <w:rPr>
          <w:color w:val="000000"/>
        </w:rPr>
        <w:t>2. Школы-новостройки могут раньше других стать школами, устремленными в будущее</w:t>
      </w:r>
      <w:r>
        <w:rPr>
          <w:color w:val="000000"/>
        </w:rPr>
        <w:t>?</w:t>
      </w:r>
      <w:r w:rsidRPr="00713F8D">
        <w:rPr>
          <w:color w:val="000000"/>
        </w:rPr>
        <w:t xml:space="preserve"> На какие изменения в обществе школы должны реагировать в первую очередь?</w:t>
      </w:r>
    </w:p>
    <w:p w:rsidR="00776245" w:rsidRPr="00713F8D" w:rsidRDefault="00776245" w:rsidP="00776245">
      <w:pPr>
        <w:pStyle w:val="a7"/>
        <w:shd w:val="clear" w:color="auto" w:fill="FFFFFF"/>
        <w:spacing w:before="0" w:beforeAutospacing="0" w:after="0" w:afterAutospacing="0"/>
        <w:ind w:firstLine="284"/>
        <w:jc w:val="both"/>
        <w:rPr>
          <w:color w:val="000000"/>
        </w:rPr>
      </w:pPr>
      <w:r w:rsidRPr="00713F8D">
        <w:rPr>
          <w:color w:val="000000"/>
        </w:rPr>
        <w:t>3. Как построить новую педагогическую команду, все приходят с разным опытом, как прийти к синергетическому эффекту, а не конфликту?</w:t>
      </w:r>
    </w:p>
    <w:p w:rsidR="00776245" w:rsidRPr="00713F8D" w:rsidRDefault="00776245" w:rsidP="00776245">
      <w:pPr>
        <w:pStyle w:val="a7"/>
        <w:shd w:val="clear" w:color="auto" w:fill="FFFFFF"/>
        <w:spacing w:before="0" w:beforeAutospacing="0" w:after="0" w:afterAutospacing="0"/>
        <w:ind w:firstLine="284"/>
        <w:jc w:val="both"/>
        <w:rPr>
          <w:color w:val="000000"/>
        </w:rPr>
      </w:pPr>
      <w:r w:rsidRPr="00713F8D">
        <w:rPr>
          <w:color w:val="000000"/>
        </w:rPr>
        <w:t>4. Чего сегодня ждут дети от школы, как ответить на запрос учеников, как получить их лояльность?</w:t>
      </w:r>
    </w:p>
    <w:p w:rsidR="00776245" w:rsidRDefault="00776245" w:rsidP="00776245">
      <w:pPr>
        <w:spacing w:after="0" w:line="240" w:lineRule="auto"/>
        <w:ind w:firstLine="284"/>
        <w:jc w:val="both"/>
        <w:rPr>
          <w:rFonts w:ascii="Times New Roman" w:hAnsi="Times New Roman"/>
          <w:color w:val="000000"/>
          <w:sz w:val="24"/>
          <w:szCs w:val="24"/>
        </w:rPr>
      </w:pPr>
      <w:r w:rsidRPr="00713F8D">
        <w:rPr>
          <w:rFonts w:ascii="Times New Roman" w:hAnsi="Times New Roman"/>
          <w:color w:val="000000"/>
          <w:sz w:val="24"/>
          <w:szCs w:val="24"/>
        </w:rPr>
        <w:t>5. Школа, как драйвер развития территории, место встречи разных поколений, разных социальных слоев и т.д.</w:t>
      </w:r>
    </w:p>
    <w:p w:rsidR="00776245" w:rsidRDefault="00776245" w:rsidP="00776245">
      <w:pPr>
        <w:pStyle w:val="a3"/>
        <w:spacing w:after="0" w:line="240" w:lineRule="auto"/>
        <w:ind w:left="0"/>
        <w:jc w:val="both"/>
        <w:rPr>
          <w:rFonts w:ascii="Times New Roman" w:hAnsi="Times New Roman"/>
          <w:sz w:val="24"/>
          <w:szCs w:val="24"/>
        </w:rPr>
      </w:pPr>
    </w:p>
    <w:p w:rsidR="00776245" w:rsidRDefault="00776245" w:rsidP="00776245">
      <w:pPr>
        <w:pStyle w:val="a3"/>
        <w:spacing w:after="0" w:line="240" w:lineRule="auto"/>
        <w:ind w:left="0" w:firstLine="284"/>
        <w:jc w:val="both"/>
        <w:rPr>
          <w:rFonts w:ascii="Times New Roman" w:hAnsi="Times New Roman"/>
          <w:sz w:val="24"/>
          <w:szCs w:val="24"/>
        </w:rPr>
      </w:pPr>
      <w:r>
        <w:rPr>
          <w:rFonts w:ascii="Times New Roman" w:hAnsi="Times New Roman"/>
          <w:sz w:val="24"/>
          <w:szCs w:val="24"/>
        </w:rPr>
        <w:t xml:space="preserve">А </w:t>
      </w:r>
      <w:r w:rsidRPr="00864AF8">
        <w:rPr>
          <w:rFonts w:ascii="Times New Roman" w:hAnsi="Times New Roman"/>
          <w:sz w:val="24"/>
          <w:szCs w:val="24"/>
        </w:rPr>
        <w:t>на Ваш взгляд</w:t>
      </w:r>
      <w:r>
        <w:rPr>
          <w:rFonts w:ascii="Times New Roman" w:hAnsi="Times New Roman"/>
          <w:sz w:val="24"/>
          <w:szCs w:val="24"/>
        </w:rPr>
        <w:t>, к</w:t>
      </w:r>
      <w:r w:rsidRPr="00864AF8">
        <w:rPr>
          <w:rFonts w:ascii="Times New Roman" w:hAnsi="Times New Roman"/>
          <w:sz w:val="24"/>
          <w:szCs w:val="24"/>
        </w:rPr>
        <w:t xml:space="preserve">акие из обсуждаемых вопросов на конференции, наиболее актуальны для вновь вводимых </w:t>
      </w:r>
      <w:r>
        <w:rPr>
          <w:rFonts w:ascii="Times New Roman" w:hAnsi="Times New Roman"/>
          <w:sz w:val="24"/>
          <w:szCs w:val="24"/>
        </w:rPr>
        <w:t>образовательных</w:t>
      </w:r>
      <w:r w:rsidRPr="00864AF8">
        <w:rPr>
          <w:rFonts w:ascii="Times New Roman" w:hAnsi="Times New Roman"/>
          <w:sz w:val="24"/>
          <w:szCs w:val="24"/>
        </w:rPr>
        <w:t xml:space="preserve"> организаций?  </w:t>
      </w:r>
    </w:p>
    <w:p w:rsidR="00776245" w:rsidRPr="00CD3713" w:rsidRDefault="00776245" w:rsidP="00776245">
      <w:pPr>
        <w:spacing w:after="0" w:line="240" w:lineRule="auto"/>
        <w:jc w:val="both"/>
        <w:rPr>
          <w:rFonts w:ascii="Times New Roman" w:eastAsia="Times New Roman" w:hAnsi="Times New Roman"/>
          <w:bCs/>
          <w:sz w:val="24"/>
          <w:szCs w:val="24"/>
          <w:lang w:eastAsia="ru-RU"/>
        </w:rPr>
      </w:pP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CF28EB" w:rsidRDefault="00776245" w:rsidP="00776245">
      <w:pPr>
        <w:spacing w:after="0" w:line="240" w:lineRule="auto"/>
        <w:jc w:val="both"/>
        <w:rPr>
          <w:rFonts w:ascii="Times New Roman" w:eastAsia="Times New Roman" w:hAnsi="Times New Roman"/>
          <w:bCs/>
          <w:sz w:val="18"/>
          <w:szCs w:val="18"/>
          <w:lang w:eastAsia="ru-RU"/>
        </w:rPr>
      </w:pPr>
    </w:p>
    <w:tbl>
      <w:tblPr>
        <w:tblW w:w="4999" w:type="pct"/>
        <w:tblInd w:w="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6"/>
        <w:gridCol w:w="3098"/>
        <w:gridCol w:w="3617"/>
        <w:gridCol w:w="1768"/>
      </w:tblGrid>
      <w:tr w:rsidR="00776245" w:rsidRPr="00CD3713" w:rsidTr="00776245">
        <w:trPr>
          <w:trHeight w:val="860"/>
        </w:trPr>
        <w:tc>
          <w:tcPr>
            <w:tcW w:w="567" w:type="pct"/>
            <w:tcMar>
              <w:top w:w="57" w:type="dxa"/>
              <w:bottom w:w="57" w:type="dxa"/>
            </w:tcMar>
          </w:tcPr>
          <w:p w:rsidR="00776245" w:rsidRDefault="00776245" w:rsidP="00776245">
            <w:pPr>
              <w:spacing w:after="0" w:line="240" w:lineRule="auto"/>
              <w:ind w:left="-851" w:right="-18" w:firstLine="851"/>
              <w:jc w:val="both"/>
              <w:rPr>
                <w:rFonts w:ascii="Times New Roman" w:eastAsia="Times New Roman" w:hAnsi="Times New Roman"/>
                <w:bCs/>
                <w:sz w:val="20"/>
                <w:szCs w:val="20"/>
                <w:lang w:eastAsia="ru-RU"/>
              </w:rPr>
            </w:pPr>
            <w:r w:rsidRPr="006F1CEC">
              <w:rPr>
                <w:rFonts w:ascii="Times New Roman" w:eastAsia="Times New Roman" w:hAnsi="Times New Roman"/>
                <w:bCs/>
                <w:sz w:val="20"/>
                <w:szCs w:val="20"/>
                <w:lang w:eastAsia="ru-RU"/>
              </w:rPr>
              <w:t>14.30</w:t>
            </w:r>
            <w:r w:rsidRPr="00BB77A1">
              <w:rPr>
                <w:rFonts w:ascii="Times New Roman" w:eastAsia="Times New Roman" w:hAnsi="Times New Roman"/>
                <w:b/>
                <w:bCs/>
                <w:sz w:val="20"/>
                <w:szCs w:val="20"/>
                <w:lang w:eastAsia="ru-RU"/>
              </w:rPr>
              <w:t>–</w:t>
            </w:r>
          </w:p>
          <w:p w:rsidR="00776245" w:rsidRPr="006F1CEC" w:rsidRDefault="00776245" w:rsidP="00776245">
            <w:pPr>
              <w:spacing w:after="0" w:line="240" w:lineRule="auto"/>
              <w:ind w:left="-851" w:right="-18" w:firstLine="851"/>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15.30</w:t>
            </w:r>
          </w:p>
        </w:tc>
        <w:tc>
          <w:tcPr>
            <w:tcW w:w="3509" w:type="pct"/>
            <w:gridSpan w:val="2"/>
            <w:tcMar>
              <w:top w:w="57" w:type="dxa"/>
              <w:bottom w:w="57" w:type="dxa"/>
            </w:tcMar>
          </w:tcPr>
          <w:p w:rsidR="00776245" w:rsidRPr="006F1CEC" w:rsidRDefault="00776245" w:rsidP="00776245">
            <w:pPr>
              <w:spacing w:after="0" w:line="240" w:lineRule="auto"/>
              <w:jc w:val="both"/>
              <w:rPr>
                <w:rFonts w:ascii="Times New Roman" w:eastAsia="Times New Roman" w:hAnsi="Times New Roman"/>
                <w:b/>
                <w:bCs/>
                <w:sz w:val="20"/>
                <w:szCs w:val="20"/>
                <w:lang w:eastAsia="ru-RU"/>
              </w:rPr>
            </w:pPr>
            <w:r w:rsidRPr="006F1CEC">
              <w:rPr>
                <w:rFonts w:ascii="Times New Roman" w:eastAsia="Times New Roman" w:hAnsi="Times New Roman"/>
                <w:b/>
                <w:bCs/>
                <w:sz w:val="20"/>
                <w:szCs w:val="20"/>
                <w:lang w:eastAsia="ru-RU"/>
              </w:rPr>
              <w:t>Обед</w:t>
            </w:r>
          </w:p>
        </w:tc>
        <w:tc>
          <w:tcPr>
            <w:tcW w:w="924" w:type="pct"/>
            <w:tcMar>
              <w:top w:w="57" w:type="dxa"/>
              <w:bottom w:w="57" w:type="dxa"/>
            </w:tcMar>
          </w:tcPr>
          <w:p w:rsidR="00776245" w:rsidRPr="006F1CEC" w:rsidRDefault="00776245" w:rsidP="00776245">
            <w:pPr>
              <w:spacing w:after="0" w:line="240" w:lineRule="auto"/>
              <w:jc w:val="center"/>
              <w:rPr>
                <w:rFonts w:ascii="Times New Roman" w:eastAsia="Times New Roman" w:hAnsi="Times New Roman"/>
                <w:bCs/>
                <w:sz w:val="20"/>
                <w:szCs w:val="20"/>
                <w:lang w:eastAsia="ru-RU"/>
              </w:rPr>
            </w:pPr>
            <w:r w:rsidRPr="006F1CEC">
              <w:rPr>
                <w:rFonts w:ascii="Times New Roman" w:eastAsia="Times New Roman" w:hAnsi="Times New Roman"/>
                <w:bCs/>
                <w:sz w:val="20"/>
                <w:szCs w:val="20"/>
                <w:lang w:eastAsia="ru-RU"/>
              </w:rPr>
              <w:t xml:space="preserve">Столовая </w:t>
            </w:r>
          </w:p>
          <w:p w:rsidR="00776245" w:rsidRPr="006F1CEC" w:rsidRDefault="00776245" w:rsidP="00776245">
            <w:pPr>
              <w:spacing w:after="0" w:line="240" w:lineRule="auto"/>
              <w:jc w:val="center"/>
              <w:rPr>
                <w:rFonts w:ascii="Times New Roman" w:eastAsia="Times New Roman" w:hAnsi="Times New Roman"/>
                <w:bCs/>
                <w:sz w:val="20"/>
                <w:szCs w:val="20"/>
                <w:lang w:eastAsia="ru-RU"/>
              </w:rPr>
            </w:pPr>
            <w:r w:rsidRPr="006F1CEC">
              <w:rPr>
                <w:rFonts w:ascii="Times New Roman" w:eastAsia="Times New Roman" w:hAnsi="Times New Roman"/>
                <w:bCs/>
                <w:sz w:val="20"/>
                <w:szCs w:val="20"/>
                <w:lang w:eastAsia="ru-RU"/>
              </w:rPr>
              <w:t xml:space="preserve">ЦО «Кудрово» </w:t>
            </w:r>
          </w:p>
          <w:p w:rsidR="00776245" w:rsidRPr="006F1CEC" w:rsidRDefault="00776245" w:rsidP="00776245">
            <w:pPr>
              <w:spacing w:after="0" w:line="240" w:lineRule="auto"/>
              <w:jc w:val="center"/>
              <w:rPr>
                <w:rFonts w:ascii="Times New Roman" w:eastAsia="Times New Roman" w:hAnsi="Times New Roman"/>
                <w:bCs/>
                <w:sz w:val="20"/>
                <w:szCs w:val="20"/>
                <w:lang w:eastAsia="ru-RU"/>
              </w:rPr>
            </w:pPr>
            <w:r w:rsidRPr="006F1CEC">
              <w:rPr>
                <w:rFonts w:ascii="Times New Roman" w:eastAsia="Times New Roman" w:hAnsi="Times New Roman"/>
                <w:bCs/>
                <w:sz w:val="20"/>
                <w:szCs w:val="20"/>
                <w:lang w:eastAsia="ru-RU"/>
              </w:rPr>
              <w:t>(1 этаж)</w:t>
            </w:r>
          </w:p>
        </w:tc>
      </w:tr>
      <w:tr w:rsidR="00776245" w:rsidRPr="00DC434E" w:rsidTr="00776245">
        <w:trPr>
          <w:trHeight w:val="860"/>
        </w:trPr>
        <w:tc>
          <w:tcPr>
            <w:tcW w:w="567" w:type="pct"/>
            <w:tcMar>
              <w:top w:w="57" w:type="dxa"/>
              <w:bottom w:w="57" w:type="dxa"/>
            </w:tcMar>
          </w:tcPr>
          <w:p w:rsidR="00776245" w:rsidRPr="00CE1132" w:rsidRDefault="00776245" w:rsidP="00776245">
            <w:pPr>
              <w:tabs>
                <w:tab w:val="left" w:pos="0"/>
                <w:tab w:val="center" w:pos="284"/>
              </w:tabs>
              <w:spacing w:after="0" w:line="240" w:lineRule="auto"/>
              <w:ind w:right="-284"/>
              <w:rPr>
                <w:rFonts w:ascii="Times New Roman" w:eastAsia="Times New Roman" w:hAnsi="Times New Roman"/>
                <w:bCs/>
                <w:sz w:val="20"/>
                <w:szCs w:val="20"/>
                <w:lang w:eastAsia="ru-RU"/>
              </w:rPr>
            </w:pPr>
            <w:r w:rsidRPr="00CE1132">
              <w:rPr>
                <w:rFonts w:ascii="Times New Roman" w:eastAsia="Times New Roman" w:hAnsi="Times New Roman"/>
                <w:bCs/>
                <w:sz w:val="20"/>
                <w:szCs w:val="20"/>
                <w:lang w:eastAsia="ru-RU"/>
              </w:rPr>
              <w:t>15.30</w:t>
            </w:r>
            <w:r w:rsidRPr="00CE1132">
              <w:rPr>
                <w:rFonts w:ascii="Times New Roman" w:eastAsia="Times New Roman" w:hAnsi="Times New Roman"/>
                <w:b/>
                <w:bCs/>
                <w:sz w:val="20"/>
                <w:szCs w:val="20"/>
                <w:lang w:eastAsia="ru-RU"/>
              </w:rPr>
              <w:t>–</w:t>
            </w:r>
          </w:p>
          <w:p w:rsidR="00776245" w:rsidRPr="00DC434E" w:rsidRDefault="00776245" w:rsidP="00776245">
            <w:pPr>
              <w:tabs>
                <w:tab w:val="left" w:pos="0"/>
                <w:tab w:val="center" w:pos="284"/>
              </w:tabs>
              <w:spacing w:after="0" w:line="240" w:lineRule="auto"/>
              <w:ind w:right="-284"/>
              <w:rPr>
                <w:rFonts w:ascii="Times New Roman" w:eastAsia="Times New Roman" w:hAnsi="Times New Roman"/>
                <w:bCs/>
                <w:sz w:val="20"/>
                <w:szCs w:val="20"/>
                <w:lang w:eastAsia="ru-RU"/>
              </w:rPr>
            </w:pPr>
            <w:r w:rsidRPr="00CE1132">
              <w:rPr>
                <w:rFonts w:ascii="Times New Roman" w:eastAsia="Times New Roman" w:hAnsi="Times New Roman"/>
                <w:bCs/>
                <w:sz w:val="20"/>
                <w:szCs w:val="20"/>
                <w:lang w:eastAsia="ru-RU"/>
              </w:rPr>
              <w:t>17.20</w:t>
            </w:r>
          </w:p>
        </w:tc>
        <w:tc>
          <w:tcPr>
            <w:tcW w:w="4433" w:type="pct"/>
            <w:gridSpan w:val="3"/>
            <w:tcMar>
              <w:top w:w="57" w:type="dxa"/>
              <w:bottom w:w="57" w:type="dxa"/>
            </w:tcMar>
          </w:tcPr>
          <w:p w:rsidR="00776245" w:rsidRPr="00DC434E" w:rsidRDefault="00776245" w:rsidP="00776245">
            <w:pPr>
              <w:tabs>
                <w:tab w:val="left" w:pos="0"/>
                <w:tab w:val="center" w:pos="284"/>
              </w:tabs>
              <w:spacing w:after="0" w:line="240" w:lineRule="auto"/>
              <w:ind w:right="-284"/>
              <w:jc w:val="center"/>
              <w:rPr>
                <w:rFonts w:ascii="Times New Roman" w:eastAsia="Times New Roman" w:hAnsi="Times New Roman"/>
                <w:bCs/>
                <w:sz w:val="20"/>
                <w:szCs w:val="20"/>
                <w:lang w:eastAsia="ru-RU"/>
              </w:rPr>
            </w:pPr>
            <w:r w:rsidRPr="00DC434E">
              <w:rPr>
                <w:rFonts w:ascii="Times New Roman" w:eastAsia="Times New Roman" w:hAnsi="Times New Roman"/>
                <w:b/>
                <w:bCs/>
                <w:sz w:val="20"/>
                <w:szCs w:val="20"/>
                <w:lang w:eastAsia="ru-RU"/>
              </w:rPr>
              <w:t>Работа по группам (дискуссионные площадки, презентация регионального опыта работы)</w:t>
            </w:r>
          </w:p>
        </w:tc>
      </w:tr>
      <w:tr w:rsidR="00776245" w:rsidRPr="00DC434E" w:rsidTr="00776245">
        <w:trPr>
          <w:trHeight w:val="392"/>
        </w:trPr>
        <w:tc>
          <w:tcPr>
            <w:tcW w:w="567" w:type="pct"/>
            <w:tcMar>
              <w:top w:w="57" w:type="dxa"/>
              <w:bottom w:w="57" w:type="dxa"/>
            </w:tcMar>
          </w:tcPr>
          <w:p w:rsidR="00776245" w:rsidRPr="00DC434E" w:rsidRDefault="00776245" w:rsidP="00776245">
            <w:pPr>
              <w:tabs>
                <w:tab w:val="left" w:pos="0"/>
                <w:tab w:val="center" w:pos="284"/>
              </w:tabs>
              <w:spacing w:after="0" w:line="240" w:lineRule="auto"/>
              <w:ind w:right="-284"/>
              <w:rPr>
                <w:rFonts w:ascii="Times New Roman" w:eastAsia="Times New Roman" w:hAnsi="Times New Roman"/>
                <w:bCs/>
                <w:sz w:val="20"/>
                <w:szCs w:val="20"/>
                <w:lang w:eastAsia="ru-RU"/>
              </w:rPr>
            </w:pPr>
          </w:p>
        </w:tc>
        <w:tc>
          <w:tcPr>
            <w:tcW w:w="1619" w:type="pct"/>
            <w:tcMar>
              <w:top w:w="57" w:type="dxa"/>
              <w:bottom w:w="57" w:type="dxa"/>
            </w:tcMar>
          </w:tcPr>
          <w:p w:rsidR="00776245" w:rsidRPr="00DC434E" w:rsidRDefault="00776245" w:rsidP="00776245">
            <w:pPr>
              <w:spacing w:after="0" w:line="240" w:lineRule="auto"/>
              <w:jc w:val="center"/>
              <w:rPr>
                <w:rFonts w:ascii="Times New Roman" w:eastAsia="Times New Roman" w:hAnsi="Times New Roman"/>
                <w:b/>
                <w:bCs/>
                <w:sz w:val="20"/>
                <w:szCs w:val="20"/>
                <w:lang w:eastAsia="ru-RU"/>
              </w:rPr>
            </w:pPr>
            <w:r w:rsidRPr="00DC434E">
              <w:rPr>
                <w:rFonts w:ascii="Times New Roman" w:eastAsia="Times New Roman" w:hAnsi="Times New Roman"/>
                <w:b/>
                <w:bCs/>
                <w:sz w:val="20"/>
                <w:szCs w:val="20"/>
                <w:lang w:eastAsia="ru-RU"/>
              </w:rPr>
              <w:t xml:space="preserve">Группа 1 </w:t>
            </w:r>
          </w:p>
        </w:tc>
        <w:tc>
          <w:tcPr>
            <w:tcW w:w="1890" w:type="pct"/>
          </w:tcPr>
          <w:p w:rsidR="00776245" w:rsidRPr="00DC434E" w:rsidRDefault="00776245" w:rsidP="00776245">
            <w:pPr>
              <w:spacing w:after="0" w:line="240" w:lineRule="auto"/>
              <w:jc w:val="center"/>
              <w:rPr>
                <w:rFonts w:ascii="Times New Roman" w:eastAsia="Times New Roman" w:hAnsi="Times New Roman"/>
                <w:b/>
                <w:bCs/>
                <w:sz w:val="20"/>
                <w:szCs w:val="20"/>
                <w:lang w:eastAsia="ru-RU"/>
              </w:rPr>
            </w:pPr>
            <w:r w:rsidRPr="00DC434E">
              <w:rPr>
                <w:rFonts w:ascii="Times New Roman" w:eastAsia="Times New Roman" w:hAnsi="Times New Roman"/>
                <w:b/>
                <w:bCs/>
                <w:sz w:val="20"/>
                <w:szCs w:val="20"/>
                <w:lang w:eastAsia="ru-RU"/>
              </w:rPr>
              <w:t>Группа 2</w:t>
            </w:r>
          </w:p>
        </w:tc>
        <w:tc>
          <w:tcPr>
            <w:tcW w:w="924" w:type="pct"/>
            <w:vMerge w:val="restart"/>
            <w:tcMar>
              <w:top w:w="57" w:type="dxa"/>
              <w:bottom w:w="57" w:type="dxa"/>
            </w:tcMar>
          </w:tcPr>
          <w:p w:rsidR="00776245" w:rsidRPr="00DC434E" w:rsidRDefault="00776245" w:rsidP="00776245">
            <w:pPr>
              <w:spacing w:after="0" w:line="240" w:lineRule="auto"/>
              <w:jc w:val="center"/>
              <w:rPr>
                <w:rFonts w:ascii="Times New Roman" w:eastAsia="Times New Roman" w:hAnsi="Times New Roman"/>
                <w:bCs/>
                <w:sz w:val="20"/>
                <w:szCs w:val="20"/>
                <w:lang w:eastAsia="ru-RU"/>
              </w:rPr>
            </w:pPr>
            <w:r w:rsidRPr="00DC434E">
              <w:rPr>
                <w:rFonts w:ascii="Times New Roman" w:eastAsia="Times New Roman" w:hAnsi="Times New Roman"/>
                <w:bCs/>
                <w:sz w:val="20"/>
                <w:szCs w:val="20"/>
                <w:lang w:eastAsia="ru-RU"/>
              </w:rPr>
              <w:t xml:space="preserve">Актовый зал </w:t>
            </w:r>
            <w:r w:rsidRPr="00DC434E">
              <w:rPr>
                <w:rFonts w:ascii="Times New Roman" w:eastAsia="Times New Roman" w:hAnsi="Times New Roman"/>
                <w:bCs/>
                <w:sz w:val="20"/>
                <w:szCs w:val="20"/>
                <w:lang w:eastAsia="ru-RU"/>
              </w:rPr>
              <w:br/>
              <w:t xml:space="preserve">ЦО «Кудрово» </w:t>
            </w:r>
            <w:r w:rsidRPr="00DC434E">
              <w:rPr>
                <w:rFonts w:ascii="Times New Roman" w:eastAsia="Times New Roman" w:hAnsi="Times New Roman"/>
                <w:bCs/>
                <w:sz w:val="20"/>
                <w:szCs w:val="20"/>
                <w:lang w:eastAsia="ru-RU"/>
              </w:rPr>
              <w:br/>
              <w:t>(2 этаж) /</w:t>
            </w:r>
          </w:p>
          <w:p w:rsidR="00776245" w:rsidRPr="00DC434E" w:rsidRDefault="00776245" w:rsidP="00776245">
            <w:pPr>
              <w:spacing w:after="0" w:line="240" w:lineRule="auto"/>
              <w:jc w:val="center"/>
              <w:rPr>
                <w:rFonts w:ascii="Times New Roman" w:eastAsia="Times New Roman" w:hAnsi="Times New Roman"/>
                <w:bCs/>
                <w:sz w:val="20"/>
                <w:szCs w:val="20"/>
                <w:lang w:eastAsia="ru-RU"/>
              </w:rPr>
            </w:pPr>
            <w:r w:rsidRPr="00DC434E">
              <w:rPr>
                <w:rFonts w:ascii="Times New Roman" w:eastAsia="Times New Roman" w:hAnsi="Times New Roman"/>
                <w:bCs/>
                <w:sz w:val="20"/>
                <w:szCs w:val="20"/>
                <w:lang w:eastAsia="ru-RU"/>
              </w:rPr>
              <w:t xml:space="preserve">аудитории, кабинеты, </w:t>
            </w:r>
            <w:r w:rsidRPr="00DC434E">
              <w:rPr>
                <w:rFonts w:ascii="Times New Roman" w:eastAsia="Times New Roman" w:hAnsi="Times New Roman"/>
                <w:bCs/>
                <w:sz w:val="20"/>
                <w:szCs w:val="20"/>
                <w:lang w:eastAsia="ru-RU"/>
              </w:rPr>
              <w:br/>
              <w:t xml:space="preserve">залы, </w:t>
            </w:r>
            <w:r w:rsidRPr="00DC434E">
              <w:rPr>
                <w:rFonts w:ascii="Times New Roman" w:eastAsia="Times New Roman" w:hAnsi="Times New Roman"/>
                <w:bCs/>
                <w:sz w:val="20"/>
                <w:szCs w:val="20"/>
                <w:lang w:eastAsia="ru-RU"/>
              </w:rPr>
              <w:lastRenderedPageBreak/>
              <w:t>лаборатории</w:t>
            </w:r>
          </w:p>
          <w:p w:rsidR="00776245" w:rsidRPr="00DC434E" w:rsidRDefault="00776245" w:rsidP="00776245">
            <w:pPr>
              <w:spacing w:after="0" w:line="240" w:lineRule="auto"/>
              <w:jc w:val="center"/>
              <w:rPr>
                <w:rFonts w:ascii="Times New Roman" w:eastAsia="Times New Roman" w:hAnsi="Times New Roman"/>
                <w:bCs/>
                <w:sz w:val="20"/>
                <w:szCs w:val="20"/>
                <w:lang w:eastAsia="ru-RU"/>
              </w:rPr>
            </w:pPr>
            <w:r w:rsidRPr="00DC434E">
              <w:rPr>
                <w:rFonts w:ascii="Times New Roman" w:eastAsia="Times New Roman" w:hAnsi="Times New Roman"/>
                <w:bCs/>
                <w:sz w:val="20"/>
                <w:szCs w:val="20"/>
                <w:lang w:eastAsia="ru-RU"/>
              </w:rPr>
              <w:t xml:space="preserve">в здании </w:t>
            </w:r>
            <w:r w:rsidRPr="00DC434E">
              <w:rPr>
                <w:rFonts w:ascii="Times New Roman" w:eastAsia="Times New Roman" w:hAnsi="Times New Roman"/>
                <w:bCs/>
                <w:sz w:val="20"/>
                <w:szCs w:val="20"/>
                <w:lang w:eastAsia="ru-RU"/>
              </w:rPr>
              <w:br/>
              <w:t>ЦО «Кудрово»</w:t>
            </w:r>
          </w:p>
          <w:p w:rsidR="00776245" w:rsidRPr="00DC434E" w:rsidRDefault="00776245" w:rsidP="00776245">
            <w:pPr>
              <w:tabs>
                <w:tab w:val="left" w:pos="0"/>
                <w:tab w:val="center" w:pos="284"/>
              </w:tabs>
              <w:spacing w:after="0" w:line="240" w:lineRule="auto"/>
              <w:ind w:right="-284"/>
              <w:jc w:val="center"/>
              <w:rPr>
                <w:rFonts w:ascii="Times New Roman" w:eastAsia="Times New Roman" w:hAnsi="Times New Roman"/>
                <w:bCs/>
                <w:sz w:val="20"/>
                <w:szCs w:val="20"/>
                <w:lang w:eastAsia="ru-RU"/>
              </w:rPr>
            </w:pPr>
          </w:p>
        </w:tc>
      </w:tr>
      <w:tr w:rsidR="00776245" w:rsidRPr="00DC434E" w:rsidTr="00776245">
        <w:trPr>
          <w:trHeight w:val="860"/>
        </w:trPr>
        <w:tc>
          <w:tcPr>
            <w:tcW w:w="567" w:type="pct"/>
            <w:tcMar>
              <w:top w:w="57" w:type="dxa"/>
              <w:bottom w:w="57" w:type="dxa"/>
            </w:tcMar>
          </w:tcPr>
          <w:p w:rsidR="00776245" w:rsidRPr="00DC434E" w:rsidRDefault="00776245" w:rsidP="00776245">
            <w:pPr>
              <w:tabs>
                <w:tab w:val="left" w:pos="0"/>
                <w:tab w:val="center" w:pos="284"/>
              </w:tabs>
              <w:spacing w:after="0" w:line="240" w:lineRule="auto"/>
              <w:ind w:right="-284"/>
              <w:rPr>
                <w:rFonts w:ascii="Times New Roman" w:eastAsia="Times New Roman" w:hAnsi="Times New Roman"/>
                <w:bCs/>
                <w:sz w:val="20"/>
                <w:szCs w:val="20"/>
                <w:lang w:eastAsia="ru-RU"/>
              </w:rPr>
            </w:pPr>
            <w:r w:rsidRPr="00DC434E">
              <w:rPr>
                <w:rFonts w:ascii="Times New Roman" w:eastAsia="Times New Roman" w:hAnsi="Times New Roman"/>
                <w:bCs/>
                <w:sz w:val="20"/>
                <w:szCs w:val="20"/>
                <w:lang w:eastAsia="ru-RU"/>
              </w:rPr>
              <w:t>15.30</w:t>
            </w:r>
            <w:r w:rsidRPr="00BB77A1">
              <w:rPr>
                <w:rFonts w:ascii="Times New Roman" w:eastAsia="Times New Roman" w:hAnsi="Times New Roman"/>
                <w:b/>
                <w:bCs/>
                <w:sz w:val="20"/>
                <w:szCs w:val="20"/>
                <w:lang w:eastAsia="ru-RU"/>
              </w:rPr>
              <w:t>–</w:t>
            </w:r>
            <w:r w:rsidRPr="00DC434E">
              <w:rPr>
                <w:rFonts w:ascii="Times New Roman" w:eastAsia="Times New Roman" w:hAnsi="Times New Roman"/>
                <w:bCs/>
                <w:sz w:val="20"/>
                <w:szCs w:val="20"/>
                <w:lang w:eastAsia="ru-RU"/>
              </w:rPr>
              <w:t>16.20</w:t>
            </w:r>
          </w:p>
          <w:p w:rsidR="00776245" w:rsidRPr="00DC434E" w:rsidRDefault="00776245" w:rsidP="00776245">
            <w:pPr>
              <w:tabs>
                <w:tab w:val="left" w:pos="0"/>
                <w:tab w:val="center" w:pos="284"/>
              </w:tabs>
              <w:spacing w:after="0" w:line="240" w:lineRule="auto"/>
              <w:ind w:right="-284"/>
              <w:rPr>
                <w:rFonts w:ascii="Times New Roman" w:eastAsia="Times New Roman" w:hAnsi="Times New Roman"/>
                <w:bCs/>
                <w:sz w:val="20"/>
                <w:szCs w:val="20"/>
                <w:lang w:eastAsia="ru-RU"/>
              </w:rPr>
            </w:pPr>
          </w:p>
        </w:tc>
        <w:tc>
          <w:tcPr>
            <w:tcW w:w="1619" w:type="pct"/>
            <w:tcMar>
              <w:top w:w="57" w:type="dxa"/>
              <w:bottom w:w="57" w:type="dxa"/>
            </w:tcMar>
          </w:tcPr>
          <w:p w:rsidR="00776245" w:rsidRPr="00DC434E" w:rsidRDefault="00776245" w:rsidP="00776245">
            <w:pPr>
              <w:spacing w:after="0" w:line="240" w:lineRule="auto"/>
              <w:jc w:val="center"/>
              <w:rPr>
                <w:rFonts w:ascii="Times New Roman" w:eastAsia="Times New Roman" w:hAnsi="Times New Roman"/>
                <w:bCs/>
                <w:sz w:val="20"/>
                <w:szCs w:val="20"/>
                <w:lang w:eastAsia="ru-RU"/>
              </w:rPr>
            </w:pPr>
            <w:r w:rsidRPr="00DC434E">
              <w:rPr>
                <w:rFonts w:ascii="Times New Roman" w:eastAsia="Times New Roman" w:hAnsi="Times New Roman"/>
                <w:bCs/>
                <w:sz w:val="20"/>
                <w:szCs w:val="20"/>
                <w:lang w:eastAsia="ru-RU"/>
              </w:rPr>
              <w:t xml:space="preserve">Участие в работе </w:t>
            </w:r>
            <w:r w:rsidRPr="00DC434E">
              <w:rPr>
                <w:rFonts w:ascii="Times New Roman" w:eastAsia="Times New Roman" w:hAnsi="Times New Roman"/>
                <w:bCs/>
                <w:sz w:val="20"/>
                <w:szCs w:val="20"/>
                <w:lang w:eastAsia="ru-RU"/>
              </w:rPr>
              <w:br/>
              <w:t>4 дискуссионных площадок</w:t>
            </w:r>
          </w:p>
        </w:tc>
        <w:tc>
          <w:tcPr>
            <w:tcW w:w="1890" w:type="pct"/>
          </w:tcPr>
          <w:p w:rsidR="00776245" w:rsidRPr="00DC434E" w:rsidRDefault="00776245" w:rsidP="00776245">
            <w:pPr>
              <w:spacing w:after="0" w:line="240" w:lineRule="auto"/>
              <w:jc w:val="center"/>
              <w:rPr>
                <w:rFonts w:ascii="Times New Roman" w:eastAsia="Times New Roman" w:hAnsi="Times New Roman"/>
                <w:bCs/>
                <w:sz w:val="20"/>
                <w:szCs w:val="20"/>
                <w:lang w:eastAsia="ru-RU"/>
              </w:rPr>
            </w:pPr>
            <w:r w:rsidRPr="00DC434E">
              <w:rPr>
                <w:rFonts w:ascii="Times New Roman" w:eastAsia="Times New Roman" w:hAnsi="Times New Roman"/>
                <w:bCs/>
                <w:sz w:val="20"/>
                <w:szCs w:val="20"/>
                <w:lang w:eastAsia="ru-RU"/>
              </w:rPr>
              <w:t>Участие в презентации опыта работы Регионального сетевого ресурсного центра развития образования Ленинградской области «Школа-</w:t>
            </w:r>
            <w:r w:rsidRPr="00DC434E">
              <w:rPr>
                <w:rFonts w:ascii="Times New Roman" w:eastAsia="Times New Roman" w:hAnsi="Times New Roman"/>
                <w:bCs/>
                <w:sz w:val="20"/>
                <w:szCs w:val="20"/>
                <w:lang w:eastAsia="ru-RU"/>
              </w:rPr>
              <w:lastRenderedPageBreak/>
              <w:t>технопарк» при участии СПбГЭТУ «ЛЭТИ»</w:t>
            </w:r>
          </w:p>
        </w:tc>
        <w:tc>
          <w:tcPr>
            <w:tcW w:w="924" w:type="pct"/>
            <w:vMerge/>
            <w:tcMar>
              <w:top w:w="57" w:type="dxa"/>
              <w:bottom w:w="57" w:type="dxa"/>
            </w:tcMar>
          </w:tcPr>
          <w:p w:rsidR="00776245" w:rsidRPr="00DC434E" w:rsidRDefault="00776245" w:rsidP="00776245">
            <w:pPr>
              <w:tabs>
                <w:tab w:val="left" w:pos="0"/>
                <w:tab w:val="center" w:pos="284"/>
              </w:tabs>
              <w:spacing w:after="0" w:line="240" w:lineRule="auto"/>
              <w:ind w:right="-284"/>
              <w:jc w:val="center"/>
              <w:rPr>
                <w:rFonts w:ascii="Times New Roman" w:eastAsia="Times New Roman" w:hAnsi="Times New Roman"/>
                <w:bCs/>
                <w:sz w:val="20"/>
                <w:szCs w:val="20"/>
                <w:lang w:eastAsia="ru-RU"/>
              </w:rPr>
            </w:pPr>
          </w:p>
        </w:tc>
      </w:tr>
      <w:tr w:rsidR="00776245" w:rsidRPr="00DC434E" w:rsidTr="00776245">
        <w:trPr>
          <w:trHeight w:val="860"/>
        </w:trPr>
        <w:tc>
          <w:tcPr>
            <w:tcW w:w="567" w:type="pct"/>
            <w:tcMar>
              <w:top w:w="57" w:type="dxa"/>
              <w:bottom w:w="57" w:type="dxa"/>
            </w:tcMar>
          </w:tcPr>
          <w:p w:rsidR="00776245" w:rsidRDefault="00776245" w:rsidP="00776245">
            <w:pPr>
              <w:tabs>
                <w:tab w:val="left" w:pos="0"/>
                <w:tab w:val="center" w:pos="284"/>
              </w:tabs>
              <w:spacing w:after="0" w:line="240" w:lineRule="auto"/>
              <w:ind w:right="-284"/>
              <w:rPr>
                <w:rFonts w:ascii="Times New Roman" w:eastAsia="Times New Roman" w:hAnsi="Times New Roman"/>
                <w:bCs/>
                <w:sz w:val="20"/>
                <w:szCs w:val="20"/>
                <w:lang w:eastAsia="ru-RU"/>
              </w:rPr>
            </w:pPr>
            <w:r w:rsidRPr="00DC434E">
              <w:rPr>
                <w:rFonts w:ascii="Times New Roman" w:eastAsia="Times New Roman" w:hAnsi="Times New Roman"/>
                <w:bCs/>
                <w:sz w:val="20"/>
                <w:szCs w:val="20"/>
                <w:lang w:eastAsia="ru-RU"/>
              </w:rPr>
              <w:lastRenderedPageBreak/>
              <w:t>16.</w:t>
            </w:r>
            <w:r>
              <w:rPr>
                <w:rFonts w:ascii="Times New Roman" w:eastAsia="Times New Roman" w:hAnsi="Times New Roman"/>
                <w:bCs/>
                <w:sz w:val="20"/>
                <w:szCs w:val="20"/>
                <w:lang w:eastAsia="ru-RU"/>
              </w:rPr>
              <w:t>30</w:t>
            </w:r>
            <w:r w:rsidRPr="00BB77A1">
              <w:rPr>
                <w:rFonts w:ascii="Times New Roman" w:eastAsia="Times New Roman" w:hAnsi="Times New Roman"/>
                <w:b/>
                <w:bCs/>
                <w:sz w:val="20"/>
                <w:szCs w:val="20"/>
                <w:lang w:eastAsia="ru-RU"/>
              </w:rPr>
              <w:t>–</w:t>
            </w:r>
          </w:p>
          <w:p w:rsidR="00776245" w:rsidRPr="00DC434E" w:rsidRDefault="00776245" w:rsidP="00776245">
            <w:pPr>
              <w:tabs>
                <w:tab w:val="left" w:pos="0"/>
                <w:tab w:val="center" w:pos="284"/>
              </w:tabs>
              <w:spacing w:after="0" w:line="240" w:lineRule="auto"/>
              <w:ind w:right="-284"/>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17.20</w:t>
            </w:r>
          </w:p>
        </w:tc>
        <w:tc>
          <w:tcPr>
            <w:tcW w:w="1619" w:type="pct"/>
            <w:tcMar>
              <w:top w:w="57" w:type="dxa"/>
              <w:bottom w:w="57" w:type="dxa"/>
            </w:tcMar>
          </w:tcPr>
          <w:p w:rsidR="00776245" w:rsidRPr="00DC434E" w:rsidRDefault="00776245" w:rsidP="00776245">
            <w:pPr>
              <w:spacing w:after="0" w:line="240" w:lineRule="auto"/>
              <w:jc w:val="center"/>
              <w:rPr>
                <w:rFonts w:ascii="Times New Roman" w:eastAsia="Times New Roman" w:hAnsi="Times New Roman"/>
                <w:bCs/>
                <w:sz w:val="20"/>
                <w:szCs w:val="20"/>
                <w:lang w:eastAsia="ru-RU"/>
              </w:rPr>
            </w:pPr>
            <w:r w:rsidRPr="00DC434E">
              <w:rPr>
                <w:rFonts w:ascii="Times New Roman" w:eastAsia="Times New Roman" w:hAnsi="Times New Roman"/>
                <w:bCs/>
                <w:sz w:val="20"/>
                <w:szCs w:val="20"/>
                <w:lang w:eastAsia="ru-RU"/>
              </w:rPr>
              <w:t>Участие в презентации опыта работы Регионального сетевого ресурсного центра развития образования Ленинградской области «Школа-технопарк» при участии СПбГЭТУ «ЛЭТИ»</w:t>
            </w:r>
          </w:p>
        </w:tc>
        <w:tc>
          <w:tcPr>
            <w:tcW w:w="1890" w:type="pct"/>
          </w:tcPr>
          <w:p w:rsidR="00776245" w:rsidRPr="00DC434E" w:rsidRDefault="00776245" w:rsidP="00776245">
            <w:pPr>
              <w:spacing w:after="0" w:line="240" w:lineRule="auto"/>
              <w:jc w:val="center"/>
              <w:rPr>
                <w:rFonts w:ascii="Times New Roman" w:eastAsia="Times New Roman" w:hAnsi="Times New Roman"/>
                <w:bCs/>
                <w:sz w:val="20"/>
                <w:szCs w:val="20"/>
                <w:lang w:eastAsia="ru-RU"/>
              </w:rPr>
            </w:pPr>
            <w:r w:rsidRPr="00DC434E">
              <w:rPr>
                <w:rFonts w:ascii="Times New Roman" w:eastAsia="Times New Roman" w:hAnsi="Times New Roman"/>
                <w:bCs/>
                <w:sz w:val="20"/>
                <w:szCs w:val="20"/>
                <w:lang w:eastAsia="ru-RU"/>
              </w:rPr>
              <w:t xml:space="preserve">Участие в работе </w:t>
            </w:r>
            <w:r w:rsidRPr="00DC434E">
              <w:rPr>
                <w:rFonts w:ascii="Times New Roman" w:eastAsia="Times New Roman" w:hAnsi="Times New Roman"/>
                <w:bCs/>
                <w:sz w:val="20"/>
                <w:szCs w:val="20"/>
                <w:lang w:eastAsia="ru-RU"/>
              </w:rPr>
              <w:br/>
              <w:t>4 дискуссионных площадок</w:t>
            </w:r>
          </w:p>
        </w:tc>
        <w:tc>
          <w:tcPr>
            <w:tcW w:w="924" w:type="pct"/>
            <w:vMerge/>
            <w:tcMar>
              <w:top w:w="57" w:type="dxa"/>
              <w:bottom w:w="57" w:type="dxa"/>
            </w:tcMar>
          </w:tcPr>
          <w:p w:rsidR="00776245" w:rsidRPr="00DC434E" w:rsidRDefault="00776245" w:rsidP="00776245">
            <w:pPr>
              <w:tabs>
                <w:tab w:val="left" w:pos="0"/>
                <w:tab w:val="center" w:pos="284"/>
              </w:tabs>
              <w:spacing w:after="0" w:line="240" w:lineRule="auto"/>
              <w:ind w:right="-284"/>
              <w:jc w:val="center"/>
              <w:rPr>
                <w:rFonts w:ascii="Times New Roman" w:eastAsia="Times New Roman" w:hAnsi="Times New Roman"/>
                <w:bCs/>
                <w:sz w:val="20"/>
                <w:szCs w:val="20"/>
                <w:lang w:eastAsia="ru-RU"/>
              </w:rPr>
            </w:pPr>
          </w:p>
        </w:tc>
      </w:tr>
    </w:tbl>
    <w:p w:rsidR="00776245" w:rsidRDefault="00776245" w:rsidP="00776245">
      <w:pPr>
        <w:spacing w:after="0" w:line="240" w:lineRule="auto"/>
        <w:jc w:val="both"/>
        <w:rPr>
          <w:rFonts w:ascii="Times New Roman" w:eastAsia="Times New Roman" w:hAnsi="Times New Roman"/>
          <w:bCs/>
          <w:sz w:val="18"/>
          <w:szCs w:val="18"/>
          <w:lang w:eastAsia="ru-RU"/>
        </w:rPr>
      </w:pPr>
    </w:p>
    <w:p w:rsidR="00776245" w:rsidRPr="00EA59A6" w:rsidRDefault="00776245" w:rsidP="00776245">
      <w:pPr>
        <w:spacing w:after="0" w:line="240" w:lineRule="auto"/>
        <w:jc w:val="both"/>
        <w:rPr>
          <w:rFonts w:ascii="Times New Roman" w:eastAsia="Times New Roman" w:hAnsi="Times New Roman"/>
          <w:bCs/>
          <w:sz w:val="12"/>
          <w:szCs w:val="12"/>
          <w:lang w:eastAsia="ru-RU"/>
        </w:rPr>
      </w:pPr>
    </w:p>
    <w:p w:rsidR="00776245" w:rsidRPr="00F0325C" w:rsidRDefault="00776245" w:rsidP="00776245">
      <w:pPr>
        <w:spacing w:after="0" w:line="240" w:lineRule="auto"/>
        <w:jc w:val="center"/>
        <w:rPr>
          <w:rFonts w:ascii="Times New Roman" w:eastAsia="Times New Roman" w:hAnsi="Times New Roman"/>
          <w:bCs/>
          <w:sz w:val="48"/>
          <w:szCs w:val="48"/>
          <w:lang w:eastAsia="ru-RU"/>
        </w:rPr>
      </w:pPr>
      <w:r>
        <w:rPr>
          <w:rFonts w:ascii="Times New Roman" w:eastAsia="Times New Roman" w:hAnsi="Times New Roman"/>
          <w:bCs/>
          <w:sz w:val="48"/>
          <w:szCs w:val="48"/>
          <w:lang w:eastAsia="ru-RU"/>
        </w:rPr>
        <w:t>Заметки на полях</w:t>
      </w:r>
    </w:p>
    <w:p w:rsidR="00776245" w:rsidRPr="00CD3713" w:rsidRDefault="00776245" w:rsidP="00776245">
      <w:pPr>
        <w:spacing w:after="0" w:line="240" w:lineRule="auto"/>
        <w:jc w:val="right"/>
        <w:rPr>
          <w:rFonts w:ascii="Times New Roman" w:eastAsia="Times New Roman" w:hAnsi="Times New Roman"/>
          <w:bCs/>
          <w:sz w:val="24"/>
          <w:szCs w:val="24"/>
          <w:lang w:eastAsia="ru-RU"/>
        </w:rPr>
      </w:pPr>
    </w:p>
    <w:p w:rsidR="00776245" w:rsidRPr="00864AF8" w:rsidRDefault="00776245" w:rsidP="00776245">
      <w:pPr>
        <w:pStyle w:val="a3"/>
        <w:spacing w:after="0" w:line="240" w:lineRule="auto"/>
        <w:ind w:left="0" w:firstLine="284"/>
        <w:jc w:val="both"/>
        <w:rPr>
          <w:rFonts w:ascii="Times New Roman" w:hAnsi="Times New Roman"/>
          <w:sz w:val="24"/>
          <w:szCs w:val="24"/>
        </w:rPr>
      </w:pPr>
      <w:r>
        <w:rPr>
          <w:rFonts w:ascii="Times New Roman" w:hAnsi="Times New Roman"/>
          <w:sz w:val="24"/>
          <w:szCs w:val="24"/>
        </w:rPr>
        <w:t>Мой маршрут:</w:t>
      </w:r>
    </w:p>
    <w:p w:rsidR="00776245" w:rsidRPr="00CD3713" w:rsidRDefault="00776245" w:rsidP="00776245">
      <w:pPr>
        <w:spacing w:after="0" w:line="240" w:lineRule="auto"/>
        <w:jc w:val="both"/>
        <w:rPr>
          <w:rFonts w:ascii="Times New Roman" w:eastAsia="Times New Roman" w:hAnsi="Times New Roman"/>
          <w:bCs/>
          <w:sz w:val="24"/>
          <w:szCs w:val="24"/>
          <w:lang w:eastAsia="ru-RU"/>
        </w:rPr>
      </w:pPr>
      <w:r w:rsidRPr="00CD3713">
        <w:rPr>
          <w:rFonts w:ascii="Times New Roman" w:eastAsia="Times New Roman" w:hAnsi="Times New Roman"/>
          <w:bCs/>
          <w:sz w:val="24"/>
          <w:szCs w:val="24"/>
          <w:lang w:eastAsia="ru-RU"/>
        </w:rPr>
        <w:t>__________________________________________________</w:t>
      </w:r>
      <w:r>
        <w:rPr>
          <w:rFonts w:ascii="Times New Roman" w:eastAsia="Times New Roman" w:hAnsi="Times New Roman"/>
          <w:bCs/>
          <w:sz w:val="24"/>
          <w:szCs w:val="24"/>
          <w:lang w:eastAsia="ru-RU"/>
        </w:rPr>
        <w:t>______</w:t>
      </w:r>
    </w:p>
    <w:p w:rsidR="00776245" w:rsidRDefault="00776245" w:rsidP="00BF0134">
      <w:pPr>
        <w:numPr>
          <w:ilvl w:val="0"/>
          <w:numId w:val="19"/>
        </w:numPr>
        <w:spacing w:after="0" w:line="240" w:lineRule="auto"/>
        <w:ind w:left="284"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Название дискуссионной площадки</w:t>
      </w:r>
    </w:p>
    <w:p w:rsidR="00776245" w:rsidRPr="00CD3713" w:rsidRDefault="00776245" w:rsidP="00776245">
      <w:pPr>
        <w:spacing w:after="0" w:line="240" w:lineRule="auto"/>
        <w:jc w:val="both"/>
        <w:rPr>
          <w:rFonts w:ascii="Times New Roman" w:eastAsia="Times New Roman" w:hAnsi="Times New Roman"/>
          <w:bCs/>
          <w:sz w:val="24"/>
          <w:szCs w:val="24"/>
          <w:lang w:eastAsia="ru-RU"/>
        </w:rPr>
      </w:pPr>
      <w:r w:rsidRPr="00CD3713">
        <w:rPr>
          <w:rFonts w:ascii="Times New Roman" w:eastAsia="Times New Roman" w:hAnsi="Times New Roman"/>
          <w:bCs/>
          <w:sz w:val="24"/>
          <w:szCs w:val="24"/>
          <w:lang w:eastAsia="ru-RU"/>
        </w:rPr>
        <w:t>__________________________________________________</w:t>
      </w:r>
      <w:r>
        <w:rPr>
          <w:rFonts w:ascii="Times New Roman" w:eastAsia="Times New Roman" w:hAnsi="Times New Roman"/>
          <w:bCs/>
          <w:sz w:val="24"/>
          <w:szCs w:val="24"/>
          <w:lang w:eastAsia="ru-RU"/>
        </w:rPr>
        <w:t>______</w:t>
      </w:r>
    </w:p>
    <w:p w:rsidR="00776245"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p>
    <w:p w:rsidR="00776245" w:rsidRDefault="00776245" w:rsidP="00776245">
      <w:pPr>
        <w:spacing w:after="0" w:line="240" w:lineRule="auto"/>
        <w:ind w:firstLine="42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 Тема презентации опыта работы Регионального сетевого ресурсного центра «Школа-технопарк»</w:t>
      </w:r>
    </w:p>
    <w:p w:rsidR="00776245" w:rsidRDefault="00776245" w:rsidP="00776245">
      <w:pPr>
        <w:spacing w:after="0" w:line="240" w:lineRule="auto"/>
        <w:jc w:val="both"/>
        <w:rPr>
          <w:rFonts w:ascii="Times New Roman" w:eastAsia="Times New Roman" w:hAnsi="Times New Roman"/>
          <w:bCs/>
          <w:sz w:val="24"/>
          <w:szCs w:val="24"/>
          <w:lang w:eastAsia="ru-RU"/>
        </w:rPr>
      </w:pPr>
    </w:p>
    <w:p w:rsidR="00776245" w:rsidRDefault="00776245" w:rsidP="00776245">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________________________________________________________</w:t>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Default="00776245" w:rsidP="00776245">
      <w:pPr>
        <w:spacing w:after="0" w:line="240" w:lineRule="auto"/>
        <w:jc w:val="both"/>
        <w:rPr>
          <w:rFonts w:ascii="Times New Roman" w:eastAsia="Times New Roman" w:hAnsi="Times New Roman"/>
          <w:bCs/>
          <w:sz w:val="24"/>
          <w:szCs w:val="24"/>
          <w:lang w:eastAsia="ru-RU"/>
        </w:rPr>
      </w:pPr>
    </w:p>
    <w:tbl>
      <w:tblPr>
        <w:tblW w:w="4901" w:type="pct"/>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81"/>
      </w:tblGrid>
      <w:tr w:rsidR="00776245" w:rsidRPr="00CD3713" w:rsidTr="00776245">
        <w:trPr>
          <w:trHeight w:val="651"/>
        </w:trPr>
        <w:tc>
          <w:tcPr>
            <w:tcW w:w="5000" w:type="pct"/>
            <w:tcMar>
              <w:top w:w="57" w:type="dxa"/>
              <w:bottom w:w="57" w:type="dxa"/>
            </w:tcMar>
          </w:tcPr>
          <w:p w:rsidR="00776245" w:rsidRDefault="00776245" w:rsidP="00776245">
            <w:pPr>
              <w:spacing w:after="0" w:line="240" w:lineRule="auto"/>
              <w:ind w:left="-107"/>
              <w:jc w:val="center"/>
              <w:rPr>
                <w:rFonts w:ascii="Times New Roman" w:eastAsia="Times New Roman" w:hAnsi="Times New Roman"/>
                <w:b/>
                <w:bCs/>
                <w:sz w:val="20"/>
                <w:szCs w:val="20"/>
                <w:lang w:eastAsia="ru-RU"/>
              </w:rPr>
            </w:pPr>
            <w:r>
              <w:rPr>
                <w:rFonts w:ascii="Times New Roman" w:eastAsia="Times New Roman" w:hAnsi="Times New Roman"/>
                <w:bCs/>
                <w:sz w:val="18"/>
                <w:szCs w:val="18"/>
                <w:lang w:eastAsia="ru-RU"/>
              </w:rPr>
              <w:br w:type="page"/>
            </w:r>
            <w:r w:rsidRPr="005575BA">
              <w:rPr>
                <w:rFonts w:ascii="Times New Roman" w:eastAsia="Times New Roman" w:hAnsi="Times New Roman"/>
                <w:b/>
                <w:bCs/>
                <w:sz w:val="20"/>
                <w:szCs w:val="20"/>
                <w:lang w:eastAsia="ru-RU"/>
              </w:rPr>
              <w:t>Дискуссионные площадки</w:t>
            </w:r>
            <w:r>
              <w:rPr>
                <w:rFonts w:ascii="Times New Roman" w:eastAsia="Times New Roman" w:hAnsi="Times New Roman"/>
                <w:b/>
                <w:bCs/>
                <w:sz w:val="20"/>
                <w:szCs w:val="20"/>
                <w:lang w:eastAsia="ru-RU"/>
              </w:rPr>
              <w:t xml:space="preserve"> </w:t>
            </w:r>
          </w:p>
          <w:p w:rsidR="00776245" w:rsidRDefault="00776245" w:rsidP="00776245">
            <w:pPr>
              <w:spacing w:after="0" w:line="240" w:lineRule="auto"/>
              <w:ind w:left="-107"/>
              <w:jc w:val="center"/>
              <w:rPr>
                <w:rFonts w:ascii="Times New Roman" w:eastAsia="Times New Roman" w:hAnsi="Times New Roman"/>
                <w:b/>
                <w:bCs/>
                <w:sz w:val="20"/>
                <w:szCs w:val="20"/>
                <w:lang w:eastAsia="ru-RU"/>
              </w:rPr>
            </w:pPr>
          </w:p>
          <w:p w:rsidR="00776245" w:rsidRPr="003E1DC8" w:rsidRDefault="00776245" w:rsidP="00BF0134">
            <w:pPr>
              <w:numPr>
                <w:ilvl w:val="0"/>
                <w:numId w:val="16"/>
              </w:numPr>
              <w:spacing w:after="0" w:line="240" w:lineRule="auto"/>
              <w:ind w:left="0"/>
              <w:jc w:val="both"/>
              <w:rPr>
                <w:rFonts w:ascii="Times New Roman" w:eastAsia="Times New Roman" w:hAnsi="Times New Roman"/>
                <w:bCs/>
                <w:sz w:val="20"/>
                <w:szCs w:val="20"/>
                <w:lang w:eastAsia="ru-RU"/>
              </w:rPr>
            </w:pPr>
            <w:r w:rsidRPr="00CE1132">
              <w:rPr>
                <w:rFonts w:ascii="Times New Roman" w:eastAsia="Times New Roman" w:hAnsi="Times New Roman"/>
                <w:b/>
                <w:bCs/>
                <w:sz w:val="20"/>
                <w:szCs w:val="20"/>
                <w:lang w:eastAsia="ru-RU"/>
              </w:rPr>
              <w:t>Дискуссионная площадка</w:t>
            </w:r>
            <w:r w:rsidRPr="00AB35CD">
              <w:rPr>
                <w:rFonts w:ascii="Times New Roman" w:eastAsia="Times New Roman" w:hAnsi="Times New Roman"/>
                <w:b/>
                <w:bCs/>
                <w:sz w:val="20"/>
                <w:szCs w:val="20"/>
                <w:lang w:eastAsia="ru-RU"/>
              </w:rPr>
              <w:t xml:space="preserve"> 1. </w:t>
            </w:r>
          </w:p>
          <w:p w:rsidR="00776245" w:rsidRPr="00964499" w:rsidRDefault="00776245" w:rsidP="00BF0134">
            <w:pPr>
              <w:numPr>
                <w:ilvl w:val="0"/>
                <w:numId w:val="16"/>
              </w:numPr>
              <w:spacing w:after="0" w:line="240" w:lineRule="auto"/>
              <w:ind w:left="0"/>
              <w:jc w:val="both"/>
              <w:rPr>
                <w:rFonts w:ascii="Times New Roman" w:eastAsia="Times New Roman" w:hAnsi="Times New Roman"/>
                <w:bCs/>
                <w:sz w:val="20"/>
                <w:szCs w:val="20"/>
                <w:lang w:eastAsia="ru-RU"/>
              </w:rPr>
            </w:pPr>
          </w:p>
          <w:p w:rsidR="00776245" w:rsidRDefault="00776245" w:rsidP="00BF0134">
            <w:pPr>
              <w:numPr>
                <w:ilvl w:val="0"/>
                <w:numId w:val="16"/>
              </w:numPr>
              <w:spacing w:after="0" w:line="240" w:lineRule="auto"/>
              <w:ind w:left="0"/>
              <w:jc w:val="both"/>
              <w:rPr>
                <w:rFonts w:ascii="Times New Roman" w:eastAsia="Times New Roman" w:hAnsi="Times New Roman"/>
                <w:bCs/>
                <w:sz w:val="20"/>
                <w:szCs w:val="20"/>
                <w:lang w:eastAsia="ru-RU"/>
              </w:rPr>
            </w:pPr>
            <w:r w:rsidRPr="00964499">
              <w:rPr>
                <w:rFonts w:ascii="Times New Roman" w:eastAsia="Times New Roman" w:hAnsi="Times New Roman"/>
                <w:b/>
                <w:bCs/>
                <w:sz w:val="20"/>
                <w:szCs w:val="20"/>
                <w:lang w:eastAsia="ru-RU"/>
              </w:rPr>
              <w:t>Тема:</w:t>
            </w:r>
            <w:r w:rsidRPr="00AB35CD">
              <w:rPr>
                <w:rFonts w:ascii="Times New Roman" w:eastAsia="Times New Roman" w:hAnsi="Times New Roman"/>
                <w:bCs/>
                <w:sz w:val="20"/>
                <w:szCs w:val="20"/>
                <w:lang w:eastAsia="ru-RU"/>
              </w:rPr>
              <w:t xml:space="preserve"> </w:t>
            </w:r>
            <w:r w:rsidRPr="00F8085B">
              <w:rPr>
                <w:rFonts w:ascii="Times New Roman" w:eastAsia="Times New Roman" w:hAnsi="Times New Roman"/>
                <w:b/>
                <w:bCs/>
                <w:sz w:val="20"/>
                <w:szCs w:val="20"/>
                <w:lang w:eastAsia="ru-RU"/>
              </w:rPr>
              <w:t>Профессиональные компетенции педагогического коллектива новой школы: создание управленческой команды и формирование коллектива.</w:t>
            </w:r>
            <w:r w:rsidRPr="00AB35CD">
              <w:rPr>
                <w:rFonts w:ascii="Times New Roman" w:eastAsia="Times New Roman" w:hAnsi="Times New Roman"/>
                <w:bCs/>
                <w:sz w:val="20"/>
                <w:szCs w:val="20"/>
                <w:lang w:eastAsia="ru-RU"/>
              </w:rPr>
              <w:t xml:space="preserve"> </w:t>
            </w:r>
          </w:p>
          <w:p w:rsidR="00776245" w:rsidRPr="00AB35CD" w:rsidRDefault="00776245" w:rsidP="00BF0134">
            <w:pPr>
              <w:numPr>
                <w:ilvl w:val="0"/>
                <w:numId w:val="16"/>
              </w:numPr>
              <w:spacing w:after="0" w:line="240" w:lineRule="auto"/>
              <w:ind w:left="0"/>
              <w:jc w:val="both"/>
              <w:rPr>
                <w:rFonts w:ascii="Times New Roman" w:eastAsia="Times New Roman" w:hAnsi="Times New Roman"/>
                <w:bCs/>
                <w:sz w:val="20"/>
                <w:szCs w:val="20"/>
                <w:lang w:eastAsia="ru-RU"/>
              </w:rPr>
            </w:pPr>
          </w:p>
          <w:p w:rsidR="00776245" w:rsidRPr="00AB35CD" w:rsidRDefault="00776245" w:rsidP="00776245">
            <w:pPr>
              <w:spacing w:after="0" w:line="240" w:lineRule="auto"/>
              <w:jc w:val="both"/>
              <w:rPr>
                <w:rFonts w:ascii="Times New Roman" w:eastAsia="Times New Roman" w:hAnsi="Times New Roman"/>
                <w:bCs/>
                <w:sz w:val="20"/>
                <w:szCs w:val="20"/>
                <w:lang w:eastAsia="ru-RU"/>
              </w:rPr>
            </w:pPr>
            <w:r w:rsidRPr="00AB35CD">
              <w:rPr>
                <w:rFonts w:ascii="Times New Roman" w:eastAsia="Times New Roman" w:hAnsi="Times New Roman"/>
                <w:bCs/>
                <w:sz w:val="20"/>
                <w:szCs w:val="20"/>
                <w:u w:val="single"/>
                <w:lang w:eastAsia="ru-RU"/>
              </w:rPr>
              <w:t>Модераторы:</w:t>
            </w:r>
            <w:r w:rsidRPr="00AB35CD">
              <w:rPr>
                <w:rFonts w:ascii="Times New Roman" w:eastAsia="Times New Roman" w:hAnsi="Times New Roman"/>
                <w:bCs/>
                <w:sz w:val="20"/>
                <w:szCs w:val="20"/>
                <w:lang w:eastAsia="ru-RU"/>
              </w:rPr>
              <w:t xml:space="preserve"> </w:t>
            </w:r>
          </w:p>
          <w:p w:rsidR="00776245" w:rsidRPr="00AB35CD" w:rsidRDefault="00776245" w:rsidP="00776245">
            <w:pPr>
              <w:spacing w:after="0" w:line="240" w:lineRule="auto"/>
              <w:jc w:val="both"/>
              <w:rPr>
                <w:rFonts w:ascii="Times New Roman" w:eastAsia="Times New Roman" w:hAnsi="Times New Roman"/>
                <w:bCs/>
                <w:sz w:val="20"/>
                <w:szCs w:val="20"/>
                <w:lang w:eastAsia="ru-RU"/>
              </w:rPr>
            </w:pPr>
            <w:r w:rsidRPr="00AB35CD">
              <w:rPr>
                <w:rFonts w:ascii="Times New Roman" w:eastAsia="Times New Roman" w:hAnsi="Times New Roman"/>
                <w:b/>
                <w:bCs/>
                <w:i/>
                <w:sz w:val="20"/>
                <w:szCs w:val="20"/>
                <w:lang w:eastAsia="ru-RU"/>
              </w:rPr>
              <w:t>Кучурин Владимир Владимирович</w:t>
            </w:r>
            <w:r w:rsidRPr="00AB35CD">
              <w:rPr>
                <w:rFonts w:ascii="Times New Roman" w:eastAsia="Times New Roman" w:hAnsi="Times New Roman"/>
                <w:bCs/>
                <w:sz w:val="20"/>
                <w:szCs w:val="20"/>
                <w:lang w:eastAsia="ru-RU"/>
              </w:rPr>
              <w:t>, заведующий кафедрой управления ГАОУ ДПО «Ленинградский областной институт</w:t>
            </w:r>
            <w:r>
              <w:rPr>
                <w:rFonts w:ascii="Times New Roman" w:eastAsia="Times New Roman" w:hAnsi="Times New Roman"/>
                <w:bCs/>
                <w:sz w:val="20"/>
                <w:szCs w:val="20"/>
                <w:lang w:eastAsia="ru-RU"/>
              </w:rPr>
              <w:t xml:space="preserve"> развития образования», к.и.н.</w:t>
            </w:r>
          </w:p>
          <w:p w:rsidR="00776245" w:rsidRDefault="00776245" w:rsidP="00776245">
            <w:pPr>
              <w:pStyle w:val="a7"/>
              <w:shd w:val="clear" w:color="auto" w:fill="FFFFFF"/>
              <w:spacing w:before="0" w:beforeAutospacing="0" w:after="0" w:afterAutospacing="0"/>
              <w:jc w:val="both"/>
              <w:rPr>
                <w:sz w:val="20"/>
                <w:szCs w:val="20"/>
              </w:rPr>
            </w:pPr>
            <w:r w:rsidRPr="00AB35CD">
              <w:rPr>
                <w:b/>
                <w:i/>
                <w:sz w:val="20"/>
                <w:szCs w:val="20"/>
              </w:rPr>
              <w:t>Веревкина Татьяна Анатольевна</w:t>
            </w:r>
            <w:r w:rsidRPr="00AB35CD">
              <w:rPr>
                <w:sz w:val="20"/>
                <w:szCs w:val="20"/>
              </w:rPr>
              <w:t>, начальник сектора управления качеством образования департамента развития общего образования комитета общего и профессионального об</w:t>
            </w:r>
            <w:r>
              <w:rPr>
                <w:sz w:val="20"/>
                <w:szCs w:val="20"/>
              </w:rPr>
              <w:t>разования Ленинградской области</w:t>
            </w:r>
          </w:p>
          <w:p w:rsidR="00776245" w:rsidRPr="00AB35CD" w:rsidRDefault="00776245" w:rsidP="00776245">
            <w:pPr>
              <w:pStyle w:val="a7"/>
              <w:shd w:val="clear" w:color="auto" w:fill="FFFFFF"/>
              <w:spacing w:before="0" w:beforeAutospacing="0" w:after="0" w:afterAutospacing="0"/>
              <w:jc w:val="both"/>
              <w:rPr>
                <w:sz w:val="20"/>
                <w:szCs w:val="20"/>
              </w:rPr>
            </w:pPr>
          </w:p>
          <w:p w:rsidR="00776245" w:rsidRPr="00AB35CD" w:rsidRDefault="00776245" w:rsidP="00776245">
            <w:pPr>
              <w:pStyle w:val="a7"/>
              <w:shd w:val="clear" w:color="auto" w:fill="FFFFFF"/>
              <w:spacing w:before="0" w:beforeAutospacing="0" w:after="0" w:afterAutospacing="0"/>
              <w:jc w:val="both"/>
              <w:rPr>
                <w:b/>
                <w:i/>
                <w:sz w:val="20"/>
                <w:szCs w:val="20"/>
              </w:rPr>
            </w:pPr>
            <w:r w:rsidRPr="00AB35CD">
              <w:rPr>
                <w:b/>
                <w:i/>
                <w:sz w:val="20"/>
                <w:szCs w:val="20"/>
              </w:rPr>
              <w:t>Проблема для обсуждения:</w:t>
            </w:r>
          </w:p>
          <w:p w:rsidR="00776245" w:rsidRDefault="00776245" w:rsidP="00776245">
            <w:pPr>
              <w:pStyle w:val="a7"/>
              <w:shd w:val="clear" w:color="auto" w:fill="FFFFFF"/>
              <w:spacing w:before="0" w:beforeAutospacing="0" w:after="0" w:afterAutospacing="0"/>
              <w:jc w:val="both"/>
              <w:rPr>
                <w:i/>
                <w:sz w:val="20"/>
                <w:szCs w:val="20"/>
              </w:rPr>
            </w:pPr>
            <w:r w:rsidRPr="00AB35CD">
              <w:rPr>
                <w:i/>
                <w:sz w:val="20"/>
                <w:szCs w:val="20"/>
              </w:rPr>
              <w:t>Как сформировать школьную команду и оценить эффективность ее работы?</w:t>
            </w:r>
          </w:p>
          <w:p w:rsidR="00776245" w:rsidRPr="00AB35CD" w:rsidRDefault="00776245" w:rsidP="00776245">
            <w:pPr>
              <w:pStyle w:val="a7"/>
              <w:shd w:val="clear" w:color="auto" w:fill="FFFFFF"/>
              <w:spacing w:before="0" w:beforeAutospacing="0" w:after="0" w:afterAutospacing="0"/>
              <w:jc w:val="both"/>
              <w:rPr>
                <w:i/>
                <w:sz w:val="20"/>
                <w:szCs w:val="20"/>
              </w:rPr>
            </w:pPr>
          </w:p>
          <w:p w:rsidR="00776245" w:rsidRPr="00337A78" w:rsidRDefault="00776245" w:rsidP="00776245">
            <w:pPr>
              <w:pStyle w:val="a7"/>
              <w:shd w:val="clear" w:color="auto" w:fill="FFFFFF"/>
              <w:spacing w:before="0" w:beforeAutospacing="0" w:after="0" w:afterAutospacing="0"/>
              <w:jc w:val="both"/>
              <w:rPr>
                <w:b/>
                <w:i/>
                <w:sz w:val="20"/>
                <w:szCs w:val="20"/>
              </w:rPr>
            </w:pPr>
            <w:r w:rsidRPr="00337A78">
              <w:rPr>
                <w:b/>
                <w:i/>
                <w:sz w:val="20"/>
                <w:szCs w:val="20"/>
              </w:rPr>
              <w:t xml:space="preserve">В обсуждении принимают участие: </w:t>
            </w:r>
          </w:p>
          <w:p w:rsidR="00776245" w:rsidRDefault="00776245" w:rsidP="00776245">
            <w:pPr>
              <w:pStyle w:val="a7"/>
              <w:shd w:val="clear" w:color="auto" w:fill="FFFFFF"/>
              <w:spacing w:before="0" w:beforeAutospacing="0" w:after="0" w:afterAutospacing="0"/>
              <w:jc w:val="both"/>
              <w:rPr>
                <w:sz w:val="20"/>
                <w:szCs w:val="20"/>
              </w:rPr>
            </w:pPr>
            <w:r w:rsidRPr="00AB35CD">
              <w:rPr>
                <w:sz w:val="20"/>
                <w:szCs w:val="20"/>
              </w:rPr>
              <w:t xml:space="preserve">Моисеев Александр Матвеевич, ведущий научный сотрудник Института системных проектов ГАОУ ВО г. </w:t>
            </w:r>
            <w:r w:rsidRPr="00AB35CD">
              <w:rPr>
                <w:sz w:val="20"/>
                <w:szCs w:val="20"/>
              </w:rPr>
              <w:lastRenderedPageBreak/>
              <w:t>Москвы «Московский городской педагогическ</w:t>
            </w:r>
            <w:r>
              <w:rPr>
                <w:sz w:val="20"/>
                <w:szCs w:val="20"/>
              </w:rPr>
              <w:t>ий университет», к.п.н., доцент</w:t>
            </w:r>
          </w:p>
          <w:p w:rsidR="00776245" w:rsidRDefault="00776245" w:rsidP="00776245">
            <w:pPr>
              <w:pStyle w:val="a7"/>
              <w:shd w:val="clear" w:color="auto" w:fill="FFFFFF"/>
              <w:spacing w:before="0" w:beforeAutospacing="0" w:after="0" w:afterAutospacing="0"/>
              <w:jc w:val="both"/>
              <w:rPr>
                <w:sz w:val="20"/>
                <w:szCs w:val="20"/>
              </w:rPr>
            </w:pPr>
          </w:p>
          <w:p w:rsidR="00776245" w:rsidRDefault="00776245" w:rsidP="00776245">
            <w:pPr>
              <w:pStyle w:val="a7"/>
              <w:shd w:val="clear" w:color="auto" w:fill="FFFFFF"/>
              <w:spacing w:before="0" w:beforeAutospacing="0" w:after="0" w:afterAutospacing="0"/>
              <w:jc w:val="both"/>
              <w:rPr>
                <w:sz w:val="20"/>
                <w:szCs w:val="20"/>
              </w:rPr>
            </w:pPr>
            <w:r w:rsidRPr="00AB35CD">
              <w:rPr>
                <w:sz w:val="20"/>
                <w:szCs w:val="20"/>
              </w:rPr>
              <w:t>Соловьёв Игорь Юрьевич, директор МОБУ «Средняя общеобразовательная школа «Центр образования «Кудрово»</w:t>
            </w:r>
          </w:p>
          <w:p w:rsidR="00776245" w:rsidRPr="00AB35CD" w:rsidRDefault="00776245" w:rsidP="00776245">
            <w:pPr>
              <w:pStyle w:val="a7"/>
              <w:shd w:val="clear" w:color="auto" w:fill="FFFFFF"/>
              <w:spacing w:before="0" w:beforeAutospacing="0" w:after="0" w:afterAutospacing="0"/>
              <w:jc w:val="both"/>
              <w:rPr>
                <w:sz w:val="20"/>
                <w:szCs w:val="20"/>
              </w:rPr>
            </w:pPr>
          </w:p>
          <w:p w:rsidR="00776245" w:rsidRPr="00CD3713" w:rsidRDefault="00776245" w:rsidP="00776245">
            <w:pPr>
              <w:pStyle w:val="a7"/>
              <w:shd w:val="clear" w:color="auto" w:fill="FFFFFF"/>
              <w:spacing w:before="0" w:beforeAutospacing="0" w:after="0" w:afterAutospacing="0"/>
              <w:jc w:val="both"/>
              <w:rPr>
                <w:b/>
                <w:bCs/>
                <w:sz w:val="20"/>
                <w:szCs w:val="20"/>
              </w:rPr>
            </w:pPr>
            <w:r w:rsidRPr="00AB35CD">
              <w:rPr>
                <w:sz w:val="20"/>
                <w:szCs w:val="20"/>
              </w:rPr>
              <w:t>Матюшкина Марина Дмитриевна, зав. кафедрой социально-педагогических измерений СПб АППО, д</w:t>
            </w:r>
            <w:r>
              <w:rPr>
                <w:sz w:val="20"/>
                <w:szCs w:val="20"/>
              </w:rPr>
              <w:t>.п.н.</w:t>
            </w:r>
            <w:r w:rsidRPr="00AB35CD">
              <w:rPr>
                <w:sz w:val="20"/>
                <w:szCs w:val="20"/>
              </w:rPr>
              <w:t xml:space="preserve"> </w:t>
            </w:r>
          </w:p>
        </w:tc>
      </w:tr>
    </w:tbl>
    <w:p w:rsidR="00776245" w:rsidRDefault="00776245" w:rsidP="00776245">
      <w:pPr>
        <w:spacing w:after="0" w:line="240" w:lineRule="auto"/>
        <w:jc w:val="both"/>
        <w:rPr>
          <w:rFonts w:ascii="Times New Roman" w:eastAsia="Times New Roman" w:hAnsi="Times New Roman"/>
          <w:bCs/>
          <w:sz w:val="24"/>
          <w:szCs w:val="24"/>
          <w:lang w:eastAsia="ru-RU"/>
        </w:rPr>
      </w:pPr>
    </w:p>
    <w:p w:rsidR="00776245" w:rsidRDefault="00776245" w:rsidP="00776245">
      <w:pPr>
        <w:spacing w:after="0" w:line="240" w:lineRule="auto"/>
        <w:jc w:val="both"/>
        <w:rPr>
          <w:rFonts w:ascii="Times New Roman" w:eastAsia="Times New Roman" w:hAnsi="Times New Roman"/>
          <w:bCs/>
          <w:sz w:val="24"/>
          <w:szCs w:val="24"/>
          <w:lang w:eastAsia="ru-RU"/>
        </w:rPr>
      </w:pPr>
    </w:p>
    <w:p w:rsidR="00776245" w:rsidRPr="00F0325C" w:rsidRDefault="00776245" w:rsidP="00776245">
      <w:pPr>
        <w:spacing w:after="0" w:line="240" w:lineRule="auto"/>
        <w:jc w:val="center"/>
        <w:rPr>
          <w:rFonts w:ascii="Times New Roman" w:eastAsia="Times New Roman" w:hAnsi="Times New Roman"/>
          <w:bCs/>
          <w:sz w:val="48"/>
          <w:szCs w:val="48"/>
          <w:lang w:eastAsia="ru-RU"/>
        </w:rPr>
      </w:pPr>
      <w:r>
        <w:rPr>
          <w:rFonts w:ascii="Times New Roman" w:eastAsia="Times New Roman" w:hAnsi="Times New Roman"/>
          <w:bCs/>
          <w:sz w:val="48"/>
          <w:szCs w:val="48"/>
          <w:lang w:eastAsia="ru-RU"/>
        </w:rPr>
        <w:t>Заметки на полях</w:t>
      </w:r>
    </w:p>
    <w:p w:rsidR="00776245" w:rsidRPr="00CD3713" w:rsidRDefault="00776245" w:rsidP="00776245">
      <w:pPr>
        <w:spacing w:after="0" w:line="240" w:lineRule="auto"/>
        <w:jc w:val="right"/>
        <w:rPr>
          <w:rFonts w:ascii="Times New Roman" w:eastAsia="Times New Roman" w:hAnsi="Times New Roman"/>
          <w:bCs/>
          <w:sz w:val="24"/>
          <w:szCs w:val="24"/>
          <w:lang w:eastAsia="ru-RU"/>
        </w:rPr>
      </w:pPr>
    </w:p>
    <w:p w:rsidR="00776245" w:rsidRPr="001321EB" w:rsidRDefault="00776245" w:rsidP="00776245">
      <w:pPr>
        <w:pStyle w:val="a3"/>
        <w:spacing w:after="0" w:line="240" w:lineRule="auto"/>
        <w:ind w:left="0" w:firstLine="284"/>
        <w:jc w:val="both"/>
        <w:rPr>
          <w:rFonts w:ascii="Times New Roman" w:hAnsi="Times New Roman"/>
          <w:sz w:val="24"/>
          <w:szCs w:val="24"/>
        </w:rPr>
      </w:pPr>
      <w:r w:rsidRPr="001321EB">
        <w:rPr>
          <w:rFonts w:ascii="Times New Roman" w:hAnsi="Times New Roman"/>
          <w:sz w:val="24"/>
          <w:szCs w:val="24"/>
        </w:rPr>
        <w:t>В чём Вы видите преимущества и риски нового коллектива школы</w:t>
      </w:r>
      <w:r>
        <w:rPr>
          <w:rFonts w:ascii="Times New Roman" w:hAnsi="Times New Roman"/>
          <w:sz w:val="24"/>
          <w:szCs w:val="24"/>
        </w:rPr>
        <w:t>-</w:t>
      </w:r>
      <w:r w:rsidRPr="001321EB">
        <w:rPr>
          <w:rFonts w:ascii="Times New Roman" w:hAnsi="Times New Roman"/>
          <w:sz w:val="24"/>
          <w:szCs w:val="24"/>
        </w:rPr>
        <w:t>новостройки в решении современных образовательных задач?</w:t>
      </w:r>
    </w:p>
    <w:p w:rsidR="00776245" w:rsidRPr="00864AF8" w:rsidRDefault="00776245" w:rsidP="00776245">
      <w:pPr>
        <w:pStyle w:val="a3"/>
        <w:spacing w:after="0" w:line="240" w:lineRule="auto"/>
        <w:ind w:left="0"/>
        <w:jc w:val="both"/>
        <w:rPr>
          <w:rFonts w:ascii="Times New Roman" w:hAnsi="Times New Roman"/>
          <w:sz w:val="24"/>
          <w:szCs w:val="24"/>
        </w:rPr>
      </w:pP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Default="00776245" w:rsidP="00776245">
      <w:pPr>
        <w:spacing w:after="0" w:line="240" w:lineRule="auto"/>
        <w:jc w:val="both"/>
        <w:rPr>
          <w:rFonts w:ascii="Times New Roman" w:eastAsia="Times New Roman" w:hAnsi="Times New Roman"/>
          <w:bCs/>
          <w:sz w:val="24"/>
          <w:szCs w:val="24"/>
          <w:lang w:eastAsia="ru-RU"/>
        </w:rPr>
      </w:pPr>
    </w:p>
    <w:tbl>
      <w:tblPr>
        <w:tblW w:w="4901" w:type="pct"/>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81"/>
      </w:tblGrid>
      <w:tr w:rsidR="00776245" w:rsidRPr="00CD3713" w:rsidTr="00776245">
        <w:trPr>
          <w:trHeight w:val="651"/>
        </w:trPr>
        <w:tc>
          <w:tcPr>
            <w:tcW w:w="5000" w:type="pct"/>
            <w:tcMar>
              <w:top w:w="57" w:type="dxa"/>
              <w:bottom w:w="57" w:type="dxa"/>
            </w:tcMar>
          </w:tcPr>
          <w:p w:rsidR="00776245" w:rsidRPr="005575BA" w:rsidRDefault="00776245" w:rsidP="00776245">
            <w:pPr>
              <w:spacing w:after="0" w:line="240" w:lineRule="auto"/>
              <w:ind w:left="-107"/>
              <w:jc w:val="center"/>
              <w:rPr>
                <w:rFonts w:ascii="Times New Roman" w:eastAsia="Times New Roman" w:hAnsi="Times New Roman"/>
                <w:b/>
                <w:bCs/>
                <w:sz w:val="20"/>
                <w:szCs w:val="20"/>
                <w:lang w:eastAsia="ru-RU"/>
              </w:rPr>
            </w:pPr>
            <w:r>
              <w:rPr>
                <w:rFonts w:ascii="Times New Roman" w:eastAsia="Times New Roman" w:hAnsi="Times New Roman"/>
                <w:bCs/>
                <w:sz w:val="18"/>
                <w:szCs w:val="18"/>
                <w:lang w:eastAsia="ru-RU"/>
              </w:rPr>
              <w:br w:type="page"/>
            </w:r>
            <w:r>
              <w:rPr>
                <w:rFonts w:ascii="Times New Roman" w:eastAsia="Times New Roman" w:hAnsi="Times New Roman"/>
                <w:b/>
                <w:bCs/>
                <w:sz w:val="20"/>
                <w:szCs w:val="20"/>
                <w:lang w:eastAsia="ru-RU"/>
              </w:rPr>
              <w:t xml:space="preserve"> </w:t>
            </w:r>
          </w:p>
          <w:p w:rsidR="00776245" w:rsidRDefault="00776245" w:rsidP="00BF0134">
            <w:pPr>
              <w:numPr>
                <w:ilvl w:val="0"/>
                <w:numId w:val="16"/>
              </w:numPr>
              <w:spacing w:after="0" w:line="240" w:lineRule="auto"/>
              <w:ind w:left="0"/>
              <w:jc w:val="both"/>
              <w:rPr>
                <w:rFonts w:ascii="Times New Roman" w:eastAsia="Times New Roman" w:hAnsi="Times New Roman"/>
                <w:b/>
                <w:bCs/>
                <w:sz w:val="20"/>
                <w:szCs w:val="20"/>
                <w:lang w:eastAsia="ru-RU"/>
              </w:rPr>
            </w:pPr>
            <w:r w:rsidRPr="00CE1132">
              <w:rPr>
                <w:rFonts w:ascii="Times New Roman" w:eastAsia="Times New Roman" w:hAnsi="Times New Roman"/>
                <w:b/>
                <w:bCs/>
                <w:sz w:val="20"/>
                <w:szCs w:val="20"/>
                <w:lang w:eastAsia="ru-RU"/>
              </w:rPr>
              <w:t xml:space="preserve">Дискуссионная </w:t>
            </w:r>
            <w:r>
              <w:rPr>
                <w:rFonts w:ascii="Times New Roman" w:eastAsia="Times New Roman" w:hAnsi="Times New Roman"/>
                <w:b/>
                <w:bCs/>
                <w:sz w:val="20"/>
                <w:szCs w:val="20"/>
                <w:lang w:eastAsia="ru-RU"/>
              </w:rPr>
              <w:t>п</w:t>
            </w:r>
            <w:r w:rsidRPr="00F8085B">
              <w:rPr>
                <w:rFonts w:ascii="Times New Roman" w:eastAsia="Times New Roman" w:hAnsi="Times New Roman"/>
                <w:b/>
                <w:bCs/>
                <w:sz w:val="20"/>
                <w:szCs w:val="20"/>
                <w:lang w:eastAsia="ru-RU"/>
              </w:rPr>
              <w:t>лощадка 2.</w:t>
            </w:r>
          </w:p>
          <w:p w:rsidR="00776245" w:rsidRDefault="00776245" w:rsidP="00BF0134">
            <w:pPr>
              <w:numPr>
                <w:ilvl w:val="0"/>
                <w:numId w:val="16"/>
              </w:numPr>
              <w:spacing w:after="0" w:line="240" w:lineRule="auto"/>
              <w:ind w:left="0"/>
              <w:jc w:val="both"/>
              <w:rPr>
                <w:rFonts w:ascii="Times New Roman" w:eastAsia="Times New Roman" w:hAnsi="Times New Roman"/>
                <w:b/>
                <w:bCs/>
                <w:sz w:val="20"/>
                <w:szCs w:val="20"/>
                <w:lang w:eastAsia="ru-RU"/>
              </w:rPr>
            </w:pPr>
            <w:r w:rsidRPr="00F8085B">
              <w:rPr>
                <w:rFonts w:ascii="Times New Roman" w:eastAsia="Times New Roman" w:hAnsi="Times New Roman"/>
                <w:b/>
                <w:bCs/>
                <w:sz w:val="20"/>
                <w:szCs w:val="20"/>
                <w:lang w:eastAsia="ru-RU"/>
              </w:rPr>
              <w:t xml:space="preserve"> </w:t>
            </w:r>
          </w:p>
          <w:p w:rsidR="00776245" w:rsidRDefault="00776245" w:rsidP="00BF0134">
            <w:pPr>
              <w:numPr>
                <w:ilvl w:val="0"/>
                <w:numId w:val="16"/>
              </w:numPr>
              <w:spacing w:after="0" w:line="240" w:lineRule="auto"/>
              <w:ind w:left="0"/>
              <w:jc w:val="both"/>
              <w:rPr>
                <w:rFonts w:ascii="Times New Roman" w:eastAsia="Times New Roman" w:hAnsi="Times New Roman"/>
                <w:b/>
                <w:bCs/>
                <w:sz w:val="20"/>
                <w:szCs w:val="20"/>
                <w:lang w:eastAsia="ru-RU"/>
              </w:rPr>
            </w:pPr>
            <w:r w:rsidRPr="00F8085B">
              <w:rPr>
                <w:rFonts w:ascii="Times New Roman" w:eastAsia="Times New Roman" w:hAnsi="Times New Roman"/>
                <w:b/>
                <w:bCs/>
                <w:sz w:val="20"/>
                <w:szCs w:val="20"/>
                <w:lang w:eastAsia="ru-RU"/>
              </w:rPr>
              <w:t>Тема: Современное школьное образовательное пространство: 100 идей для моделирования.</w:t>
            </w:r>
          </w:p>
          <w:p w:rsidR="00776245" w:rsidRPr="00F8085B" w:rsidRDefault="00776245" w:rsidP="00BF0134">
            <w:pPr>
              <w:numPr>
                <w:ilvl w:val="0"/>
                <w:numId w:val="16"/>
              </w:numPr>
              <w:spacing w:after="0" w:line="240" w:lineRule="auto"/>
              <w:ind w:left="0"/>
              <w:jc w:val="both"/>
              <w:rPr>
                <w:rFonts w:ascii="Times New Roman" w:eastAsia="Times New Roman" w:hAnsi="Times New Roman"/>
                <w:b/>
                <w:bCs/>
                <w:sz w:val="20"/>
                <w:szCs w:val="20"/>
                <w:lang w:eastAsia="ru-RU"/>
              </w:rPr>
            </w:pPr>
          </w:p>
          <w:p w:rsidR="00776245" w:rsidRPr="00AB35CD" w:rsidRDefault="00776245" w:rsidP="00776245">
            <w:pPr>
              <w:spacing w:after="0" w:line="240" w:lineRule="auto"/>
              <w:jc w:val="both"/>
              <w:rPr>
                <w:rFonts w:ascii="Times New Roman" w:eastAsia="Times New Roman" w:hAnsi="Times New Roman"/>
                <w:bCs/>
                <w:sz w:val="20"/>
                <w:szCs w:val="20"/>
                <w:u w:val="single"/>
                <w:lang w:eastAsia="ru-RU"/>
              </w:rPr>
            </w:pPr>
            <w:r w:rsidRPr="00AB35CD">
              <w:rPr>
                <w:rFonts w:ascii="Times New Roman" w:eastAsia="Times New Roman" w:hAnsi="Times New Roman"/>
                <w:bCs/>
                <w:sz w:val="20"/>
                <w:szCs w:val="20"/>
                <w:u w:val="single"/>
                <w:lang w:eastAsia="ru-RU"/>
              </w:rPr>
              <w:t xml:space="preserve">Модераторы: </w:t>
            </w:r>
          </w:p>
          <w:p w:rsidR="00776245" w:rsidRDefault="00776245" w:rsidP="00776245">
            <w:pPr>
              <w:spacing w:after="0" w:line="240" w:lineRule="auto"/>
              <w:jc w:val="both"/>
              <w:rPr>
                <w:rFonts w:ascii="Times New Roman" w:eastAsia="Times New Roman" w:hAnsi="Times New Roman"/>
                <w:bCs/>
                <w:sz w:val="20"/>
                <w:szCs w:val="20"/>
                <w:lang w:eastAsia="ru-RU"/>
              </w:rPr>
            </w:pPr>
            <w:r w:rsidRPr="00AB35CD">
              <w:rPr>
                <w:rFonts w:ascii="Times New Roman" w:eastAsia="Times New Roman" w:hAnsi="Times New Roman"/>
                <w:b/>
                <w:bCs/>
                <w:i/>
                <w:sz w:val="20"/>
                <w:szCs w:val="20"/>
                <w:lang w:eastAsia="ru-RU"/>
              </w:rPr>
              <w:t>Рогозина Татьяна Валерьевна,</w:t>
            </w:r>
            <w:r w:rsidRPr="00AB35CD">
              <w:rPr>
                <w:rFonts w:ascii="Times New Roman" w:eastAsia="Times New Roman" w:hAnsi="Times New Roman"/>
                <w:bCs/>
                <w:sz w:val="20"/>
                <w:szCs w:val="20"/>
                <w:lang w:eastAsia="ru-RU"/>
              </w:rPr>
              <w:t xml:space="preserve"> доцент кафедры управления ГАОУ ДПО «Ленинградский областной институт развития образования», к.п.н.</w:t>
            </w:r>
          </w:p>
          <w:p w:rsidR="00776245" w:rsidRPr="00AB35CD" w:rsidRDefault="00776245" w:rsidP="00776245">
            <w:pPr>
              <w:spacing w:after="0" w:line="240" w:lineRule="auto"/>
              <w:jc w:val="both"/>
              <w:rPr>
                <w:rFonts w:ascii="Times New Roman" w:eastAsia="Times New Roman" w:hAnsi="Times New Roman"/>
                <w:bCs/>
                <w:sz w:val="20"/>
                <w:szCs w:val="20"/>
                <w:lang w:eastAsia="ru-RU"/>
              </w:rPr>
            </w:pPr>
          </w:p>
          <w:p w:rsidR="00776245" w:rsidRPr="00AB35CD" w:rsidRDefault="00776245" w:rsidP="00776245">
            <w:pPr>
              <w:spacing w:after="0" w:line="240" w:lineRule="auto"/>
              <w:jc w:val="both"/>
              <w:rPr>
                <w:rFonts w:ascii="Times New Roman" w:eastAsia="Times New Roman" w:hAnsi="Times New Roman"/>
                <w:bCs/>
                <w:sz w:val="20"/>
                <w:szCs w:val="20"/>
                <w:lang w:eastAsia="ru-RU"/>
              </w:rPr>
            </w:pPr>
            <w:r w:rsidRPr="00AB35CD">
              <w:rPr>
                <w:rFonts w:ascii="Times New Roman" w:eastAsia="Times New Roman" w:hAnsi="Times New Roman"/>
                <w:b/>
                <w:bCs/>
                <w:i/>
                <w:sz w:val="20"/>
                <w:szCs w:val="20"/>
                <w:lang w:eastAsia="ru-RU"/>
              </w:rPr>
              <w:t>Турченко Маргарита Михайловна</w:t>
            </w:r>
            <w:r w:rsidRPr="00AB35CD">
              <w:rPr>
                <w:rFonts w:ascii="Times New Roman" w:eastAsia="Times New Roman" w:hAnsi="Times New Roman"/>
                <w:bCs/>
                <w:sz w:val="20"/>
                <w:szCs w:val="20"/>
                <w:lang w:eastAsia="ru-RU"/>
              </w:rPr>
              <w:t>,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w:t>
            </w:r>
          </w:p>
          <w:p w:rsidR="00776245" w:rsidRDefault="00776245" w:rsidP="00776245">
            <w:pPr>
              <w:spacing w:after="0" w:line="240" w:lineRule="auto"/>
              <w:jc w:val="both"/>
              <w:rPr>
                <w:rFonts w:ascii="Times New Roman" w:hAnsi="Times New Roman"/>
                <w:b/>
                <w:i/>
                <w:sz w:val="20"/>
                <w:szCs w:val="20"/>
                <w:shd w:val="clear" w:color="auto" w:fill="FFFFFF"/>
              </w:rPr>
            </w:pPr>
          </w:p>
          <w:p w:rsidR="00776245" w:rsidRPr="00D278A4" w:rsidRDefault="00776245" w:rsidP="00776245">
            <w:pPr>
              <w:spacing w:after="0" w:line="240" w:lineRule="auto"/>
              <w:jc w:val="both"/>
              <w:rPr>
                <w:rFonts w:ascii="Times New Roman" w:hAnsi="Times New Roman"/>
                <w:b/>
                <w:i/>
                <w:sz w:val="20"/>
                <w:szCs w:val="20"/>
                <w:shd w:val="clear" w:color="auto" w:fill="FFFFFF"/>
              </w:rPr>
            </w:pPr>
            <w:r w:rsidRPr="00D278A4">
              <w:rPr>
                <w:rFonts w:ascii="Times New Roman" w:hAnsi="Times New Roman"/>
                <w:b/>
                <w:i/>
                <w:sz w:val="20"/>
                <w:szCs w:val="20"/>
                <w:shd w:val="clear" w:color="auto" w:fill="FFFFFF"/>
              </w:rPr>
              <w:t>Проблема для обсуждения:</w:t>
            </w:r>
          </w:p>
          <w:p w:rsidR="00776245" w:rsidRPr="00AB35CD" w:rsidRDefault="00776245" w:rsidP="00776245">
            <w:pPr>
              <w:spacing w:after="0" w:line="240" w:lineRule="auto"/>
              <w:jc w:val="both"/>
              <w:rPr>
                <w:rFonts w:ascii="Times New Roman" w:hAnsi="Times New Roman"/>
                <w:i/>
                <w:sz w:val="20"/>
                <w:szCs w:val="20"/>
                <w:shd w:val="clear" w:color="auto" w:fill="FFFFFF"/>
              </w:rPr>
            </w:pPr>
            <w:r w:rsidRPr="00AB35CD">
              <w:rPr>
                <w:rFonts w:ascii="Times New Roman" w:hAnsi="Times New Roman"/>
                <w:i/>
                <w:sz w:val="20"/>
                <w:szCs w:val="20"/>
                <w:shd w:val="clear" w:color="auto" w:fill="FFFFFF"/>
              </w:rPr>
              <w:t>Каковы возможности образовательной среды для обеспечения нового качества образования?</w:t>
            </w:r>
          </w:p>
          <w:p w:rsidR="00776245" w:rsidRDefault="00776245" w:rsidP="00776245">
            <w:pPr>
              <w:spacing w:after="0" w:line="240" w:lineRule="auto"/>
              <w:jc w:val="both"/>
              <w:rPr>
                <w:rFonts w:ascii="Times New Roman" w:hAnsi="Times New Roman"/>
                <w:b/>
                <w:i/>
                <w:sz w:val="20"/>
                <w:szCs w:val="20"/>
                <w:shd w:val="clear" w:color="auto" w:fill="FFFFFF"/>
              </w:rPr>
            </w:pPr>
          </w:p>
          <w:p w:rsidR="00776245" w:rsidRDefault="00776245" w:rsidP="00776245">
            <w:pPr>
              <w:spacing w:after="0" w:line="240" w:lineRule="auto"/>
              <w:jc w:val="both"/>
              <w:rPr>
                <w:rFonts w:ascii="Times New Roman" w:hAnsi="Times New Roman"/>
                <w:b/>
                <w:i/>
                <w:sz w:val="20"/>
                <w:szCs w:val="20"/>
                <w:shd w:val="clear" w:color="auto" w:fill="FFFFFF"/>
              </w:rPr>
            </w:pPr>
            <w:r w:rsidRPr="00D278A4">
              <w:rPr>
                <w:rFonts w:ascii="Times New Roman" w:hAnsi="Times New Roman"/>
                <w:b/>
                <w:i/>
                <w:sz w:val="20"/>
                <w:szCs w:val="20"/>
                <w:shd w:val="clear" w:color="auto" w:fill="FFFFFF"/>
              </w:rPr>
              <w:t>В обсуждении принимают участие:</w:t>
            </w:r>
          </w:p>
          <w:p w:rsidR="00776245" w:rsidRPr="00D278A4" w:rsidRDefault="00776245" w:rsidP="00776245">
            <w:pPr>
              <w:spacing w:after="0" w:line="240" w:lineRule="auto"/>
              <w:jc w:val="both"/>
              <w:rPr>
                <w:rFonts w:ascii="Times New Roman" w:hAnsi="Times New Roman"/>
                <w:b/>
                <w:i/>
                <w:sz w:val="20"/>
                <w:szCs w:val="20"/>
                <w:shd w:val="clear" w:color="auto" w:fill="FFFFFF"/>
              </w:rPr>
            </w:pPr>
          </w:p>
          <w:p w:rsidR="00776245" w:rsidRDefault="00776245" w:rsidP="00776245">
            <w:pPr>
              <w:spacing w:after="0" w:line="240" w:lineRule="auto"/>
              <w:jc w:val="both"/>
              <w:rPr>
                <w:rFonts w:ascii="Times New Roman" w:hAnsi="Times New Roman"/>
                <w:sz w:val="20"/>
                <w:szCs w:val="20"/>
                <w:shd w:val="clear" w:color="auto" w:fill="FFFFFF"/>
              </w:rPr>
            </w:pPr>
            <w:r w:rsidRPr="00AB35CD">
              <w:rPr>
                <w:rFonts w:ascii="Times New Roman" w:hAnsi="Times New Roman"/>
                <w:sz w:val="20"/>
                <w:szCs w:val="20"/>
                <w:shd w:val="clear" w:color="auto" w:fill="FFFFFF"/>
              </w:rPr>
              <w:t>Чернышева Эльвира Васильевна, директор МБОУ Лицея № 8</w:t>
            </w:r>
            <w:r>
              <w:rPr>
                <w:rFonts w:ascii="Times New Roman" w:hAnsi="Times New Roman"/>
                <w:sz w:val="20"/>
                <w:szCs w:val="20"/>
                <w:shd w:val="clear" w:color="auto" w:fill="FFFFFF"/>
              </w:rPr>
              <w:t xml:space="preserve"> </w:t>
            </w:r>
            <w:r w:rsidRPr="00AB35CD">
              <w:rPr>
                <w:rFonts w:ascii="Times New Roman" w:hAnsi="Times New Roman"/>
                <w:sz w:val="20"/>
                <w:szCs w:val="20"/>
                <w:shd w:val="clear" w:color="auto" w:fill="FFFFFF"/>
              </w:rPr>
              <w:t>г. Сосновый Бор</w:t>
            </w:r>
          </w:p>
          <w:p w:rsidR="00776245" w:rsidRPr="00AB35CD" w:rsidRDefault="00776245" w:rsidP="00776245">
            <w:pPr>
              <w:spacing w:after="0" w:line="240" w:lineRule="auto"/>
              <w:jc w:val="both"/>
              <w:rPr>
                <w:rFonts w:ascii="Times New Roman" w:hAnsi="Times New Roman"/>
                <w:sz w:val="20"/>
                <w:szCs w:val="20"/>
                <w:shd w:val="clear" w:color="auto" w:fill="FFFFFF"/>
              </w:rPr>
            </w:pPr>
          </w:p>
          <w:p w:rsidR="00776245" w:rsidRDefault="00776245" w:rsidP="00776245">
            <w:pPr>
              <w:pStyle w:val="a7"/>
              <w:shd w:val="clear" w:color="auto" w:fill="FFFFFF"/>
              <w:spacing w:before="0" w:beforeAutospacing="0" w:after="0" w:afterAutospacing="0"/>
              <w:jc w:val="both"/>
              <w:rPr>
                <w:sz w:val="20"/>
                <w:szCs w:val="20"/>
              </w:rPr>
            </w:pPr>
            <w:r w:rsidRPr="00D278A4">
              <w:rPr>
                <w:noProof/>
                <w:sz w:val="20"/>
                <w:szCs w:val="20"/>
              </w:rPr>
              <w:t>Минина Анастасия Андреевна</w:t>
            </w:r>
            <w:r w:rsidRPr="00D278A4">
              <w:rPr>
                <w:b/>
                <w:i/>
                <w:noProof/>
                <w:sz w:val="20"/>
                <w:szCs w:val="20"/>
              </w:rPr>
              <w:t>, з</w:t>
            </w:r>
            <w:r w:rsidRPr="00D278A4">
              <w:rPr>
                <w:noProof/>
                <w:sz w:val="20"/>
                <w:szCs w:val="20"/>
              </w:rPr>
              <w:t>аместитель первого проректора, руководитель Центра «Абитуриент»</w:t>
            </w:r>
            <w:r w:rsidRPr="00D278A4">
              <w:rPr>
                <w:b/>
                <w:bCs/>
                <w:sz w:val="20"/>
                <w:szCs w:val="20"/>
              </w:rPr>
              <w:t xml:space="preserve"> </w:t>
            </w:r>
            <w:r w:rsidRPr="00D278A4">
              <w:rPr>
                <w:bCs/>
                <w:sz w:val="20"/>
                <w:szCs w:val="20"/>
              </w:rPr>
              <w:t>Санкт-Петербургского государственного электротехнического университета «ЛЭТИ» им. В.И. Ульянова (Ленина)»</w:t>
            </w:r>
            <w:r w:rsidRPr="00D278A4">
              <w:rPr>
                <w:sz w:val="20"/>
                <w:szCs w:val="20"/>
              </w:rPr>
              <w:t>, к</w:t>
            </w:r>
            <w:r>
              <w:rPr>
                <w:sz w:val="20"/>
                <w:szCs w:val="20"/>
              </w:rPr>
              <w:t>.т.н.</w:t>
            </w:r>
          </w:p>
          <w:p w:rsidR="00776245" w:rsidRPr="00D278A4" w:rsidRDefault="00776245" w:rsidP="00776245">
            <w:pPr>
              <w:pStyle w:val="a7"/>
              <w:shd w:val="clear" w:color="auto" w:fill="FFFFFF"/>
              <w:spacing w:before="0" w:beforeAutospacing="0" w:after="0" w:afterAutospacing="0"/>
              <w:jc w:val="both"/>
              <w:rPr>
                <w:sz w:val="20"/>
                <w:szCs w:val="20"/>
              </w:rPr>
            </w:pPr>
          </w:p>
          <w:p w:rsidR="00776245" w:rsidRDefault="00776245" w:rsidP="00776245">
            <w:pPr>
              <w:spacing w:after="0" w:line="240" w:lineRule="auto"/>
              <w:jc w:val="both"/>
              <w:rPr>
                <w:rFonts w:ascii="Times New Roman" w:hAnsi="Times New Roman"/>
                <w:sz w:val="20"/>
                <w:szCs w:val="20"/>
                <w:shd w:val="clear" w:color="auto" w:fill="FFFFFF"/>
              </w:rPr>
            </w:pPr>
            <w:r w:rsidRPr="00AB35CD">
              <w:rPr>
                <w:rFonts w:ascii="Times New Roman" w:hAnsi="Times New Roman"/>
                <w:sz w:val="20"/>
                <w:szCs w:val="20"/>
                <w:shd w:val="clear" w:color="auto" w:fill="FFFFFF"/>
              </w:rPr>
              <w:t xml:space="preserve">Конасова Наталия Юрьевна, начальник отдела по работе с абитуриентами Центра довузовских проектов и программ НИУ ВШЭ СПб, </w:t>
            </w:r>
            <w:r>
              <w:rPr>
                <w:rFonts w:ascii="Times New Roman" w:hAnsi="Times New Roman"/>
                <w:sz w:val="20"/>
                <w:szCs w:val="20"/>
                <w:shd w:val="clear" w:color="auto" w:fill="FFFFFF"/>
              </w:rPr>
              <w:t>к.п.н., доцент</w:t>
            </w:r>
          </w:p>
          <w:p w:rsidR="00776245" w:rsidRDefault="00776245" w:rsidP="00776245">
            <w:pPr>
              <w:spacing w:after="0" w:line="240" w:lineRule="auto"/>
              <w:jc w:val="both"/>
              <w:rPr>
                <w:rFonts w:ascii="Times New Roman" w:hAnsi="Times New Roman"/>
                <w:sz w:val="20"/>
                <w:szCs w:val="20"/>
                <w:shd w:val="clear" w:color="auto" w:fill="FFFFFF"/>
              </w:rPr>
            </w:pPr>
          </w:p>
          <w:p w:rsidR="00776245" w:rsidRPr="00CD3713" w:rsidRDefault="00776245" w:rsidP="00776245">
            <w:pPr>
              <w:spacing w:after="0" w:line="240" w:lineRule="auto"/>
              <w:jc w:val="both"/>
              <w:rPr>
                <w:rFonts w:ascii="Times New Roman" w:eastAsia="Times New Roman" w:hAnsi="Times New Roman"/>
                <w:b/>
                <w:bCs/>
                <w:sz w:val="20"/>
                <w:szCs w:val="20"/>
                <w:lang w:eastAsia="ru-RU"/>
              </w:rPr>
            </w:pPr>
            <w:r w:rsidRPr="00CF6993">
              <w:rPr>
                <w:rFonts w:ascii="Times New Roman" w:hAnsi="Times New Roman"/>
                <w:sz w:val="20"/>
                <w:szCs w:val="20"/>
                <w:shd w:val="clear" w:color="auto" w:fill="FFFFFF"/>
              </w:rPr>
              <w:t xml:space="preserve">Лукин Андрей, Инновационный </w:t>
            </w:r>
            <w:r>
              <w:rPr>
                <w:rFonts w:ascii="Times New Roman" w:hAnsi="Times New Roman"/>
                <w:sz w:val="20"/>
                <w:szCs w:val="20"/>
                <w:shd w:val="clear" w:color="auto" w:fill="FFFFFF"/>
              </w:rPr>
              <w:t>институт продуктивного обучения</w:t>
            </w:r>
            <w:r w:rsidRPr="00AB35CD">
              <w:rPr>
                <w:rFonts w:ascii="Times New Roman" w:hAnsi="Times New Roman"/>
                <w:sz w:val="20"/>
                <w:szCs w:val="20"/>
                <w:shd w:val="clear" w:color="auto" w:fill="FFFFFF"/>
              </w:rPr>
              <w:t xml:space="preserve"> </w:t>
            </w:r>
            <w:r w:rsidRPr="005575BA">
              <w:rPr>
                <w:rFonts w:ascii="Times New Roman" w:hAnsi="Times New Roman"/>
                <w:sz w:val="20"/>
                <w:szCs w:val="20"/>
                <w:shd w:val="clear" w:color="auto" w:fill="FFFFFF"/>
              </w:rPr>
              <w:t xml:space="preserve"> </w:t>
            </w:r>
          </w:p>
        </w:tc>
      </w:tr>
    </w:tbl>
    <w:p w:rsidR="00776245" w:rsidRDefault="00776245" w:rsidP="00776245">
      <w:pPr>
        <w:spacing w:after="0" w:line="240" w:lineRule="auto"/>
        <w:jc w:val="both"/>
        <w:rPr>
          <w:rFonts w:ascii="Times New Roman" w:eastAsia="Times New Roman" w:hAnsi="Times New Roman"/>
          <w:bCs/>
          <w:sz w:val="24"/>
          <w:szCs w:val="24"/>
          <w:lang w:eastAsia="ru-RU"/>
        </w:rPr>
      </w:pPr>
    </w:p>
    <w:p w:rsidR="00776245" w:rsidRDefault="00776245" w:rsidP="00776245">
      <w:pPr>
        <w:spacing w:after="0" w:line="240" w:lineRule="auto"/>
        <w:jc w:val="both"/>
        <w:rPr>
          <w:rFonts w:ascii="Times New Roman" w:eastAsia="Times New Roman" w:hAnsi="Times New Roman"/>
          <w:bCs/>
          <w:sz w:val="24"/>
          <w:szCs w:val="24"/>
          <w:lang w:eastAsia="ru-RU"/>
        </w:rPr>
      </w:pPr>
    </w:p>
    <w:p w:rsidR="00776245" w:rsidRDefault="00776245" w:rsidP="00776245">
      <w:pPr>
        <w:spacing w:after="0" w:line="240" w:lineRule="auto"/>
        <w:jc w:val="both"/>
        <w:rPr>
          <w:rFonts w:ascii="Times New Roman" w:eastAsia="Times New Roman" w:hAnsi="Times New Roman"/>
          <w:bCs/>
          <w:sz w:val="24"/>
          <w:szCs w:val="24"/>
          <w:lang w:eastAsia="ru-RU"/>
        </w:rPr>
      </w:pPr>
    </w:p>
    <w:p w:rsidR="00776245" w:rsidRPr="00F0325C" w:rsidRDefault="00776245" w:rsidP="00776245">
      <w:pPr>
        <w:spacing w:after="0" w:line="240" w:lineRule="auto"/>
        <w:jc w:val="center"/>
        <w:rPr>
          <w:rFonts w:ascii="Times New Roman" w:eastAsia="Times New Roman" w:hAnsi="Times New Roman"/>
          <w:bCs/>
          <w:sz w:val="48"/>
          <w:szCs w:val="48"/>
          <w:lang w:eastAsia="ru-RU"/>
        </w:rPr>
      </w:pPr>
      <w:r>
        <w:rPr>
          <w:rFonts w:ascii="Times New Roman" w:eastAsia="Times New Roman" w:hAnsi="Times New Roman"/>
          <w:bCs/>
          <w:sz w:val="48"/>
          <w:szCs w:val="48"/>
          <w:lang w:eastAsia="ru-RU"/>
        </w:rPr>
        <w:t>Заметки на полях</w:t>
      </w:r>
    </w:p>
    <w:p w:rsidR="00776245" w:rsidRDefault="00776245" w:rsidP="00776245">
      <w:pPr>
        <w:spacing w:after="0" w:line="240" w:lineRule="auto"/>
        <w:jc w:val="both"/>
        <w:rPr>
          <w:rFonts w:ascii="Times New Roman" w:eastAsia="Times New Roman" w:hAnsi="Times New Roman"/>
          <w:bCs/>
          <w:sz w:val="24"/>
          <w:szCs w:val="24"/>
          <w:lang w:eastAsia="ru-RU"/>
        </w:rPr>
      </w:pPr>
    </w:p>
    <w:p w:rsidR="00776245" w:rsidRDefault="00776245" w:rsidP="00776245">
      <w:pPr>
        <w:spacing w:after="0" w:line="240" w:lineRule="auto"/>
        <w:ind w:firstLine="284"/>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Образовательная среда школы-новостройки: способна ли она удовлетворить социальный заказ детей и родителей?</w:t>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Default="00776245" w:rsidP="00776245">
      <w:pPr>
        <w:spacing w:after="0" w:line="240" w:lineRule="auto"/>
        <w:jc w:val="both"/>
        <w:rPr>
          <w:rFonts w:ascii="Times New Roman" w:eastAsia="Times New Roman" w:hAnsi="Times New Roman"/>
          <w:bCs/>
          <w:sz w:val="24"/>
          <w:szCs w:val="24"/>
          <w:lang w:eastAsia="ru-RU"/>
        </w:rPr>
      </w:pPr>
    </w:p>
    <w:tbl>
      <w:tblPr>
        <w:tblW w:w="4901" w:type="pct"/>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81"/>
      </w:tblGrid>
      <w:tr w:rsidR="00776245" w:rsidRPr="005326E1" w:rsidTr="00776245">
        <w:trPr>
          <w:trHeight w:val="361"/>
        </w:trPr>
        <w:tc>
          <w:tcPr>
            <w:tcW w:w="5000" w:type="pct"/>
            <w:tcMar>
              <w:top w:w="57" w:type="dxa"/>
              <w:bottom w:w="57" w:type="dxa"/>
            </w:tcMar>
          </w:tcPr>
          <w:p w:rsidR="00776245" w:rsidRPr="003E1DC8" w:rsidRDefault="00776245" w:rsidP="00776245">
            <w:pPr>
              <w:spacing w:after="0" w:line="240" w:lineRule="auto"/>
              <w:ind w:left="-107"/>
              <w:rPr>
                <w:rFonts w:ascii="Times New Roman" w:eastAsia="Times New Roman" w:hAnsi="Times New Roman"/>
                <w:bCs/>
                <w:sz w:val="20"/>
                <w:szCs w:val="20"/>
                <w:lang w:eastAsia="ru-RU"/>
              </w:rPr>
            </w:pPr>
            <w:r w:rsidRPr="005326E1">
              <w:rPr>
                <w:rFonts w:ascii="Times New Roman" w:eastAsia="Times New Roman" w:hAnsi="Times New Roman"/>
                <w:bCs/>
                <w:sz w:val="20"/>
                <w:szCs w:val="20"/>
                <w:lang w:eastAsia="ru-RU"/>
              </w:rPr>
              <w:br w:type="page"/>
            </w:r>
            <w:r w:rsidRPr="005326E1">
              <w:rPr>
                <w:rFonts w:ascii="Times New Roman" w:eastAsia="Times New Roman" w:hAnsi="Times New Roman"/>
                <w:bCs/>
                <w:sz w:val="20"/>
                <w:szCs w:val="20"/>
                <w:lang w:eastAsia="ru-RU"/>
              </w:rPr>
              <w:br w:type="page"/>
            </w:r>
            <w:r w:rsidRPr="00CE1132">
              <w:rPr>
                <w:rFonts w:ascii="Times New Roman" w:eastAsia="Times New Roman" w:hAnsi="Times New Roman"/>
                <w:b/>
                <w:bCs/>
                <w:sz w:val="20"/>
                <w:szCs w:val="20"/>
                <w:lang w:eastAsia="ru-RU"/>
              </w:rPr>
              <w:t xml:space="preserve">Дискуссионная </w:t>
            </w:r>
            <w:r>
              <w:rPr>
                <w:rFonts w:ascii="Times New Roman" w:eastAsia="Times New Roman" w:hAnsi="Times New Roman"/>
                <w:b/>
                <w:bCs/>
                <w:sz w:val="20"/>
                <w:szCs w:val="20"/>
                <w:lang w:eastAsia="ru-RU"/>
              </w:rPr>
              <w:t>п</w:t>
            </w:r>
            <w:r w:rsidRPr="00CF6993">
              <w:rPr>
                <w:rFonts w:ascii="Times New Roman" w:eastAsia="Times New Roman" w:hAnsi="Times New Roman"/>
                <w:b/>
                <w:bCs/>
                <w:sz w:val="20"/>
                <w:szCs w:val="20"/>
                <w:lang w:eastAsia="ru-RU"/>
              </w:rPr>
              <w:t xml:space="preserve">лощадка 3. </w:t>
            </w:r>
          </w:p>
          <w:p w:rsidR="00776245" w:rsidRPr="00CF6993" w:rsidRDefault="00776245" w:rsidP="00BF0134">
            <w:pPr>
              <w:numPr>
                <w:ilvl w:val="0"/>
                <w:numId w:val="16"/>
              </w:numPr>
              <w:spacing w:after="0" w:line="240" w:lineRule="auto"/>
              <w:ind w:left="0"/>
              <w:jc w:val="both"/>
              <w:rPr>
                <w:rFonts w:ascii="Times New Roman" w:eastAsia="Times New Roman" w:hAnsi="Times New Roman"/>
                <w:bCs/>
                <w:sz w:val="20"/>
                <w:szCs w:val="20"/>
                <w:lang w:eastAsia="ru-RU"/>
              </w:rPr>
            </w:pPr>
          </w:p>
          <w:p w:rsidR="00776245" w:rsidRPr="003E1DC8" w:rsidRDefault="00776245" w:rsidP="00BF0134">
            <w:pPr>
              <w:numPr>
                <w:ilvl w:val="0"/>
                <w:numId w:val="16"/>
              </w:numPr>
              <w:spacing w:after="0" w:line="240" w:lineRule="auto"/>
              <w:ind w:left="0"/>
              <w:jc w:val="both"/>
              <w:rPr>
                <w:rFonts w:ascii="Times New Roman" w:eastAsia="Times New Roman" w:hAnsi="Times New Roman"/>
                <w:bCs/>
                <w:sz w:val="20"/>
                <w:szCs w:val="20"/>
                <w:lang w:eastAsia="ru-RU"/>
              </w:rPr>
            </w:pPr>
            <w:r w:rsidRPr="00CF6993">
              <w:rPr>
                <w:rFonts w:ascii="Times New Roman" w:eastAsia="Times New Roman" w:hAnsi="Times New Roman"/>
                <w:b/>
                <w:bCs/>
                <w:sz w:val="20"/>
                <w:szCs w:val="20"/>
                <w:lang w:eastAsia="ru-RU"/>
              </w:rPr>
              <w:t>Тема: Новые технологии в образовании – формируем компетенции XXI века.</w:t>
            </w:r>
          </w:p>
          <w:p w:rsidR="00776245" w:rsidRPr="00CF6993" w:rsidRDefault="00776245" w:rsidP="00BF0134">
            <w:pPr>
              <w:numPr>
                <w:ilvl w:val="0"/>
                <w:numId w:val="16"/>
              </w:numPr>
              <w:spacing w:after="0" w:line="240" w:lineRule="auto"/>
              <w:ind w:left="0"/>
              <w:jc w:val="both"/>
              <w:rPr>
                <w:rFonts w:ascii="Times New Roman" w:eastAsia="Times New Roman" w:hAnsi="Times New Roman"/>
                <w:bCs/>
                <w:sz w:val="20"/>
                <w:szCs w:val="20"/>
                <w:lang w:eastAsia="ru-RU"/>
              </w:rPr>
            </w:pPr>
          </w:p>
          <w:p w:rsidR="00776245" w:rsidRPr="00C546D8" w:rsidRDefault="00776245" w:rsidP="00776245">
            <w:pPr>
              <w:spacing w:after="0" w:line="240" w:lineRule="auto"/>
              <w:jc w:val="both"/>
              <w:rPr>
                <w:rFonts w:ascii="Times New Roman" w:eastAsia="Times New Roman" w:hAnsi="Times New Roman"/>
                <w:bCs/>
                <w:sz w:val="20"/>
                <w:szCs w:val="20"/>
                <w:lang w:eastAsia="ru-RU"/>
              </w:rPr>
            </w:pPr>
            <w:r w:rsidRPr="00C546D8">
              <w:rPr>
                <w:rFonts w:ascii="Times New Roman" w:eastAsia="Times New Roman" w:hAnsi="Times New Roman"/>
                <w:bCs/>
                <w:sz w:val="20"/>
                <w:szCs w:val="20"/>
                <w:u w:val="single"/>
                <w:lang w:eastAsia="ru-RU"/>
              </w:rPr>
              <w:t>Модераторы:</w:t>
            </w:r>
            <w:r w:rsidRPr="00C546D8">
              <w:rPr>
                <w:rFonts w:ascii="Times New Roman" w:eastAsia="Times New Roman" w:hAnsi="Times New Roman"/>
                <w:bCs/>
                <w:sz w:val="20"/>
                <w:szCs w:val="20"/>
                <w:lang w:eastAsia="ru-RU"/>
              </w:rPr>
              <w:t xml:space="preserve"> </w:t>
            </w:r>
          </w:p>
          <w:p w:rsidR="00776245" w:rsidRDefault="00776245" w:rsidP="00776245">
            <w:pPr>
              <w:spacing w:after="0" w:line="240" w:lineRule="auto"/>
              <w:jc w:val="both"/>
              <w:rPr>
                <w:rFonts w:ascii="Times New Roman" w:eastAsia="Times New Roman" w:hAnsi="Times New Roman"/>
                <w:bCs/>
                <w:sz w:val="20"/>
                <w:szCs w:val="20"/>
                <w:lang w:eastAsia="ru-RU"/>
              </w:rPr>
            </w:pPr>
            <w:r w:rsidRPr="00C546D8">
              <w:rPr>
                <w:rFonts w:ascii="Times New Roman" w:eastAsia="Times New Roman" w:hAnsi="Times New Roman"/>
                <w:b/>
                <w:bCs/>
                <w:i/>
                <w:sz w:val="20"/>
                <w:szCs w:val="20"/>
                <w:lang w:eastAsia="ru-RU"/>
              </w:rPr>
              <w:t>Фирсова Наталия Владиславовна,</w:t>
            </w:r>
            <w:r w:rsidRPr="00C546D8">
              <w:rPr>
                <w:rFonts w:ascii="Times New Roman" w:eastAsia="Times New Roman" w:hAnsi="Times New Roman"/>
                <w:bCs/>
                <w:sz w:val="20"/>
                <w:szCs w:val="20"/>
                <w:lang w:eastAsia="ru-RU"/>
              </w:rPr>
              <w:t xml:space="preserve"> ведущий научный сотрудник Центра научно-методического сопровождения инновационной деятельности ГАОУ ДПО «Ленинградский областной институт развития образовани</w:t>
            </w:r>
            <w:r>
              <w:rPr>
                <w:rFonts w:ascii="Times New Roman" w:eastAsia="Times New Roman" w:hAnsi="Times New Roman"/>
                <w:bCs/>
                <w:sz w:val="20"/>
                <w:szCs w:val="20"/>
                <w:lang w:eastAsia="ru-RU"/>
              </w:rPr>
              <w:t>я», к.и.н.</w:t>
            </w:r>
          </w:p>
          <w:p w:rsidR="00776245" w:rsidRPr="00C546D8" w:rsidRDefault="00776245" w:rsidP="00776245">
            <w:pPr>
              <w:spacing w:after="0" w:line="240" w:lineRule="auto"/>
              <w:jc w:val="both"/>
              <w:rPr>
                <w:rFonts w:ascii="Times New Roman" w:eastAsia="Times New Roman" w:hAnsi="Times New Roman"/>
                <w:bCs/>
                <w:sz w:val="20"/>
                <w:szCs w:val="20"/>
                <w:lang w:eastAsia="ru-RU"/>
              </w:rPr>
            </w:pPr>
          </w:p>
          <w:p w:rsidR="00776245" w:rsidRPr="00C546D8" w:rsidRDefault="00776245" w:rsidP="00776245">
            <w:pPr>
              <w:spacing w:after="0" w:line="240" w:lineRule="auto"/>
              <w:jc w:val="both"/>
              <w:rPr>
                <w:rFonts w:ascii="Times New Roman" w:eastAsia="Times New Roman" w:hAnsi="Times New Roman"/>
                <w:bCs/>
                <w:sz w:val="20"/>
                <w:szCs w:val="20"/>
                <w:lang w:eastAsia="ru-RU"/>
              </w:rPr>
            </w:pPr>
            <w:r w:rsidRPr="00C546D8">
              <w:rPr>
                <w:rFonts w:ascii="Times New Roman" w:eastAsia="Times New Roman" w:hAnsi="Times New Roman"/>
                <w:b/>
                <w:bCs/>
                <w:i/>
                <w:sz w:val="20"/>
                <w:szCs w:val="20"/>
                <w:lang w:eastAsia="ru-RU"/>
              </w:rPr>
              <w:t>Чурикова Евгения Германовна,</w:t>
            </w:r>
            <w:r w:rsidRPr="00C546D8">
              <w:rPr>
                <w:rFonts w:ascii="Times New Roman" w:eastAsia="Times New Roman" w:hAnsi="Times New Roman"/>
                <w:bCs/>
                <w:sz w:val="20"/>
                <w:szCs w:val="20"/>
                <w:lang w:eastAsia="ru-RU"/>
              </w:rPr>
              <w:t xml:space="preserve"> начальник отдела общего и дополнительного образования департамента развития общего образования комитета общего и профессионального об</w:t>
            </w:r>
            <w:r>
              <w:rPr>
                <w:rFonts w:ascii="Times New Roman" w:eastAsia="Times New Roman" w:hAnsi="Times New Roman"/>
                <w:bCs/>
                <w:sz w:val="20"/>
                <w:szCs w:val="20"/>
                <w:lang w:eastAsia="ru-RU"/>
              </w:rPr>
              <w:t>разования Ленинградской области</w:t>
            </w:r>
          </w:p>
          <w:p w:rsidR="00776245" w:rsidRDefault="00776245" w:rsidP="00776245">
            <w:pPr>
              <w:pStyle w:val="a7"/>
              <w:shd w:val="clear" w:color="auto" w:fill="FFFFFF"/>
              <w:spacing w:before="0" w:beforeAutospacing="0" w:after="0" w:afterAutospacing="0"/>
              <w:jc w:val="both"/>
              <w:rPr>
                <w:b/>
                <w:i/>
                <w:sz w:val="20"/>
                <w:szCs w:val="20"/>
              </w:rPr>
            </w:pPr>
          </w:p>
          <w:p w:rsidR="00776245" w:rsidRPr="00A57732" w:rsidRDefault="00776245" w:rsidP="00776245">
            <w:pPr>
              <w:pStyle w:val="a7"/>
              <w:shd w:val="clear" w:color="auto" w:fill="FFFFFF"/>
              <w:spacing w:before="0" w:beforeAutospacing="0" w:after="0" w:afterAutospacing="0"/>
              <w:jc w:val="both"/>
              <w:rPr>
                <w:b/>
                <w:i/>
                <w:sz w:val="20"/>
                <w:szCs w:val="20"/>
              </w:rPr>
            </w:pPr>
            <w:r w:rsidRPr="00A57732">
              <w:rPr>
                <w:b/>
                <w:i/>
                <w:sz w:val="20"/>
                <w:szCs w:val="20"/>
              </w:rPr>
              <w:t>Проблема для обсуждения:</w:t>
            </w:r>
          </w:p>
          <w:p w:rsidR="00776245" w:rsidRPr="00C546D8" w:rsidRDefault="00776245" w:rsidP="00776245">
            <w:pPr>
              <w:pStyle w:val="a7"/>
              <w:shd w:val="clear" w:color="auto" w:fill="FFFFFF"/>
              <w:spacing w:before="0" w:beforeAutospacing="0" w:after="0" w:afterAutospacing="0"/>
              <w:jc w:val="both"/>
              <w:rPr>
                <w:i/>
                <w:sz w:val="20"/>
                <w:szCs w:val="20"/>
              </w:rPr>
            </w:pPr>
            <w:r w:rsidRPr="00C546D8">
              <w:rPr>
                <w:i/>
                <w:sz w:val="20"/>
                <w:szCs w:val="20"/>
              </w:rPr>
              <w:t>Как новые технологии отвечают образовательным запросам современных школьников?</w:t>
            </w:r>
          </w:p>
          <w:p w:rsidR="00776245" w:rsidRDefault="00776245" w:rsidP="00776245">
            <w:pPr>
              <w:pStyle w:val="a7"/>
              <w:shd w:val="clear" w:color="auto" w:fill="FFFFFF"/>
              <w:spacing w:before="0" w:beforeAutospacing="0" w:after="0" w:afterAutospacing="0"/>
              <w:jc w:val="both"/>
              <w:rPr>
                <w:b/>
                <w:i/>
                <w:sz w:val="20"/>
                <w:szCs w:val="20"/>
              </w:rPr>
            </w:pPr>
          </w:p>
          <w:p w:rsidR="00776245" w:rsidRPr="00A57732" w:rsidRDefault="00776245" w:rsidP="00776245">
            <w:pPr>
              <w:pStyle w:val="a7"/>
              <w:shd w:val="clear" w:color="auto" w:fill="FFFFFF"/>
              <w:spacing w:before="0" w:beforeAutospacing="0" w:after="0" w:afterAutospacing="0"/>
              <w:jc w:val="both"/>
              <w:rPr>
                <w:b/>
                <w:i/>
                <w:sz w:val="20"/>
                <w:szCs w:val="20"/>
              </w:rPr>
            </w:pPr>
            <w:r w:rsidRPr="00A57732">
              <w:rPr>
                <w:b/>
                <w:i/>
                <w:sz w:val="20"/>
                <w:szCs w:val="20"/>
              </w:rPr>
              <w:t>В обсуждении принимают участие:</w:t>
            </w:r>
          </w:p>
          <w:p w:rsidR="00776245" w:rsidRDefault="00776245" w:rsidP="00776245">
            <w:pPr>
              <w:pStyle w:val="a7"/>
              <w:shd w:val="clear" w:color="auto" w:fill="FFFFFF"/>
              <w:spacing w:before="0" w:beforeAutospacing="0" w:after="0" w:afterAutospacing="0"/>
              <w:jc w:val="both"/>
              <w:rPr>
                <w:sz w:val="20"/>
                <w:szCs w:val="20"/>
              </w:rPr>
            </w:pPr>
            <w:r w:rsidRPr="00C546D8">
              <w:rPr>
                <w:sz w:val="20"/>
                <w:szCs w:val="20"/>
              </w:rPr>
              <w:t>Красильников Андрей Михайлович, старший преподаватель кафедры психологии и педагогики личностного и профессионального разви</w:t>
            </w:r>
            <w:r>
              <w:rPr>
                <w:sz w:val="20"/>
                <w:szCs w:val="20"/>
              </w:rPr>
              <w:t>тия факультета психологии СПБГУ</w:t>
            </w:r>
          </w:p>
          <w:p w:rsidR="00776245" w:rsidRPr="00C546D8" w:rsidRDefault="00776245" w:rsidP="00776245">
            <w:pPr>
              <w:pStyle w:val="a7"/>
              <w:shd w:val="clear" w:color="auto" w:fill="FFFFFF"/>
              <w:spacing w:before="0" w:beforeAutospacing="0" w:after="0" w:afterAutospacing="0"/>
              <w:jc w:val="both"/>
              <w:rPr>
                <w:sz w:val="20"/>
                <w:szCs w:val="20"/>
              </w:rPr>
            </w:pPr>
          </w:p>
          <w:p w:rsidR="00776245" w:rsidRDefault="00776245" w:rsidP="00776245">
            <w:pPr>
              <w:pStyle w:val="a7"/>
              <w:shd w:val="clear" w:color="auto" w:fill="FFFFFF"/>
              <w:spacing w:before="0" w:beforeAutospacing="0" w:after="0" w:afterAutospacing="0"/>
              <w:jc w:val="both"/>
              <w:rPr>
                <w:sz w:val="20"/>
                <w:szCs w:val="20"/>
              </w:rPr>
            </w:pPr>
            <w:r w:rsidRPr="00C546D8">
              <w:rPr>
                <w:sz w:val="20"/>
                <w:szCs w:val="20"/>
              </w:rPr>
              <w:t xml:space="preserve">Петров Олег Анатольевич, директор МОУ </w:t>
            </w:r>
            <w:r w:rsidRPr="00C546D8">
              <w:rPr>
                <w:bCs/>
                <w:sz w:val="20"/>
                <w:szCs w:val="20"/>
              </w:rPr>
              <w:t>«</w:t>
            </w:r>
            <w:r w:rsidRPr="00C546D8">
              <w:rPr>
                <w:sz w:val="20"/>
                <w:szCs w:val="20"/>
              </w:rPr>
              <w:t>СОШ «Всеволожский центр образования</w:t>
            </w:r>
            <w:r w:rsidRPr="00C546D8">
              <w:rPr>
                <w:bCs/>
                <w:sz w:val="20"/>
                <w:szCs w:val="20"/>
              </w:rPr>
              <w:t>»</w:t>
            </w:r>
          </w:p>
          <w:p w:rsidR="00776245" w:rsidRDefault="00776245" w:rsidP="00776245">
            <w:pPr>
              <w:pStyle w:val="a7"/>
              <w:shd w:val="clear" w:color="auto" w:fill="FFFFFF"/>
              <w:spacing w:before="0" w:beforeAutospacing="0" w:after="0" w:afterAutospacing="0"/>
              <w:jc w:val="both"/>
              <w:rPr>
                <w:sz w:val="20"/>
                <w:szCs w:val="20"/>
              </w:rPr>
            </w:pPr>
          </w:p>
          <w:p w:rsidR="00776245" w:rsidRDefault="00776245" w:rsidP="00776245">
            <w:pPr>
              <w:pStyle w:val="a7"/>
              <w:shd w:val="clear" w:color="auto" w:fill="FFFFFF"/>
              <w:spacing w:before="0" w:beforeAutospacing="0" w:after="0" w:afterAutospacing="0"/>
              <w:jc w:val="both"/>
              <w:rPr>
                <w:sz w:val="20"/>
                <w:szCs w:val="20"/>
              </w:rPr>
            </w:pPr>
            <w:r>
              <w:rPr>
                <w:sz w:val="20"/>
                <w:szCs w:val="20"/>
              </w:rPr>
              <w:t>Осетрова Виктория Владимировна, заместитель директора ГОУ 322, Санкт-Петербург</w:t>
            </w:r>
          </w:p>
          <w:p w:rsidR="00776245" w:rsidRPr="00C546D8" w:rsidRDefault="00776245" w:rsidP="00776245">
            <w:pPr>
              <w:pStyle w:val="a7"/>
              <w:shd w:val="clear" w:color="auto" w:fill="FFFFFF"/>
              <w:spacing w:before="0" w:beforeAutospacing="0" w:after="0" w:afterAutospacing="0"/>
              <w:jc w:val="both"/>
              <w:rPr>
                <w:sz w:val="20"/>
                <w:szCs w:val="20"/>
              </w:rPr>
            </w:pPr>
          </w:p>
          <w:p w:rsidR="00776245" w:rsidRDefault="00776245" w:rsidP="00776245">
            <w:pPr>
              <w:pStyle w:val="a7"/>
              <w:shd w:val="clear" w:color="auto" w:fill="FFFFFF"/>
              <w:spacing w:before="0" w:beforeAutospacing="0" w:after="0" w:afterAutospacing="0"/>
              <w:jc w:val="both"/>
              <w:rPr>
                <w:sz w:val="20"/>
                <w:szCs w:val="20"/>
              </w:rPr>
            </w:pPr>
            <w:r w:rsidRPr="00C546D8">
              <w:rPr>
                <w:sz w:val="20"/>
                <w:szCs w:val="20"/>
              </w:rPr>
              <w:t xml:space="preserve">Рубашкин Дмитрий Давидович, директор Инновационного центра </w:t>
            </w:r>
            <w:r w:rsidRPr="00C546D8">
              <w:rPr>
                <w:bCs/>
                <w:sz w:val="20"/>
                <w:szCs w:val="20"/>
              </w:rPr>
              <w:t>«</w:t>
            </w:r>
            <w:r w:rsidRPr="00C546D8">
              <w:rPr>
                <w:sz w:val="20"/>
                <w:szCs w:val="20"/>
              </w:rPr>
              <w:t>Технологии современного образования</w:t>
            </w:r>
            <w:r w:rsidRPr="00C546D8">
              <w:rPr>
                <w:bCs/>
                <w:sz w:val="20"/>
                <w:szCs w:val="20"/>
              </w:rPr>
              <w:t>»</w:t>
            </w:r>
          </w:p>
          <w:p w:rsidR="00776245" w:rsidRPr="00C546D8" w:rsidRDefault="00776245" w:rsidP="00776245">
            <w:pPr>
              <w:pStyle w:val="a7"/>
              <w:shd w:val="clear" w:color="auto" w:fill="FFFFFF"/>
              <w:spacing w:before="0" w:beforeAutospacing="0" w:after="0" w:afterAutospacing="0"/>
              <w:jc w:val="both"/>
              <w:rPr>
                <w:sz w:val="20"/>
                <w:szCs w:val="20"/>
              </w:rPr>
            </w:pPr>
          </w:p>
          <w:p w:rsidR="00776245" w:rsidRPr="005326E1" w:rsidRDefault="00776245" w:rsidP="00776245">
            <w:pPr>
              <w:pStyle w:val="a7"/>
              <w:shd w:val="clear" w:color="auto" w:fill="FFFFFF"/>
              <w:spacing w:before="0" w:beforeAutospacing="0" w:after="0" w:afterAutospacing="0"/>
              <w:jc w:val="both"/>
              <w:rPr>
                <w:b/>
                <w:bCs/>
                <w:sz w:val="20"/>
                <w:szCs w:val="20"/>
              </w:rPr>
            </w:pPr>
            <w:r w:rsidRPr="00060F69">
              <w:rPr>
                <w:sz w:val="20"/>
                <w:szCs w:val="20"/>
              </w:rPr>
              <w:t>Сидоренко Светлана Тихоновна</w:t>
            </w:r>
            <w:r w:rsidRPr="00060F69">
              <w:rPr>
                <w:i/>
                <w:sz w:val="20"/>
                <w:szCs w:val="20"/>
              </w:rPr>
              <w:t xml:space="preserve">, </w:t>
            </w:r>
            <w:r w:rsidRPr="00060F69">
              <w:rPr>
                <w:sz w:val="20"/>
                <w:szCs w:val="20"/>
              </w:rPr>
              <w:t>з</w:t>
            </w:r>
            <w:r w:rsidRPr="00060F69">
              <w:rPr>
                <w:noProof/>
                <w:sz w:val="20"/>
                <w:szCs w:val="20"/>
              </w:rPr>
              <w:t xml:space="preserve">аместитель руководителя Центра «Абитуриент» </w:t>
            </w:r>
            <w:r w:rsidRPr="00060F69">
              <w:rPr>
                <w:bCs/>
                <w:sz w:val="20"/>
                <w:szCs w:val="20"/>
              </w:rPr>
              <w:t>Санкт-Петербургского государственного электротехнического университета «ЛЭТИ» им. В.И. Ульянова (Ленина)»</w:t>
            </w:r>
          </w:p>
        </w:tc>
      </w:tr>
    </w:tbl>
    <w:p w:rsidR="00776245" w:rsidRDefault="00776245" w:rsidP="00776245">
      <w:pPr>
        <w:spacing w:after="0" w:line="240" w:lineRule="auto"/>
        <w:jc w:val="both"/>
        <w:rPr>
          <w:rFonts w:ascii="Times New Roman" w:eastAsia="Times New Roman" w:hAnsi="Times New Roman"/>
          <w:bCs/>
          <w:sz w:val="20"/>
          <w:szCs w:val="20"/>
          <w:lang w:eastAsia="ru-RU"/>
        </w:rPr>
      </w:pPr>
    </w:p>
    <w:p w:rsidR="00776245" w:rsidRPr="00F0325C" w:rsidRDefault="00776245" w:rsidP="00776245">
      <w:pPr>
        <w:spacing w:after="0" w:line="240" w:lineRule="auto"/>
        <w:jc w:val="center"/>
        <w:rPr>
          <w:rFonts w:ascii="Times New Roman" w:eastAsia="Times New Roman" w:hAnsi="Times New Roman"/>
          <w:bCs/>
          <w:sz w:val="48"/>
          <w:szCs w:val="48"/>
          <w:lang w:eastAsia="ru-RU"/>
        </w:rPr>
      </w:pPr>
      <w:r>
        <w:rPr>
          <w:rFonts w:ascii="Times New Roman" w:eastAsia="Times New Roman" w:hAnsi="Times New Roman"/>
          <w:bCs/>
          <w:sz w:val="48"/>
          <w:szCs w:val="48"/>
          <w:lang w:eastAsia="ru-RU"/>
        </w:rPr>
        <w:t>Заметки на полях</w:t>
      </w:r>
    </w:p>
    <w:p w:rsidR="00776245" w:rsidRPr="005326E1" w:rsidRDefault="00776245" w:rsidP="00776245">
      <w:pPr>
        <w:pStyle w:val="a3"/>
        <w:spacing w:after="0" w:line="240" w:lineRule="auto"/>
        <w:ind w:left="0" w:firstLine="284"/>
        <w:jc w:val="both"/>
        <w:rPr>
          <w:rFonts w:ascii="Times New Roman" w:hAnsi="Times New Roman"/>
          <w:sz w:val="24"/>
          <w:szCs w:val="24"/>
        </w:rPr>
      </w:pPr>
      <w:r>
        <w:rPr>
          <w:rFonts w:ascii="Times New Roman" w:hAnsi="Times New Roman"/>
          <w:sz w:val="24"/>
          <w:szCs w:val="24"/>
        </w:rPr>
        <w:t xml:space="preserve">Обучающийся </w:t>
      </w:r>
      <w:r>
        <w:rPr>
          <w:rFonts w:ascii="Times New Roman" w:hAnsi="Times New Roman"/>
          <w:sz w:val="24"/>
          <w:szCs w:val="24"/>
          <w:lang w:val="en-US"/>
        </w:rPr>
        <w:t>XXI</w:t>
      </w:r>
      <w:r w:rsidRPr="005326E1">
        <w:rPr>
          <w:rFonts w:ascii="Times New Roman" w:hAnsi="Times New Roman"/>
          <w:sz w:val="24"/>
          <w:szCs w:val="24"/>
        </w:rPr>
        <w:t xml:space="preserve"> </w:t>
      </w:r>
      <w:r>
        <w:rPr>
          <w:rFonts w:ascii="Times New Roman" w:hAnsi="Times New Roman"/>
          <w:sz w:val="24"/>
          <w:szCs w:val="24"/>
        </w:rPr>
        <w:t>века: какой он?</w:t>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CD3713" w:rsidRDefault="00776245" w:rsidP="00776245">
      <w:pPr>
        <w:spacing w:after="0" w:line="240" w:lineRule="auto"/>
        <w:jc w:val="both"/>
        <w:rPr>
          <w:rFonts w:ascii="Times New Roman" w:eastAsia="Times New Roman" w:hAnsi="Times New Roman"/>
          <w:bCs/>
          <w:sz w:val="24"/>
          <w:szCs w:val="24"/>
          <w:lang w:eastAsia="ru-RU"/>
        </w:rPr>
      </w:pPr>
    </w:p>
    <w:p w:rsidR="00776245" w:rsidRDefault="00776245" w:rsidP="00776245">
      <w:pPr>
        <w:spacing w:after="0"/>
        <w:jc w:val="center"/>
        <w:rPr>
          <w:rFonts w:ascii="Times New Roman" w:eastAsia="Times New Roman" w:hAnsi="Times New Roman"/>
          <w:bCs/>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776245" w:rsidRPr="00CA7578" w:rsidTr="00776245">
        <w:tc>
          <w:tcPr>
            <w:tcW w:w="10173" w:type="dxa"/>
            <w:shd w:val="clear" w:color="auto" w:fill="auto"/>
          </w:tcPr>
          <w:p w:rsidR="00776245" w:rsidRDefault="00776245" w:rsidP="00776245">
            <w:pPr>
              <w:suppressAutoHyphens/>
              <w:spacing w:after="0" w:line="240" w:lineRule="auto"/>
              <w:jc w:val="both"/>
              <w:rPr>
                <w:rFonts w:ascii="Times New Roman" w:eastAsia="Times New Roman" w:hAnsi="Times New Roman"/>
                <w:b/>
                <w:bCs/>
                <w:sz w:val="20"/>
                <w:szCs w:val="20"/>
                <w:lang w:eastAsia="ru-RU"/>
              </w:rPr>
            </w:pPr>
            <w:r w:rsidRPr="00CE1132">
              <w:rPr>
                <w:rFonts w:ascii="Times New Roman" w:eastAsia="Times New Roman" w:hAnsi="Times New Roman"/>
                <w:b/>
                <w:bCs/>
                <w:sz w:val="20"/>
                <w:szCs w:val="20"/>
                <w:lang w:eastAsia="ru-RU"/>
              </w:rPr>
              <w:t>Дискуссионная п</w:t>
            </w:r>
            <w:r w:rsidRPr="00CA7578">
              <w:rPr>
                <w:rFonts w:ascii="Times New Roman" w:eastAsia="Times New Roman" w:hAnsi="Times New Roman"/>
                <w:b/>
                <w:bCs/>
                <w:sz w:val="20"/>
                <w:szCs w:val="20"/>
                <w:lang w:eastAsia="ru-RU"/>
              </w:rPr>
              <w:t xml:space="preserve">лощадка 4. </w:t>
            </w:r>
          </w:p>
          <w:p w:rsidR="00776245" w:rsidRPr="00CE1132" w:rsidRDefault="00776245" w:rsidP="00776245">
            <w:pPr>
              <w:suppressAutoHyphens/>
              <w:spacing w:after="0" w:line="240" w:lineRule="auto"/>
              <w:jc w:val="both"/>
              <w:rPr>
                <w:rFonts w:ascii="Times New Roman" w:eastAsia="Times New Roman" w:hAnsi="Times New Roman"/>
                <w:b/>
                <w:bCs/>
                <w:sz w:val="16"/>
                <w:szCs w:val="16"/>
                <w:lang w:eastAsia="ru-RU"/>
              </w:rPr>
            </w:pPr>
            <w:r w:rsidRPr="00CE1132">
              <w:rPr>
                <w:rFonts w:ascii="Times New Roman" w:eastAsia="Times New Roman" w:hAnsi="Times New Roman"/>
                <w:b/>
                <w:bCs/>
                <w:sz w:val="16"/>
                <w:szCs w:val="16"/>
                <w:lang w:eastAsia="ru-RU"/>
              </w:rPr>
              <w:t xml:space="preserve"> </w:t>
            </w:r>
          </w:p>
          <w:p w:rsidR="00776245" w:rsidRDefault="00776245" w:rsidP="00776245">
            <w:pPr>
              <w:suppressAutoHyphens/>
              <w:spacing w:after="0" w:line="240" w:lineRule="auto"/>
              <w:jc w:val="both"/>
              <w:rPr>
                <w:rFonts w:ascii="Times New Roman" w:eastAsia="Times New Roman" w:hAnsi="Times New Roman"/>
                <w:b/>
                <w:bCs/>
                <w:sz w:val="20"/>
                <w:szCs w:val="20"/>
                <w:lang w:eastAsia="ru-RU"/>
              </w:rPr>
            </w:pPr>
            <w:r w:rsidRPr="00CA7578">
              <w:rPr>
                <w:rFonts w:ascii="Times New Roman" w:eastAsia="Times New Roman" w:hAnsi="Times New Roman"/>
                <w:b/>
                <w:bCs/>
                <w:sz w:val="20"/>
                <w:szCs w:val="20"/>
                <w:lang w:eastAsia="ru-RU"/>
              </w:rPr>
              <w:t>Тема: Доступное образование: в школе (классе) появился особый ребенок (одарённый ребёнок, ребёнок с ОВЗ).</w:t>
            </w:r>
          </w:p>
          <w:p w:rsidR="00776245" w:rsidRPr="00CE1132" w:rsidRDefault="00776245" w:rsidP="00776245">
            <w:pPr>
              <w:suppressAutoHyphens/>
              <w:spacing w:after="0" w:line="240" w:lineRule="auto"/>
              <w:jc w:val="both"/>
              <w:rPr>
                <w:rFonts w:ascii="Times New Roman" w:eastAsia="Times New Roman" w:hAnsi="Times New Roman"/>
                <w:b/>
                <w:bCs/>
                <w:sz w:val="16"/>
                <w:szCs w:val="16"/>
                <w:lang w:eastAsia="ru-RU"/>
              </w:rPr>
            </w:pPr>
            <w:r w:rsidRPr="00CE1132">
              <w:rPr>
                <w:rFonts w:ascii="Times New Roman" w:eastAsia="Times New Roman" w:hAnsi="Times New Roman"/>
                <w:b/>
                <w:bCs/>
                <w:sz w:val="16"/>
                <w:szCs w:val="16"/>
                <w:lang w:eastAsia="ru-RU"/>
              </w:rPr>
              <w:t xml:space="preserve"> </w:t>
            </w:r>
          </w:p>
          <w:p w:rsidR="00776245" w:rsidRPr="00CA7578" w:rsidRDefault="00776245" w:rsidP="00776245">
            <w:pPr>
              <w:spacing w:after="0" w:line="240" w:lineRule="auto"/>
              <w:jc w:val="both"/>
              <w:rPr>
                <w:rFonts w:ascii="Times New Roman" w:eastAsia="Times New Roman" w:hAnsi="Times New Roman"/>
                <w:sz w:val="20"/>
                <w:szCs w:val="20"/>
                <w:lang w:eastAsia="ru-RU"/>
              </w:rPr>
            </w:pPr>
            <w:r w:rsidRPr="00CA7578">
              <w:rPr>
                <w:rFonts w:ascii="Times New Roman" w:eastAsia="Times New Roman" w:hAnsi="Times New Roman"/>
                <w:sz w:val="20"/>
                <w:szCs w:val="20"/>
                <w:u w:val="single"/>
                <w:lang w:eastAsia="ru-RU"/>
              </w:rPr>
              <w:lastRenderedPageBreak/>
              <w:t>Модераторы:</w:t>
            </w:r>
            <w:r w:rsidRPr="00CA7578">
              <w:rPr>
                <w:rFonts w:ascii="Times New Roman" w:eastAsia="Times New Roman" w:hAnsi="Times New Roman"/>
                <w:sz w:val="20"/>
                <w:szCs w:val="20"/>
                <w:lang w:eastAsia="ru-RU"/>
              </w:rPr>
              <w:t xml:space="preserve"> </w:t>
            </w:r>
          </w:p>
          <w:p w:rsidR="00776245" w:rsidRDefault="00776245" w:rsidP="00776245">
            <w:pPr>
              <w:spacing w:after="0" w:line="240" w:lineRule="auto"/>
              <w:jc w:val="both"/>
              <w:rPr>
                <w:rFonts w:ascii="Times New Roman" w:eastAsia="Times New Roman" w:hAnsi="Times New Roman"/>
                <w:sz w:val="20"/>
                <w:szCs w:val="20"/>
                <w:lang w:eastAsia="ru-RU"/>
              </w:rPr>
            </w:pPr>
            <w:r w:rsidRPr="00CA7578">
              <w:rPr>
                <w:rFonts w:ascii="Times New Roman" w:eastAsia="Times New Roman" w:hAnsi="Times New Roman"/>
                <w:b/>
                <w:bCs/>
                <w:i/>
                <w:iCs/>
                <w:sz w:val="20"/>
                <w:szCs w:val="20"/>
                <w:lang w:eastAsia="ru-RU"/>
              </w:rPr>
              <w:t>Жуковицкая Наталья Николаевна,</w:t>
            </w:r>
            <w:r w:rsidRPr="00CA7578">
              <w:rPr>
                <w:rFonts w:ascii="Times New Roman" w:eastAsia="Times New Roman" w:hAnsi="Times New Roman"/>
                <w:sz w:val="20"/>
                <w:szCs w:val="20"/>
                <w:lang w:eastAsia="ru-RU"/>
              </w:rPr>
              <w:t xml:space="preserve"> заведующая Центром научно-методического сопровождения инновационной деятельности ГАОУ ДПО «Ленинградский областной институт р</w:t>
            </w:r>
            <w:r>
              <w:rPr>
                <w:rFonts w:ascii="Times New Roman" w:eastAsia="Times New Roman" w:hAnsi="Times New Roman"/>
                <w:sz w:val="20"/>
                <w:szCs w:val="20"/>
                <w:lang w:eastAsia="ru-RU"/>
              </w:rPr>
              <w:t>азвития образования», к.п.н.</w:t>
            </w:r>
            <w:r w:rsidRPr="00CA7578">
              <w:rPr>
                <w:rFonts w:ascii="Times New Roman" w:eastAsia="Times New Roman" w:hAnsi="Times New Roman"/>
                <w:sz w:val="20"/>
                <w:szCs w:val="20"/>
                <w:lang w:eastAsia="ru-RU"/>
              </w:rPr>
              <w:t xml:space="preserve"> </w:t>
            </w:r>
          </w:p>
          <w:p w:rsidR="00776245" w:rsidRPr="00CE1132" w:rsidRDefault="00776245" w:rsidP="00776245">
            <w:pPr>
              <w:spacing w:after="0" w:line="240" w:lineRule="auto"/>
              <w:jc w:val="both"/>
              <w:rPr>
                <w:rFonts w:ascii="Times New Roman" w:eastAsia="Times New Roman" w:hAnsi="Times New Roman"/>
                <w:sz w:val="16"/>
                <w:szCs w:val="16"/>
                <w:lang w:eastAsia="ru-RU"/>
              </w:rPr>
            </w:pPr>
            <w:r w:rsidRPr="00CE1132">
              <w:rPr>
                <w:rFonts w:ascii="Times New Roman" w:eastAsia="Times New Roman" w:hAnsi="Times New Roman"/>
                <w:sz w:val="16"/>
                <w:szCs w:val="16"/>
                <w:lang w:eastAsia="ru-RU"/>
              </w:rPr>
              <w:t xml:space="preserve"> </w:t>
            </w:r>
          </w:p>
          <w:p w:rsidR="00776245" w:rsidRDefault="00776245" w:rsidP="00776245">
            <w:pPr>
              <w:spacing w:after="0" w:line="240" w:lineRule="auto"/>
              <w:jc w:val="both"/>
              <w:rPr>
                <w:rFonts w:ascii="Times New Roman" w:eastAsia="Times New Roman" w:hAnsi="Times New Roman"/>
                <w:sz w:val="20"/>
                <w:szCs w:val="20"/>
                <w:lang w:eastAsia="ru-RU"/>
              </w:rPr>
            </w:pPr>
            <w:r w:rsidRPr="00CA7578">
              <w:rPr>
                <w:rFonts w:ascii="Times New Roman" w:eastAsia="Times New Roman" w:hAnsi="Times New Roman"/>
                <w:b/>
                <w:bCs/>
                <w:i/>
                <w:iCs/>
                <w:sz w:val="20"/>
                <w:szCs w:val="20"/>
                <w:lang w:eastAsia="ru-RU"/>
              </w:rPr>
              <w:t>Селезнева Галина Викторовна,</w:t>
            </w:r>
            <w:r w:rsidRPr="00CA7578">
              <w:rPr>
                <w:rFonts w:ascii="Times New Roman" w:eastAsia="Times New Roman" w:hAnsi="Times New Roman"/>
                <w:sz w:val="20"/>
                <w:szCs w:val="20"/>
                <w:lang w:eastAsia="ru-RU"/>
              </w:rPr>
              <w:t xml:space="preserve"> главный специалист отдела социальной защиты и специальных образовательных организаций комитета общего и профессионального об</w:t>
            </w:r>
            <w:r>
              <w:rPr>
                <w:rFonts w:ascii="Times New Roman" w:eastAsia="Times New Roman" w:hAnsi="Times New Roman"/>
                <w:sz w:val="20"/>
                <w:szCs w:val="20"/>
                <w:lang w:eastAsia="ru-RU"/>
              </w:rPr>
              <w:t>разования Ленинградской области</w:t>
            </w:r>
          </w:p>
          <w:p w:rsidR="00776245" w:rsidRPr="00CE1132" w:rsidRDefault="00776245" w:rsidP="00776245">
            <w:pPr>
              <w:spacing w:after="0" w:line="240" w:lineRule="auto"/>
              <w:jc w:val="both"/>
              <w:rPr>
                <w:rFonts w:ascii="Times New Roman" w:eastAsia="Times New Roman" w:hAnsi="Times New Roman"/>
                <w:sz w:val="16"/>
                <w:szCs w:val="16"/>
                <w:lang w:eastAsia="ru-RU"/>
              </w:rPr>
            </w:pPr>
            <w:r w:rsidRPr="00CE1132">
              <w:rPr>
                <w:rFonts w:ascii="Times New Roman" w:eastAsia="Times New Roman" w:hAnsi="Times New Roman"/>
                <w:sz w:val="16"/>
                <w:szCs w:val="16"/>
                <w:lang w:eastAsia="ru-RU"/>
              </w:rPr>
              <w:t xml:space="preserve"> </w:t>
            </w:r>
          </w:p>
          <w:p w:rsidR="00776245" w:rsidRPr="00CE1132" w:rsidRDefault="00776245" w:rsidP="00776245">
            <w:pPr>
              <w:spacing w:after="0" w:line="240" w:lineRule="auto"/>
              <w:jc w:val="both"/>
              <w:rPr>
                <w:rFonts w:ascii="Times New Roman" w:eastAsia="Times New Roman" w:hAnsi="Times New Roman"/>
                <w:sz w:val="20"/>
                <w:szCs w:val="20"/>
                <w:lang w:eastAsia="ru-RU"/>
              </w:rPr>
            </w:pPr>
            <w:r w:rsidRPr="00CE1132">
              <w:rPr>
                <w:rFonts w:ascii="Times New Roman" w:eastAsia="Times New Roman" w:hAnsi="Times New Roman"/>
                <w:sz w:val="20"/>
                <w:szCs w:val="20"/>
                <w:lang w:eastAsia="ru-RU"/>
              </w:rPr>
              <w:t xml:space="preserve">Артамонова Елена Раифовна, главный специалист отдела общего и дополнительного образования </w:t>
            </w:r>
            <w:r w:rsidRPr="00CE1132">
              <w:rPr>
                <w:rFonts w:ascii="Times New Roman" w:eastAsia="Times New Roman" w:hAnsi="Times New Roman"/>
                <w:bCs/>
                <w:sz w:val="20"/>
                <w:szCs w:val="20"/>
                <w:lang w:eastAsia="ru-RU"/>
              </w:rPr>
              <w:t xml:space="preserve">департамента развития общего образования </w:t>
            </w:r>
            <w:r w:rsidRPr="00CE1132">
              <w:rPr>
                <w:rFonts w:ascii="Times New Roman" w:eastAsia="Times New Roman" w:hAnsi="Times New Roman"/>
                <w:sz w:val="20"/>
                <w:szCs w:val="20"/>
                <w:lang w:eastAsia="ru-RU"/>
              </w:rPr>
              <w:t xml:space="preserve"> комитета общего и профессионального образования Ленинградской области</w:t>
            </w:r>
          </w:p>
          <w:p w:rsidR="00776245" w:rsidRPr="00CA7578" w:rsidRDefault="00776245" w:rsidP="00776245">
            <w:pPr>
              <w:spacing w:after="0" w:line="240" w:lineRule="auto"/>
              <w:jc w:val="both"/>
              <w:rPr>
                <w:rFonts w:ascii="Times New Roman" w:eastAsia="Times New Roman" w:hAnsi="Times New Roman"/>
                <w:b/>
                <w:i/>
                <w:iCs/>
                <w:sz w:val="20"/>
                <w:szCs w:val="20"/>
                <w:lang w:eastAsia="ru-RU"/>
              </w:rPr>
            </w:pPr>
          </w:p>
          <w:p w:rsidR="00776245" w:rsidRPr="00CA7578" w:rsidRDefault="00776245" w:rsidP="00776245">
            <w:pPr>
              <w:spacing w:after="0" w:line="240" w:lineRule="auto"/>
              <w:jc w:val="both"/>
              <w:rPr>
                <w:rFonts w:ascii="Times New Roman" w:eastAsia="Times New Roman" w:hAnsi="Times New Roman"/>
                <w:b/>
                <w:i/>
                <w:iCs/>
                <w:sz w:val="20"/>
                <w:szCs w:val="20"/>
                <w:lang w:eastAsia="ru-RU"/>
              </w:rPr>
            </w:pPr>
            <w:r w:rsidRPr="00CA7578">
              <w:rPr>
                <w:rFonts w:ascii="Times New Roman" w:eastAsia="Times New Roman" w:hAnsi="Times New Roman"/>
                <w:b/>
                <w:i/>
                <w:iCs/>
                <w:sz w:val="20"/>
                <w:szCs w:val="20"/>
                <w:lang w:eastAsia="ru-RU"/>
              </w:rPr>
              <w:t>Проблема для обсуждения:</w:t>
            </w:r>
          </w:p>
          <w:p w:rsidR="00776245" w:rsidRPr="00CA7578" w:rsidRDefault="00776245" w:rsidP="00776245">
            <w:pPr>
              <w:spacing w:after="0" w:line="240" w:lineRule="auto"/>
              <w:jc w:val="both"/>
              <w:rPr>
                <w:rFonts w:ascii="Times New Roman" w:eastAsia="Times New Roman" w:hAnsi="Times New Roman"/>
                <w:i/>
                <w:iCs/>
                <w:sz w:val="20"/>
                <w:szCs w:val="20"/>
                <w:lang w:eastAsia="ru-RU"/>
              </w:rPr>
            </w:pPr>
            <w:r w:rsidRPr="00CA7578">
              <w:rPr>
                <w:rFonts w:ascii="Times New Roman" w:eastAsia="Times New Roman" w:hAnsi="Times New Roman"/>
                <w:i/>
                <w:iCs/>
                <w:sz w:val="20"/>
                <w:szCs w:val="20"/>
                <w:lang w:eastAsia="ru-RU"/>
              </w:rPr>
              <w:t>Насколько способна современная школа удовлетворить индивидуальные запросы особых групп детей (одарённых детей, детей с ОВЗ)?</w:t>
            </w:r>
          </w:p>
          <w:p w:rsidR="00776245" w:rsidRPr="00CA7578" w:rsidRDefault="00776245" w:rsidP="00776245">
            <w:pPr>
              <w:spacing w:after="0" w:line="240" w:lineRule="auto"/>
              <w:jc w:val="both"/>
              <w:rPr>
                <w:rFonts w:ascii="Times New Roman" w:eastAsia="Times New Roman" w:hAnsi="Times New Roman"/>
                <w:i/>
                <w:iCs/>
                <w:sz w:val="20"/>
                <w:szCs w:val="20"/>
                <w:lang w:eastAsia="ru-RU"/>
              </w:rPr>
            </w:pPr>
          </w:p>
          <w:p w:rsidR="00776245" w:rsidRPr="00CA7578" w:rsidRDefault="00776245" w:rsidP="00776245">
            <w:pPr>
              <w:spacing w:after="0" w:line="240" w:lineRule="auto"/>
              <w:jc w:val="both"/>
              <w:rPr>
                <w:rFonts w:ascii="Times New Roman" w:eastAsia="Times New Roman" w:hAnsi="Times New Roman"/>
                <w:b/>
                <w:i/>
                <w:iCs/>
                <w:sz w:val="20"/>
                <w:szCs w:val="20"/>
                <w:lang w:eastAsia="ru-RU"/>
              </w:rPr>
            </w:pPr>
            <w:r w:rsidRPr="00CA7578">
              <w:rPr>
                <w:rFonts w:ascii="Times New Roman" w:eastAsia="Times New Roman" w:hAnsi="Times New Roman"/>
                <w:b/>
                <w:i/>
                <w:iCs/>
                <w:sz w:val="20"/>
                <w:szCs w:val="20"/>
                <w:lang w:eastAsia="ru-RU"/>
              </w:rPr>
              <w:t>В обсуждении принимают участие:</w:t>
            </w:r>
          </w:p>
          <w:p w:rsidR="00776245" w:rsidRDefault="00776245" w:rsidP="00776245">
            <w:pPr>
              <w:spacing w:after="0" w:line="240" w:lineRule="auto"/>
              <w:jc w:val="both"/>
              <w:rPr>
                <w:rFonts w:ascii="Times New Roman" w:hAnsi="Times New Roman"/>
                <w:sz w:val="20"/>
                <w:szCs w:val="20"/>
                <w:shd w:val="clear" w:color="auto" w:fill="FFFFFF"/>
              </w:rPr>
            </w:pPr>
            <w:r w:rsidRPr="00CA7578">
              <w:rPr>
                <w:rFonts w:ascii="Times New Roman" w:hAnsi="Times New Roman"/>
                <w:sz w:val="20"/>
                <w:szCs w:val="20"/>
                <w:shd w:val="clear" w:color="auto" w:fill="FFFFFF"/>
              </w:rPr>
              <w:t>Зайцев Антон Георгиевич, д.м.н, профессор кафедры развития дополнительного образования детей ГАОУ ДПО «ЛОИРО»</w:t>
            </w:r>
          </w:p>
          <w:p w:rsidR="00776245" w:rsidRPr="00CE1132" w:rsidRDefault="00776245" w:rsidP="00776245">
            <w:pPr>
              <w:spacing w:after="0" w:line="240" w:lineRule="auto"/>
              <w:jc w:val="both"/>
              <w:rPr>
                <w:rFonts w:ascii="Times New Roman" w:hAnsi="Times New Roman"/>
                <w:sz w:val="16"/>
                <w:szCs w:val="16"/>
                <w:lang w:eastAsia="zh-CN"/>
              </w:rPr>
            </w:pPr>
            <w:r w:rsidRPr="00CE1132">
              <w:rPr>
                <w:rFonts w:ascii="Times New Roman" w:hAnsi="Times New Roman"/>
                <w:sz w:val="16"/>
                <w:szCs w:val="16"/>
                <w:lang w:eastAsia="zh-CN"/>
              </w:rPr>
              <w:t xml:space="preserve"> </w:t>
            </w:r>
          </w:p>
          <w:p w:rsidR="00776245" w:rsidRDefault="00776245" w:rsidP="00776245">
            <w:pPr>
              <w:spacing w:after="0" w:line="240" w:lineRule="auto"/>
              <w:jc w:val="both"/>
              <w:rPr>
                <w:rFonts w:ascii="Times New Roman" w:hAnsi="Times New Roman"/>
                <w:sz w:val="20"/>
                <w:szCs w:val="20"/>
              </w:rPr>
            </w:pPr>
            <w:r w:rsidRPr="00CA7578">
              <w:rPr>
                <w:rFonts w:ascii="Times New Roman" w:hAnsi="Times New Roman"/>
                <w:sz w:val="20"/>
                <w:szCs w:val="20"/>
              </w:rPr>
              <w:t>Богданова Александра Александровна, к.п.н., заведующая кафедрой специальной педагогики ГАОУ ДПО «ЛОИРО»</w:t>
            </w:r>
          </w:p>
          <w:p w:rsidR="00776245" w:rsidRPr="00CE1132" w:rsidRDefault="00776245" w:rsidP="00776245">
            <w:pPr>
              <w:spacing w:after="0" w:line="240" w:lineRule="auto"/>
              <w:jc w:val="both"/>
              <w:rPr>
                <w:rFonts w:ascii="Times New Roman" w:hAnsi="Times New Roman"/>
                <w:sz w:val="16"/>
                <w:szCs w:val="16"/>
              </w:rPr>
            </w:pPr>
            <w:r w:rsidRPr="00CE1132">
              <w:rPr>
                <w:rFonts w:ascii="Times New Roman" w:hAnsi="Times New Roman"/>
                <w:sz w:val="16"/>
                <w:szCs w:val="16"/>
              </w:rPr>
              <w:t xml:space="preserve"> </w:t>
            </w:r>
          </w:p>
          <w:p w:rsidR="00776245" w:rsidRDefault="00776245" w:rsidP="00776245">
            <w:pPr>
              <w:spacing w:after="0" w:line="240" w:lineRule="auto"/>
              <w:jc w:val="both"/>
              <w:rPr>
                <w:rFonts w:ascii="Times New Roman" w:hAnsi="Times New Roman"/>
                <w:sz w:val="20"/>
                <w:szCs w:val="20"/>
                <w:shd w:val="clear" w:color="auto" w:fill="FFFFFF"/>
              </w:rPr>
            </w:pPr>
            <w:r w:rsidRPr="00CA7578">
              <w:rPr>
                <w:rFonts w:ascii="Times New Roman" w:hAnsi="Times New Roman"/>
                <w:sz w:val="20"/>
                <w:szCs w:val="20"/>
                <w:shd w:val="clear" w:color="auto" w:fill="FFFFFF"/>
              </w:rPr>
              <w:t xml:space="preserve">Давыдова Людмила Николаевна, методист ГМК г. Сосновый Бор, </w:t>
            </w:r>
          </w:p>
          <w:p w:rsidR="00776245" w:rsidRPr="00CE1132" w:rsidRDefault="00776245" w:rsidP="00776245">
            <w:pPr>
              <w:spacing w:after="0" w:line="240" w:lineRule="auto"/>
              <w:jc w:val="both"/>
              <w:rPr>
                <w:rFonts w:ascii="Times New Roman" w:hAnsi="Times New Roman"/>
                <w:sz w:val="16"/>
                <w:szCs w:val="16"/>
              </w:rPr>
            </w:pPr>
            <w:r w:rsidRPr="00CE1132">
              <w:rPr>
                <w:rFonts w:ascii="Times New Roman" w:hAnsi="Times New Roman"/>
                <w:sz w:val="16"/>
                <w:szCs w:val="16"/>
              </w:rPr>
              <w:t xml:space="preserve"> </w:t>
            </w:r>
          </w:p>
          <w:p w:rsidR="00776245" w:rsidRPr="00CA7578" w:rsidRDefault="00776245" w:rsidP="00776245">
            <w:pPr>
              <w:spacing w:after="0" w:line="240" w:lineRule="auto"/>
              <w:jc w:val="both"/>
              <w:rPr>
                <w:rFonts w:ascii="Times New Roman" w:hAnsi="Times New Roman"/>
                <w:sz w:val="20"/>
                <w:szCs w:val="20"/>
              </w:rPr>
            </w:pPr>
            <w:r w:rsidRPr="00CA7578">
              <w:rPr>
                <w:rFonts w:ascii="Times New Roman" w:hAnsi="Times New Roman"/>
                <w:sz w:val="20"/>
                <w:szCs w:val="20"/>
                <w:shd w:val="clear" w:color="auto" w:fill="FFFFFF"/>
              </w:rPr>
              <w:t>Королёва Наталья Сергеевна, зам. директора по УВР  М</w:t>
            </w:r>
            <w:r w:rsidRPr="00CA7578">
              <w:rPr>
                <w:rFonts w:ascii="Times New Roman" w:hAnsi="Times New Roman"/>
                <w:sz w:val="20"/>
                <w:szCs w:val="20"/>
              </w:rPr>
              <w:t xml:space="preserve">БОУ </w:t>
            </w:r>
            <w:r w:rsidRPr="00CA7578">
              <w:rPr>
                <w:rFonts w:ascii="Times New Roman" w:eastAsia="Times New Roman" w:hAnsi="Times New Roman"/>
                <w:sz w:val="20"/>
                <w:szCs w:val="20"/>
                <w:lang w:eastAsia="ru-RU"/>
              </w:rPr>
              <w:t>«</w:t>
            </w:r>
            <w:r w:rsidRPr="00CA7578">
              <w:rPr>
                <w:rFonts w:ascii="Times New Roman" w:hAnsi="Times New Roman"/>
                <w:sz w:val="20"/>
                <w:szCs w:val="20"/>
              </w:rPr>
              <w:t>СОШ № 7</w:t>
            </w:r>
            <w:r w:rsidRPr="00CA7578">
              <w:rPr>
                <w:rFonts w:ascii="Times New Roman" w:hAnsi="Times New Roman"/>
                <w:sz w:val="20"/>
                <w:szCs w:val="20"/>
                <w:shd w:val="clear" w:color="auto" w:fill="FFFFFF"/>
              </w:rPr>
              <w:t>»</w:t>
            </w:r>
            <w:r w:rsidRPr="00CA7578">
              <w:rPr>
                <w:rFonts w:ascii="Times New Roman" w:hAnsi="Times New Roman"/>
                <w:sz w:val="20"/>
                <w:szCs w:val="20"/>
              </w:rPr>
              <w:t xml:space="preserve"> </w:t>
            </w:r>
          </w:p>
          <w:p w:rsidR="00776245" w:rsidRDefault="00776245" w:rsidP="00776245">
            <w:pPr>
              <w:spacing w:after="0" w:line="240" w:lineRule="auto"/>
              <w:jc w:val="both"/>
              <w:rPr>
                <w:rFonts w:ascii="Times New Roman" w:hAnsi="Times New Roman"/>
                <w:sz w:val="20"/>
                <w:szCs w:val="20"/>
              </w:rPr>
            </w:pPr>
            <w:r>
              <w:rPr>
                <w:rFonts w:ascii="Times New Roman" w:hAnsi="Times New Roman"/>
                <w:sz w:val="20"/>
                <w:szCs w:val="20"/>
              </w:rPr>
              <w:t>г. Сосновый Бор</w:t>
            </w:r>
          </w:p>
          <w:p w:rsidR="00776245" w:rsidRPr="00CE1132" w:rsidRDefault="00776245" w:rsidP="00776245">
            <w:pPr>
              <w:spacing w:after="0" w:line="240" w:lineRule="auto"/>
              <w:jc w:val="both"/>
              <w:rPr>
                <w:rFonts w:ascii="Times New Roman" w:hAnsi="Times New Roman"/>
                <w:sz w:val="16"/>
                <w:szCs w:val="16"/>
              </w:rPr>
            </w:pPr>
            <w:r w:rsidRPr="00CE1132">
              <w:rPr>
                <w:rFonts w:ascii="Times New Roman" w:hAnsi="Times New Roman"/>
                <w:sz w:val="16"/>
                <w:szCs w:val="16"/>
              </w:rPr>
              <w:t xml:space="preserve"> </w:t>
            </w:r>
          </w:p>
          <w:p w:rsidR="00776245" w:rsidRPr="00CA7578" w:rsidRDefault="00776245" w:rsidP="00776245">
            <w:pPr>
              <w:spacing w:after="0" w:line="240" w:lineRule="auto"/>
              <w:jc w:val="both"/>
              <w:rPr>
                <w:rFonts w:ascii="Times New Roman" w:hAnsi="Times New Roman"/>
                <w:sz w:val="20"/>
                <w:szCs w:val="20"/>
                <w:shd w:val="clear" w:color="auto" w:fill="FFFFFF"/>
              </w:rPr>
            </w:pPr>
            <w:r w:rsidRPr="00CA7578">
              <w:rPr>
                <w:rFonts w:ascii="Times New Roman" w:hAnsi="Times New Roman"/>
                <w:sz w:val="20"/>
                <w:szCs w:val="20"/>
              </w:rPr>
              <w:t xml:space="preserve">Вагина Елена Анатольевна, зам директора по УВР МБОУ </w:t>
            </w:r>
            <w:r w:rsidRPr="00CA7578">
              <w:rPr>
                <w:rFonts w:ascii="Times New Roman" w:eastAsia="Times New Roman" w:hAnsi="Times New Roman"/>
                <w:sz w:val="20"/>
                <w:szCs w:val="20"/>
                <w:lang w:eastAsia="ru-RU"/>
              </w:rPr>
              <w:t>«</w:t>
            </w:r>
            <w:r w:rsidRPr="00CA7578">
              <w:rPr>
                <w:rFonts w:ascii="Times New Roman" w:hAnsi="Times New Roman"/>
                <w:sz w:val="20"/>
                <w:szCs w:val="20"/>
              </w:rPr>
              <w:t>СОШ № 4</w:t>
            </w:r>
            <w:r w:rsidRPr="00CA7578">
              <w:rPr>
                <w:rFonts w:ascii="Times New Roman" w:hAnsi="Times New Roman"/>
                <w:sz w:val="20"/>
                <w:szCs w:val="20"/>
                <w:shd w:val="clear" w:color="auto" w:fill="FFFFFF"/>
              </w:rPr>
              <w:t xml:space="preserve">» </w:t>
            </w:r>
          </w:p>
          <w:p w:rsidR="00776245" w:rsidRDefault="00776245" w:rsidP="00776245">
            <w:pPr>
              <w:spacing w:after="0" w:line="240" w:lineRule="auto"/>
              <w:jc w:val="both"/>
              <w:rPr>
                <w:rFonts w:ascii="Times New Roman" w:hAnsi="Times New Roman"/>
                <w:sz w:val="20"/>
                <w:szCs w:val="20"/>
              </w:rPr>
            </w:pPr>
            <w:r>
              <w:rPr>
                <w:rFonts w:ascii="Times New Roman" w:hAnsi="Times New Roman"/>
                <w:sz w:val="20"/>
                <w:szCs w:val="20"/>
              </w:rPr>
              <w:t>г. Сосновый Бор</w:t>
            </w:r>
          </w:p>
          <w:p w:rsidR="00776245" w:rsidRPr="00CE1132" w:rsidRDefault="00776245" w:rsidP="00776245">
            <w:pPr>
              <w:spacing w:after="0" w:line="240" w:lineRule="auto"/>
              <w:jc w:val="both"/>
              <w:rPr>
                <w:rFonts w:ascii="Times New Roman" w:hAnsi="Times New Roman"/>
                <w:sz w:val="16"/>
                <w:szCs w:val="16"/>
              </w:rPr>
            </w:pPr>
            <w:r w:rsidRPr="00CE1132">
              <w:rPr>
                <w:rFonts w:ascii="Times New Roman" w:hAnsi="Times New Roman"/>
                <w:sz w:val="16"/>
                <w:szCs w:val="16"/>
              </w:rPr>
              <w:t xml:space="preserve"> </w:t>
            </w:r>
          </w:p>
          <w:p w:rsidR="00776245" w:rsidRDefault="00776245" w:rsidP="00776245">
            <w:pPr>
              <w:spacing w:after="0" w:line="240" w:lineRule="auto"/>
              <w:jc w:val="both"/>
              <w:rPr>
                <w:rFonts w:ascii="Times New Roman" w:eastAsia="Times New Roman" w:hAnsi="Times New Roman"/>
                <w:sz w:val="20"/>
                <w:szCs w:val="20"/>
              </w:rPr>
            </w:pPr>
            <w:r w:rsidRPr="00CA7578">
              <w:rPr>
                <w:rFonts w:ascii="Times New Roman" w:eastAsia="Times New Roman" w:hAnsi="Times New Roman"/>
                <w:sz w:val="20"/>
                <w:szCs w:val="20"/>
              </w:rPr>
              <w:t xml:space="preserve">Зернова Дарья Андреевна, учитель английского языка, МОУ </w:t>
            </w:r>
            <w:r w:rsidRPr="00CA7578">
              <w:rPr>
                <w:rFonts w:ascii="Times New Roman" w:eastAsia="Times New Roman" w:hAnsi="Times New Roman"/>
                <w:sz w:val="20"/>
                <w:szCs w:val="20"/>
                <w:lang w:eastAsia="ru-RU"/>
              </w:rPr>
              <w:t>«</w:t>
            </w:r>
            <w:r w:rsidRPr="00CA7578">
              <w:rPr>
                <w:rFonts w:ascii="Times New Roman" w:eastAsia="Times New Roman" w:hAnsi="Times New Roman"/>
                <w:sz w:val="20"/>
                <w:szCs w:val="20"/>
              </w:rPr>
              <w:t>Киришская СОШ № 3</w:t>
            </w:r>
            <w:r w:rsidRPr="00CA7578">
              <w:rPr>
                <w:rFonts w:ascii="Times New Roman" w:hAnsi="Times New Roman"/>
                <w:sz w:val="20"/>
                <w:szCs w:val="20"/>
                <w:shd w:val="clear" w:color="auto" w:fill="FFFFFF"/>
              </w:rPr>
              <w:t>»</w:t>
            </w:r>
          </w:p>
          <w:p w:rsidR="00776245" w:rsidRPr="00CE1132" w:rsidRDefault="00776245" w:rsidP="00776245">
            <w:pPr>
              <w:spacing w:after="0" w:line="240" w:lineRule="auto"/>
              <w:jc w:val="both"/>
              <w:rPr>
                <w:rFonts w:ascii="Times New Roman" w:eastAsia="Times New Roman" w:hAnsi="Times New Roman"/>
                <w:sz w:val="16"/>
                <w:szCs w:val="16"/>
              </w:rPr>
            </w:pPr>
            <w:r w:rsidRPr="00CE1132">
              <w:rPr>
                <w:rFonts w:ascii="Times New Roman" w:eastAsia="Times New Roman" w:hAnsi="Times New Roman"/>
                <w:sz w:val="16"/>
                <w:szCs w:val="16"/>
              </w:rPr>
              <w:t xml:space="preserve"> </w:t>
            </w:r>
          </w:p>
          <w:p w:rsidR="00776245" w:rsidRPr="00CA7578" w:rsidRDefault="00776245" w:rsidP="00776245">
            <w:pPr>
              <w:spacing w:after="0"/>
              <w:rPr>
                <w:rFonts w:ascii="Times New Roman" w:eastAsia="Times New Roman" w:hAnsi="Times New Roman"/>
                <w:bCs/>
                <w:sz w:val="20"/>
                <w:szCs w:val="20"/>
                <w:lang w:eastAsia="ru-RU"/>
              </w:rPr>
            </w:pPr>
            <w:r w:rsidRPr="00CA7578">
              <w:rPr>
                <w:rFonts w:ascii="Times New Roman" w:hAnsi="Times New Roman"/>
                <w:sz w:val="20"/>
                <w:szCs w:val="20"/>
                <w:shd w:val="clear" w:color="auto" w:fill="FFFFFF"/>
              </w:rPr>
              <w:t>Представитель  организации ООО «ИНТ–ВИЖН», производящей оборудование для специального образования</w:t>
            </w:r>
          </w:p>
        </w:tc>
      </w:tr>
    </w:tbl>
    <w:p w:rsidR="00776245" w:rsidRPr="00EA59A6" w:rsidRDefault="00776245" w:rsidP="00776245">
      <w:pPr>
        <w:spacing w:after="0"/>
        <w:jc w:val="center"/>
        <w:rPr>
          <w:rFonts w:ascii="Times New Roman" w:eastAsia="Times New Roman" w:hAnsi="Times New Roman"/>
          <w:bCs/>
          <w:sz w:val="12"/>
          <w:szCs w:val="12"/>
          <w:lang w:eastAsia="ru-RU"/>
        </w:rPr>
      </w:pPr>
    </w:p>
    <w:p w:rsidR="00776245" w:rsidRDefault="00776245" w:rsidP="00776245">
      <w:pPr>
        <w:spacing w:after="0" w:line="240" w:lineRule="auto"/>
        <w:jc w:val="right"/>
        <w:rPr>
          <w:rFonts w:ascii="Times New Roman" w:eastAsia="Times New Roman" w:hAnsi="Times New Roman"/>
          <w:bCs/>
          <w:sz w:val="24"/>
          <w:szCs w:val="24"/>
          <w:lang w:eastAsia="ru-RU"/>
        </w:rPr>
      </w:pPr>
    </w:p>
    <w:p w:rsidR="00776245" w:rsidRPr="00F0325C" w:rsidRDefault="00776245" w:rsidP="00776245">
      <w:pPr>
        <w:spacing w:after="0" w:line="240" w:lineRule="auto"/>
        <w:jc w:val="center"/>
        <w:rPr>
          <w:rFonts w:ascii="Times New Roman" w:eastAsia="Times New Roman" w:hAnsi="Times New Roman"/>
          <w:bCs/>
          <w:sz w:val="48"/>
          <w:szCs w:val="48"/>
          <w:lang w:eastAsia="ru-RU"/>
        </w:rPr>
      </w:pPr>
      <w:r>
        <w:rPr>
          <w:rFonts w:ascii="Times New Roman" w:eastAsia="Times New Roman" w:hAnsi="Times New Roman"/>
          <w:bCs/>
          <w:sz w:val="48"/>
          <w:szCs w:val="48"/>
          <w:lang w:eastAsia="ru-RU"/>
        </w:rPr>
        <w:t>Заметки на полях</w:t>
      </w:r>
    </w:p>
    <w:p w:rsidR="00776245" w:rsidRPr="00CD3713" w:rsidRDefault="00776245" w:rsidP="00776245">
      <w:pPr>
        <w:spacing w:after="0" w:line="240" w:lineRule="auto"/>
        <w:jc w:val="right"/>
        <w:rPr>
          <w:rFonts w:ascii="Times New Roman" w:eastAsia="Times New Roman" w:hAnsi="Times New Roman"/>
          <w:bCs/>
          <w:sz w:val="24"/>
          <w:szCs w:val="24"/>
          <w:lang w:eastAsia="ru-RU"/>
        </w:rPr>
      </w:pPr>
    </w:p>
    <w:p w:rsidR="00776245" w:rsidRDefault="00776245" w:rsidP="00776245">
      <w:pPr>
        <w:spacing w:after="0" w:line="240" w:lineRule="auto"/>
        <w:ind w:firstLine="284"/>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Модули (слагаемые) индивидуальной образовательной траектории обучающегося </w:t>
      </w:r>
      <w:r>
        <w:rPr>
          <w:rFonts w:ascii="Times New Roman" w:hAnsi="Times New Roman"/>
          <w:sz w:val="24"/>
          <w:szCs w:val="24"/>
          <w:lang w:val="en-US"/>
        </w:rPr>
        <w:t>XXI</w:t>
      </w:r>
      <w:r w:rsidRPr="005326E1">
        <w:rPr>
          <w:rFonts w:ascii="Times New Roman" w:hAnsi="Times New Roman"/>
          <w:sz w:val="24"/>
          <w:szCs w:val="24"/>
        </w:rPr>
        <w:t xml:space="preserve"> </w:t>
      </w:r>
      <w:r>
        <w:rPr>
          <w:rFonts w:ascii="Times New Roman" w:hAnsi="Times New Roman"/>
          <w:sz w:val="24"/>
          <w:szCs w:val="24"/>
        </w:rPr>
        <w:t>века: Ваш конструктор</w:t>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CD3713" w:rsidRDefault="00776245" w:rsidP="00776245">
      <w:pPr>
        <w:spacing w:after="0" w:line="240" w:lineRule="auto"/>
        <w:jc w:val="both"/>
        <w:rPr>
          <w:rFonts w:ascii="Times New Roman" w:eastAsia="Times New Roman" w:hAnsi="Times New Roman"/>
          <w:bCs/>
          <w:sz w:val="24"/>
          <w:szCs w:val="24"/>
          <w:lang w:eastAsia="ru-RU"/>
        </w:rPr>
      </w:pPr>
      <w:r w:rsidRPr="00CD3713">
        <w:rPr>
          <w:rFonts w:ascii="Times New Roman" w:eastAsia="Times New Roman" w:hAnsi="Times New Roman"/>
          <w:bCs/>
          <w:sz w:val="24"/>
          <w:szCs w:val="24"/>
          <w:lang w:eastAsia="ru-RU"/>
        </w:rPr>
        <w:t>__________________________________________________</w:t>
      </w:r>
      <w:r>
        <w:rPr>
          <w:rFonts w:ascii="Times New Roman" w:eastAsia="Times New Roman" w:hAnsi="Times New Roman"/>
          <w:bCs/>
          <w:sz w:val="24"/>
          <w:szCs w:val="24"/>
          <w:lang w:eastAsia="ru-RU"/>
        </w:rPr>
        <w:t>______</w:t>
      </w:r>
    </w:p>
    <w:p w:rsidR="00776245" w:rsidRDefault="00776245" w:rsidP="00776245">
      <w:pPr>
        <w:spacing w:after="0"/>
        <w:jc w:val="center"/>
        <w:rPr>
          <w:rFonts w:ascii="Times New Roman" w:hAnsi="Times New Roman"/>
          <w:b/>
          <w:sz w:val="20"/>
          <w:szCs w:val="20"/>
        </w:rPr>
      </w:pPr>
    </w:p>
    <w:p w:rsidR="00776245" w:rsidRPr="00D143B8" w:rsidRDefault="00776245" w:rsidP="00776245">
      <w:pPr>
        <w:spacing w:after="0"/>
        <w:jc w:val="center"/>
        <w:rPr>
          <w:rFonts w:ascii="Times New Roman" w:hAnsi="Times New Roman"/>
          <w:b/>
          <w:sz w:val="20"/>
          <w:szCs w:val="20"/>
        </w:rPr>
      </w:pPr>
      <w:r w:rsidRPr="00D143B8">
        <w:rPr>
          <w:rFonts w:ascii="Times New Roman" w:hAnsi="Times New Roman"/>
          <w:b/>
          <w:sz w:val="20"/>
          <w:szCs w:val="20"/>
        </w:rPr>
        <w:t xml:space="preserve">Презентация опыта работы Регионального сетевого ресурсного центра развития образования Ленинградской области «Школа-технопарк» </w:t>
      </w:r>
    </w:p>
    <w:p w:rsidR="00776245" w:rsidRPr="00D143B8" w:rsidRDefault="00776245" w:rsidP="00776245">
      <w:pPr>
        <w:spacing w:after="0" w:line="240" w:lineRule="auto"/>
        <w:jc w:val="center"/>
        <w:rPr>
          <w:rFonts w:ascii="Times New Roman" w:eastAsia="Times New Roman" w:hAnsi="Times New Roman"/>
          <w:b/>
          <w:bCs/>
          <w:sz w:val="20"/>
          <w:szCs w:val="20"/>
          <w:lang w:eastAsia="ru-RU"/>
        </w:rPr>
      </w:pPr>
      <w:r w:rsidRPr="00931FD1">
        <w:rPr>
          <w:rFonts w:ascii="Times New Roman" w:hAnsi="Times New Roman"/>
          <w:b/>
          <w:sz w:val="20"/>
          <w:szCs w:val="20"/>
        </w:rPr>
        <w:t xml:space="preserve">при участии </w:t>
      </w:r>
      <w:r w:rsidRPr="00931FD1">
        <w:rPr>
          <w:rFonts w:ascii="Times New Roman" w:eastAsia="Times New Roman" w:hAnsi="Times New Roman"/>
          <w:b/>
          <w:bCs/>
          <w:sz w:val="20"/>
          <w:szCs w:val="20"/>
          <w:lang w:eastAsia="ru-RU"/>
        </w:rPr>
        <w:t>СПбГЭТУ «ЛЭТИ»</w:t>
      </w:r>
      <w:r>
        <w:rPr>
          <w:rFonts w:ascii="Times New Roman" w:eastAsia="Times New Roman" w:hAnsi="Times New Roman"/>
          <w:b/>
          <w:bCs/>
          <w:sz w:val="20"/>
          <w:szCs w:val="20"/>
          <w:lang w:eastAsia="ru-RU"/>
        </w:rPr>
        <w:t xml:space="preserve"> </w:t>
      </w:r>
    </w:p>
    <w:p w:rsidR="00776245" w:rsidRPr="00D143B8" w:rsidRDefault="00776245" w:rsidP="00776245">
      <w:pPr>
        <w:spacing w:after="0" w:line="240" w:lineRule="auto"/>
        <w:rPr>
          <w:rFonts w:ascii="Times New Roman" w:eastAsia="Times New Roman" w:hAnsi="Times New Roman"/>
          <w:bCs/>
          <w:sz w:val="20"/>
          <w:szCs w:val="20"/>
          <w:lang w:eastAsia="ru-RU"/>
        </w:rPr>
      </w:pPr>
      <w:r w:rsidRPr="00D143B8">
        <w:rPr>
          <w:rFonts w:ascii="Times New Roman" w:eastAsia="Times New Roman" w:hAnsi="Times New Roman"/>
          <w:b/>
          <w:bCs/>
          <w:sz w:val="20"/>
          <w:szCs w:val="20"/>
          <w:lang w:eastAsia="ru-RU"/>
        </w:rPr>
        <w:t>Время проведения:</w:t>
      </w:r>
      <w:r w:rsidRPr="00D143B8">
        <w:rPr>
          <w:rFonts w:ascii="Times New Roman" w:eastAsia="Times New Roman" w:hAnsi="Times New Roman"/>
          <w:bCs/>
          <w:sz w:val="20"/>
          <w:szCs w:val="20"/>
          <w:lang w:eastAsia="ru-RU"/>
        </w:rPr>
        <w:t xml:space="preserve"> 15.</w:t>
      </w:r>
      <w:r>
        <w:rPr>
          <w:rFonts w:ascii="Times New Roman" w:eastAsia="Times New Roman" w:hAnsi="Times New Roman"/>
          <w:bCs/>
          <w:sz w:val="20"/>
          <w:szCs w:val="20"/>
          <w:lang w:eastAsia="ru-RU"/>
        </w:rPr>
        <w:t>3</w:t>
      </w:r>
      <w:r w:rsidRPr="00D143B8">
        <w:rPr>
          <w:rFonts w:ascii="Times New Roman" w:eastAsia="Times New Roman" w:hAnsi="Times New Roman"/>
          <w:bCs/>
          <w:sz w:val="20"/>
          <w:szCs w:val="20"/>
          <w:lang w:eastAsia="ru-RU"/>
        </w:rPr>
        <w:t>0 – 17.</w:t>
      </w:r>
      <w:r>
        <w:rPr>
          <w:rFonts w:ascii="Times New Roman" w:eastAsia="Times New Roman" w:hAnsi="Times New Roman"/>
          <w:bCs/>
          <w:sz w:val="20"/>
          <w:szCs w:val="20"/>
          <w:lang w:eastAsia="ru-RU"/>
        </w:rPr>
        <w:t>2</w:t>
      </w:r>
      <w:r w:rsidRPr="00D143B8">
        <w:rPr>
          <w:rFonts w:ascii="Times New Roman" w:eastAsia="Times New Roman" w:hAnsi="Times New Roman"/>
          <w:bCs/>
          <w:sz w:val="20"/>
          <w:szCs w:val="20"/>
          <w:lang w:eastAsia="ru-RU"/>
        </w:rPr>
        <w:t>0 (2 сессии последовательно, каждая по 50 минут)</w:t>
      </w:r>
    </w:p>
    <w:tbl>
      <w:tblPr>
        <w:tblW w:w="10149"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0"/>
        <w:gridCol w:w="1418"/>
        <w:gridCol w:w="5811"/>
        <w:gridCol w:w="1560"/>
      </w:tblGrid>
      <w:tr w:rsidR="00776245" w:rsidRPr="00060F69" w:rsidTr="00776245">
        <w:tc>
          <w:tcPr>
            <w:tcW w:w="1360" w:type="dxa"/>
          </w:tcPr>
          <w:p w:rsidR="00776245" w:rsidRPr="00060F69" w:rsidRDefault="00776245" w:rsidP="00776245">
            <w:pPr>
              <w:spacing w:after="0" w:line="240" w:lineRule="auto"/>
              <w:jc w:val="both"/>
              <w:rPr>
                <w:rFonts w:ascii="Times New Roman" w:eastAsia="Times New Roman" w:hAnsi="Times New Roman"/>
                <w:bCs/>
                <w:sz w:val="20"/>
                <w:szCs w:val="20"/>
                <w:lang w:eastAsia="ru-RU"/>
              </w:rPr>
            </w:pPr>
            <w:r w:rsidRPr="00060F69">
              <w:rPr>
                <w:rFonts w:ascii="Times New Roman" w:eastAsia="Times New Roman" w:hAnsi="Times New Roman"/>
                <w:bCs/>
                <w:sz w:val="20"/>
                <w:szCs w:val="20"/>
                <w:lang w:eastAsia="ru-RU"/>
              </w:rPr>
              <w:t>Мастер-класс</w:t>
            </w:r>
          </w:p>
          <w:p w:rsidR="00776245" w:rsidRPr="00060F69" w:rsidRDefault="00776245" w:rsidP="00776245">
            <w:pPr>
              <w:spacing w:after="0" w:line="240" w:lineRule="auto"/>
              <w:jc w:val="both"/>
              <w:rPr>
                <w:rFonts w:ascii="Times New Roman" w:eastAsia="Times New Roman" w:hAnsi="Times New Roman"/>
                <w:bCs/>
                <w:sz w:val="20"/>
                <w:szCs w:val="20"/>
                <w:lang w:eastAsia="ru-RU"/>
              </w:rPr>
            </w:pPr>
          </w:p>
          <w:p w:rsidR="00776245" w:rsidRPr="00060F69" w:rsidRDefault="00776245" w:rsidP="00776245">
            <w:pPr>
              <w:spacing w:after="0" w:line="240" w:lineRule="auto"/>
              <w:jc w:val="both"/>
              <w:rPr>
                <w:rFonts w:ascii="Times New Roman" w:eastAsia="Times New Roman" w:hAnsi="Times New Roman"/>
                <w:bCs/>
                <w:sz w:val="20"/>
                <w:szCs w:val="20"/>
                <w:lang w:eastAsia="ru-RU"/>
              </w:rPr>
            </w:pPr>
          </w:p>
          <w:p w:rsidR="00776245" w:rsidRPr="00060F69" w:rsidRDefault="00776245" w:rsidP="00776245">
            <w:pPr>
              <w:spacing w:after="0" w:line="240" w:lineRule="auto"/>
              <w:jc w:val="both"/>
              <w:rPr>
                <w:rFonts w:ascii="Times New Roman" w:eastAsia="Times New Roman" w:hAnsi="Times New Roman"/>
                <w:bCs/>
                <w:sz w:val="20"/>
                <w:szCs w:val="20"/>
                <w:lang w:eastAsia="ru-RU"/>
              </w:rPr>
            </w:pPr>
            <w:r w:rsidRPr="00060F69">
              <w:rPr>
                <w:rFonts w:ascii="Times New Roman" w:eastAsia="Times New Roman" w:hAnsi="Times New Roman"/>
                <w:bCs/>
                <w:sz w:val="20"/>
                <w:szCs w:val="20"/>
                <w:lang w:eastAsia="ru-RU"/>
              </w:rPr>
              <w:t xml:space="preserve">Презентация продуктов проектной </w:t>
            </w:r>
            <w:r w:rsidRPr="00060F69">
              <w:rPr>
                <w:rFonts w:ascii="Times New Roman" w:eastAsia="Times New Roman" w:hAnsi="Times New Roman"/>
                <w:bCs/>
                <w:sz w:val="20"/>
                <w:szCs w:val="20"/>
                <w:lang w:eastAsia="ru-RU"/>
              </w:rPr>
              <w:lastRenderedPageBreak/>
              <w:t>деятельности школьников лаборатории «Интернет вещей»</w:t>
            </w:r>
          </w:p>
        </w:tc>
        <w:tc>
          <w:tcPr>
            <w:tcW w:w="1418" w:type="dxa"/>
          </w:tcPr>
          <w:p w:rsidR="00776245" w:rsidRDefault="00776245" w:rsidP="00776245">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Лаборатория:</w:t>
            </w:r>
            <w:r w:rsidRPr="00060F69">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«И</w:t>
            </w:r>
            <w:r w:rsidRPr="00060F69">
              <w:rPr>
                <w:rFonts w:ascii="Times New Roman" w:eastAsia="Times New Roman" w:hAnsi="Times New Roman"/>
                <w:bCs/>
                <w:sz w:val="20"/>
                <w:szCs w:val="20"/>
                <w:lang w:eastAsia="ru-RU"/>
              </w:rPr>
              <w:t>нтернет вещей</w:t>
            </w:r>
            <w:r>
              <w:rPr>
                <w:rFonts w:ascii="Times New Roman" w:eastAsia="Times New Roman" w:hAnsi="Times New Roman"/>
                <w:bCs/>
                <w:sz w:val="20"/>
                <w:szCs w:val="20"/>
                <w:lang w:eastAsia="ru-RU"/>
              </w:rPr>
              <w:t>»</w:t>
            </w:r>
            <w:r w:rsidRPr="00060F69">
              <w:rPr>
                <w:rFonts w:ascii="Times New Roman" w:eastAsia="Times New Roman" w:hAnsi="Times New Roman"/>
                <w:bCs/>
                <w:sz w:val="20"/>
                <w:szCs w:val="20"/>
                <w:lang w:eastAsia="ru-RU"/>
              </w:rPr>
              <w:t xml:space="preserve"> </w:t>
            </w:r>
          </w:p>
          <w:p w:rsidR="00776245" w:rsidRPr="00060F69" w:rsidRDefault="00776245" w:rsidP="00776245">
            <w:pPr>
              <w:spacing w:after="0" w:line="240" w:lineRule="auto"/>
              <w:jc w:val="both"/>
              <w:rPr>
                <w:rFonts w:ascii="Times New Roman" w:eastAsia="Times New Roman" w:hAnsi="Times New Roman"/>
                <w:bCs/>
                <w:sz w:val="20"/>
                <w:szCs w:val="20"/>
                <w:lang w:eastAsia="ru-RU"/>
              </w:rPr>
            </w:pPr>
          </w:p>
          <w:p w:rsidR="00776245" w:rsidRPr="00060F69" w:rsidRDefault="00776245" w:rsidP="00776245">
            <w:pPr>
              <w:spacing w:after="0" w:line="240" w:lineRule="auto"/>
              <w:jc w:val="both"/>
              <w:rPr>
                <w:rFonts w:ascii="Times New Roman" w:eastAsia="Times New Roman" w:hAnsi="Times New Roman"/>
                <w:bCs/>
                <w:sz w:val="20"/>
                <w:szCs w:val="20"/>
                <w:lang w:eastAsia="ru-RU"/>
              </w:rPr>
            </w:pPr>
            <w:r w:rsidRPr="00060F69">
              <w:rPr>
                <w:rFonts w:ascii="Times New Roman" w:eastAsia="Times New Roman" w:hAnsi="Times New Roman"/>
                <w:bCs/>
                <w:sz w:val="20"/>
                <w:szCs w:val="20"/>
                <w:lang w:eastAsia="ru-RU"/>
              </w:rPr>
              <w:t xml:space="preserve">Дом </w:t>
            </w:r>
            <w:r w:rsidRPr="00060F69">
              <w:rPr>
                <w:rFonts w:ascii="Times New Roman" w:eastAsia="Times New Roman" w:hAnsi="Times New Roman"/>
                <w:bCs/>
                <w:sz w:val="20"/>
                <w:szCs w:val="20"/>
                <w:lang w:val="en-US" w:eastAsia="ru-RU"/>
              </w:rPr>
              <w:t>XXI</w:t>
            </w:r>
            <w:r w:rsidRPr="00060F69">
              <w:rPr>
                <w:rFonts w:ascii="Times New Roman" w:eastAsia="Times New Roman" w:hAnsi="Times New Roman"/>
                <w:bCs/>
                <w:sz w:val="20"/>
                <w:szCs w:val="20"/>
                <w:lang w:eastAsia="ru-RU"/>
              </w:rPr>
              <w:t xml:space="preserve"> века</w:t>
            </w:r>
          </w:p>
          <w:p w:rsidR="00776245" w:rsidRPr="00060F69" w:rsidRDefault="00776245" w:rsidP="00776245">
            <w:pPr>
              <w:spacing w:after="0" w:line="240" w:lineRule="auto"/>
              <w:jc w:val="both"/>
              <w:rPr>
                <w:rFonts w:ascii="Times New Roman" w:eastAsia="Times New Roman" w:hAnsi="Times New Roman"/>
                <w:bCs/>
                <w:sz w:val="20"/>
                <w:szCs w:val="20"/>
                <w:lang w:eastAsia="ru-RU"/>
              </w:rPr>
            </w:pPr>
          </w:p>
          <w:p w:rsidR="00776245" w:rsidRPr="00060F69" w:rsidRDefault="00776245" w:rsidP="00776245">
            <w:pPr>
              <w:spacing w:after="0" w:line="240" w:lineRule="auto"/>
              <w:jc w:val="both"/>
              <w:rPr>
                <w:rFonts w:ascii="Times New Roman" w:eastAsia="Times New Roman" w:hAnsi="Times New Roman"/>
                <w:bCs/>
                <w:sz w:val="20"/>
                <w:szCs w:val="20"/>
                <w:lang w:eastAsia="ru-RU"/>
              </w:rPr>
            </w:pPr>
          </w:p>
          <w:p w:rsidR="00776245" w:rsidRPr="00060F69" w:rsidRDefault="00776245" w:rsidP="00776245">
            <w:pPr>
              <w:spacing w:after="0" w:line="240" w:lineRule="auto"/>
              <w:jc w:val="both"/>
              <w:rPr>
                <w:rFonts w:ascii="Times New Roman" w:eastAsia="Times New Roman" w:hAnsi="Times New Roman"/>
                <w:bCs/>
                <w:sz w:val="20"/>
                <w:szCs w:val="20"/>
                <w:lang w:eastAsia="ru-RU"/>
              </w:rPr>
            </w:pPr>
          </w:p>
        </w:tc>
        <w:tc>
          <w:tcPr>
            <w:tcW w:w="5811" w:type="dxa"/>
          </w:tcPr>
          <w:p w:rsidR="00776245" w:rsidRPr="00060F69" w:rsidRDefault="00776245" w:rsidP="00776245">
            <w:pPr>
              <w:spacing w:after="0" w:line="240" w:lineRule="auto"/>
              <w:rPr>
                <w:rFonts w:ascii="Times New Roman" w:eastAsia="Times New Roman" w:hAnsi="Times New Roman"/>
                <w:bCs/>
                <w:sz w:val="20"/>
                <w:szCs w:val="20"/>
                <w:lang w:eastAsia="ru-RU"/>
              </w:rPr>
            </w:pPr>
            <w:r w:rsidRPr="00060F69">
              <w:rPr>
                <w:rFonts w:ascii="Times New Roman" w:eastAsia="Times New Roman" w:hAnsi="Times New Roman"/>
                <w:b/>
                <w:bCs/>
                <w:i/>
                <w:sz w:val="20"/>
                <w:szCs w:val="20"/>
                <w:lang w:eastAsia="ru-RU"/>
              </w:rPr>
              <w:lastRenderedPageBreak/>
              <w:t>Петрова Карина Андреевна</w:t>
            </w:r>
            <w:r w:rsidRPr="00060F69">
              <w:rPr>
                <w:rFonts w:ascii="Times New Roman" w:eastAsia="Times New Roman" w:hAnsi="Times New Roman"/>
                <w:bCs/>
                <w:sz w:val="20"/>
                <w:szCs w:val="20"/>
                <w:lang w:eastAsia="ru-RU"/>
              </w:rPr>
              <w:t>, педагог дополнительного образования ЦО «Кудрово», инженер Центра компетенции РТС СПбГЭТУ «ЛЭТИ»</w:t>
            </w:r>
            <w:r>
              <w:rPr>
                <w:rFonts w:ascii="Times New Roman" w:eastAsia="Times New Roman" w:hAnsi="Times New Roman"/>
                <w:bCs/>
                <w:sz w:val="20"/>
                <w:szCs w:val="20"/>
                <w:lang w:eastAsia="ru-RU"/>
              </w:rPr>
              <w:t>,</w:t>
            </w:r>
          </w:p>
          <w:p w:rsidR="00776245" w:rsidRPr="00060F69" w:rsidRDefault="00776245" w:rsidP="00776245">
            <w:pPr>
              <w:spacing w:after="0" w:line="240" w:lineRule="auto"/>
              <w:rPr>
                <w:rFonts w:ascii="Times New Roman" w:eastAsia="Times New Roman" w:hAnsi="Times New Roman"/>
                <w:bCs/>
                <w:sz w:val="20"/>
                <w:szCs w:val="20"/>
                <w:lang w:eastAsia="ru-RU"/>
              </w:rPr>
            </w:pPr>
            <w:r w:rsidRPr="00060F69">
              <w:rPr>
                <w:rFonts w:ascii="Times New Roman" w:eastAsia="Times New Roman" w:hAnsi="Times New Roman"/>
                <w:b/>
                <w:bCs/>
                <w:i/>
                <w:sz w:val="20"/>
                <w:szCs w:val="20"/>
                <w:lang w:eastAsia="ru-RU"/>
              </w:rPr>
              <w:t>Тимофеев Александр Викторович</w:t>
            </w:r>
            <w:r w:rsidRPr="00060F69">
              <w:rPr>
                <w:rFonts w:ascii="Times New Roman" w:eastAsia="Times New Roman" w:hAnsi="Times New Roman"/>
                <w:bCs/>
                <w:sz w:val="20"/>
                <w:szCs w:val="20"/>
                <w:lang w:eastAsia="ru-RU"/>
              </w:rPr>
              <w:t>, директор Центра новых образовательных технологий и дистанционного обучения СПбГЭТУ «ЛЭТИ», доцент кафедры вычислительной техники, к. т. н.</w:t>
            </w:r>
            <w:r>
              <w:rPr>
                <w:rFonts w:ascii="Times New Roman" w:eastAsia="Times New Roman" w:hAnsi="Times New Roman"/>
                <w:bCs/>
                <w:sz w:val="20"/>
                <w:szCs w:val="20"/>
                <w:lang w:eastAsia="ru-RU"/>
              </w:rPr>
              <w:t>,</w:t>
            </w:r>
          </w:p>
          <w:p w:rsidR="00776245" w:rsidRPr="00060F69" w:rsidRDefault="00776245" w:rsidP="00776245">
            <w:pPr>
              <w:spacing w:after="0" w:line="240" w:lineRule="auto"/>
              <w:rPr>
                <w:rFonts w:ascii="Times New Roman" w:eastAsia="Times New Roman" w:hAnsi="Times New Roman"/>
                <w:bCs/>
                <w:sz w:val="20"/>
                <w:szCs w:val="20"/>
                <w:lang w:eastAsia="ru-RU"/>
              </w:rPr>
            </w:pPr>
            <w:r w:rsidRPr="00060F69">
              <w:rPr>
                <w:rFonts w:ascii="Times New Roman" w:eastAsia="Times New Roman" w:hAnsi="Times New Roman"/>
                <w:b/>
                <w:bCs/>
                <w:i/>
                <w:sz w:val="20"/>
                <w:szCs w:val="20"/>
                <w:lang w:eastAsia="ru-RU"/>
              </w:rPr>
              <w:lastRenderedPageBreak/>
              <w:t>Вылегжанина Мария</w:t>
            </w:r>
            <w:r w:rsidRPr="00060F69">
              <w:rPr>
                <w:rFonts w:ascii="Times New Roman" w:eastAsia="Times New Roman" w:hAnsi="Times New Roman"/>
                <w:bCs/>
                <w:sz w:val="20"/>
                <w:szCs w:val="20"/>
                <w:lang w:eastAsia="ru-RU"/>
              </w:rPr>
              <w:t>, студент</w:t>
            </w:r>
            <w:r>
              <w:rPr>
                <w:rFonts w:ascii="Times New Roman" w:eastAsia="Times New Roman" w:hAnsi="Times New Roman"/>
                <w:bCs/>
                <w:sz w:val="20"/>
                <w:szCs w:val="20"/>
                <w:lang w:eastAsia="ru-RU"/>
              </w:rPr>
              <w:t>ка</w:t>
            </w:r>
            <w:r w:rsidRPr="00060F69">
              <w:rPr>
                <w:rFonts w:ascii="Times New Roman" w:eastAsia="Times New Roman" w:hAnsi="Times New Roman"/>
                <w:bCs/>
                <w:sz w:val="20"/>
                <w:szCs w:val="20"/>
                <w:lang w:eastAsia="ru-RU"/>
              </w:rPr>
              <w:t xml:space="preserve"> факультета электротехники и авто</w:t>
            </w:r>
            <w:r>
              <w:rPr>
                <w:rFonts w:ascii="Times New Roman" w:eastAsia="Times New Roman" w:hAnsi="Times New Roman"/>
                <w:bCs/>
                <w:sz w:val="20"/>
                <w:szCs w:val="20"/>
                <w:lang w:eastAsia="ru-RU"/>
              </w:rPr>
              <w:t>матики ( ФЭА) СПбГЭТУ «ЛЭТИ».</w:t>
            </w:r>
          </w:p>
        </w:tc>
        <w:tc>
          <w:tcPr>
            <w:tcW w:w="1560" w:type="dxa"/>
          </w:tcPr>
          <w:p w:rsidR="00776245" w:rsidRPr="00060F69" w:rsidRDefault="00776245" w:rsidP="00776245">
            <w:pPr>
              <w:spacing w:after="0" w:line="240" w:lineRule="auto"/>
              <w:rPr>
                <w:rFonts w:ascii="Times New Roman" w:eastAsia="Times New Roman" w:hAnsi="Times New Roman"/>
                <w:bCs/>
                <w:sz w:val="20"/>
                <w:szCs w:val="20"/>
                <w:lang w:eastAsia="ru-RU"/>
              </w:rPr>
            </w:pPr>
            <w:r w:rsidRPr="00060F69">
              <w:rPr>
                <w:rFonts w:ascii="Times New Roman" w:eastAsia="Times New Roman" w:hAnsi="Times New Roman"/>
                <w:bCs/>
                <w:sz w:val="20"/>
                <w:szCs w:val="20"/>
                <w:lang w:eastAsia="ru-RU"/>
              </w:rPr>
              <w:lastRenderedPageBreak/>
              <w:t>Кабинет 4.2.40</w:t>
            </w:r>
          </w:p>
        </w:tc>
      </w:tr>
      <w:tr w:rsidR="00776245" w:rsidRPr="00060F69" w:rsidTr="00776245">
        <w:tc>
          <w:tcPr>
            <w:tcW w:w="1360" w:type="dxa"/>
          </w:tcPr>
          <w:p w:rsidR="00776245" w:rsidRPr="00060F69" w:rsidRDefault="00776245" w:rsidP="00776245">
            <w:pPr>
              <w:spacing w:after="0"/>
              <w:jc w:val="both"/>
              <w:rPr>
                <w:rFonts w:ascii="Times New Roman" w:eastAsia="Times New Roman" w:hAnsi="Times New Roman"/>
                <w:bCs/>
                <w:sz w:val="20"/>
                <w:szCs w:val="20"/>
                <w:lang w:eastAsia="ru-RU"/>
              </w:rPr>
            </w:pPr>
            <w:r w:rsidRPr="00060F69">
              <w:rPr>
                <w:rFonts w:ascii="Times New Roman" w:eastAsia="Times New Roman" w:hAnsi="Times New Roman"/>
                <w:bCs/>
                <w:sz w:val="20"/>
                <w:szCs w:val="20"/>
                <w:lang w:eastAsia="ru-RU"/>
              </w:rPr>
              <w:lastRenderedPageBreak/>
              <w:t>Соревнова</w:t>
            </w:r>
            <w:r>
              <w:rPr>
                <w:rFonts w:ascii="Times New Roman" w:eastAsia="Times New Roman" w:hAnsi="Times New Roman"/>
                <w:bCs/>
                <w:sz w:val="20"/>
                <w:szCs w:val="20"/>
                <w:lang w:eastAsia="ru-RU"/>
              </w:rPr>
              <w:t>-</w:t>
            </w:r>
            <w:r w:rsidRPr="00060F69">
              <w:rPr>
                <w:rFonts w:ascii="Times New Roman" w:eastAsia="Times New Roman" w:hAnsi="Times New Roman"/>
                <w:bCs/>
                <w:sz w:val="20"/>
                <w:szCs w:val="20"/>
                <w:lang w:eastAsia="ru-RU"/>
              </w:rPr>
              <w:t>ние «Хакатон» с участием школьников Ленинград</w:t>
            </w:r>
            <w:r>
              <w:rPr>
                <w:rFonts w:ascii="Times New Roman" w:eastAsia="Times New Roman" w:hAnsi="Times New Roman"/>
                <w:bCs/>
                <w:sz w:val="20"/>
                <w:szCs w:val="20"/>
                <w:lang w:eastAsia="ru-RU"/>
              </w:rPr>
              <w:t>-</w:t>
            </w:r>
            <w:r w:rsidRPr="00060F69">
              <w:rPr>
                <w:rFonts w:ascii="Times New Roman" w:eastAsia="Times New Roman" w:hAnsi="Times New Roman"/>
                <w:bCs/>
                <w:sz w:val="20"/>
                <w:szCs w:val="20"/>
                <w:lang w:eastAsia="ru-RU"/>
              </w:rPr>
              <w:t>ской области</w:t>
            </w:r>
          </w:p>
        </w:tc>
        <w:tc>
          <w:tcPr>
            <w:tcW w:w="1418" w:type="dxa"/>
          </w:tcPr>
          <w:p w:rsidR="00776245" w:rsidRPr="00060F69" w:rsidRDefault="00776245" w:rsidP="00776245">
            <w:pPr>
              <w:spacing w:after="0"/>
              <w:jc w:val="both"/>
              <w:rPr>
                <w:rFonts w:ascii="Times New Roman" w:eastAsia="Times New Roman" w:hAnsi="Times New Roman"/>
                <w:bCs/>
                <w:sz w:val="20"/>
                <w:szCs w:val="20"/>
                <w:lang w:eastAsia="ru-RU"/>
              </w:rPr>
            </w:pPr>
            <w:r w:rsidRPr="00060F69">
              <w:rPr>
                <w:rFonts w:ascii="Times New Roman" w:eastAsia="Times New Roman" w:hAnsi="Times New Roman"/>
                <w:bCs/>
                <w:sz w:val="20"/>
                <w:szCs w:val="20"/>
                <w:lang w:eastAsia="ru-RU"/>
              </w:rPr>
              <w:t>Движение робота по заданному маршруту</w:t>
            </w:r>
          </w:p>
        </w:tc>
        <w:tc>
          <w:tcPr>
            <w:tcW w:w="5811" w:type="dxa"/>
          </w:tcPr>
          <w:p w:rsidR="00776245" w:rsidRPr="00060F69" w:rsidRDefault="00776245" w:rsidP="00776245">
            <w:pPr>
              <w:spacing w:after="0"/>
              <w:jc w:val="both"/>
              <w:rPr>
                <w:rFonts w:ascii="Times New Roman" w:eastAsia="Times New Roman" w:hAnsi="Times New Roman"/>
                <w:bCs/>
                <w:sz w:val="20"/>
                <w:szCs w:val="20"/>
                <w:lang w:eastAsia="ru-RU"/>
              </w:rPr>
            </w:pPr>
            <w:r w:rsidRPr="00060F69">
              <w:rPr>
                <w:rFonts w:ascii="Times New Roman" w:eastAsia="Times New Roman" w:hAnsi="Times New Roman"/>
                <w:b/>
                <w:bCs/>
                <w:i/>
                <w:sz w:val="20"/>
                <w:szCs w:val="20"/>
                <w:lang w:eastAsia="ru-RU"/>
              </w:rPr>
              <w:t>Филатов Денис Михайлович</w:t>
            </w:r>
            <w:r w:rsidRPr="00060F69">
              <w:rPr>
                <w:rFonts w:ascii="Times New Roman" w:eastAsia="Times New Roman" w:hAnsi="Times New Roman"/>
                <w:bCs/>
                <w:sz w:val="20"/>
                <w:szCs w:val="20"/>
                <w:lang w:eastAsia="ru-RU"/>
              </w:rPr>
              <w:t>, зам. декана по научной работе факультета электротехники и автоматики (ФЭА) СПбГЭТУ «ЛЭТИ», доцент кафедры систем автоматического управления, к.т.н.</w:t>
            </w:r>
            <w:r>
              <w:rPr>
                <w:rFonts w:ascii="Times New Roman" w:eastAsia="Times New Roman" w:hAnsi="Times New Roman"/>
                <w:bCs/>
                <w:sz w:val="20"/>
                <w:szCs w:val="20"/>
                <w:lang w:eastAsia="ru-RU"/>
              </w:rPr>
              <w:t>,</w:t>
            </w:r>
          </w:p>
          <w:p w:rsidR="00776245" w:rsidRDefault="00776245" w:rsidP="00776245">
            <w:pPr>
              <w:spacing w:after="0"/>
              <w:jc w:val="both"/>
              <w:rPr>
                <w:rFonts w:ascii="Times New Roman" w:eastAsia="Times New Roman" w:hAnsi="Times New Roman"/>
                <w:bCs/>
                <w:sz w:val="20"/>
                <w:szCs w:val="20"/>
                <w:lang w:eastAsia="ru-RU"/>
              </w:rPr>
            </w:pPr>
            <w:r w:rsidRPr="00060F69">
              <w:rPr>
                <w:rFonts w:ascii="Times New Roman" w:eastAsia="Times New Roman" w:hAnsi="Times New Roman"/>
                <w:b/>
                <w:bCs/>
                <w:i/>
                <w:sz w:val="20"/>
                <w:szCs w:val="20"/>
                <w:lang w:eastAsia="ru-RU"/>
              </w:rPr>
              <w:t>Фридрих Анастасия Игоревна</w:t>
            </w:r>
            <w:r w:rsidRPr="00060F69">
              <w:rPr>
                <w:rFonts w:ascii="Times New Roman" w:eastAsia="Times New Roman" w:hAnsi="Times New Roman"/>
                <w:bCs/>
                <w:sz w:val="20"/>
                <w:szCs w:val="20"/>
                <w:lang w:eastAsia="ru-RU"/>
              </w:rPr>
              <w:t>, педагог дополнительного обра-зования ЦО «Кудрово», зам. декана по приему и проф-ориентационной работе факультета электротехники и автоматики (ФЭА) СПбГЭТУ «ЛЭТИ», инженер кафедры систем автом</w:t>
            </w:r>
            <w:r>
              <w:rPr>
                <w:rFonts w:ascii="Times New Roman" w:eastAsia="Times New Roman" w:hAnsi="Times New Roman"/>
                <w:bCs/>
                <w:sz w:val="20"/>
                <w:szCs w:val="20"/>
                <w:lang w:eastAsia="ru-RU"/>
              </w:rPr>
              <w:t>атического управления, аспирант.</w:t>
            </w:r>
          </w:p>
          <w:p w:rsidR="00776245" w:rsidRPr="00060F69" w:rsidRDefault="00776245" w:rsidP="00776245">
            <w:pPr>
              <w:spacing w:after="0"/>
              <w:jc w:val="both"/>
              <w:rPr>
                <w:rFonts w:ascii="Times New Roman" w:eastAsia="Times New Roman" w:hAnsi="Times New Roman"/>
                <w:bCs/>
                <w:sz w:val="20"/>
                <w:szCs w:val="20"/>
                <w:lang w:eastAsia="ru-RU"/>
              </w:rPr>
            </w:pPr>
          </w:p>
        </w:tc>
        <w:tc>
          <w:tcPr>
            <w:tcW w:w="1560" w:type="dxa"/>
          </w:tcPr>
          <w:p w:rsidR="00776245" w:rsidRPr="00060F69" w:rsidRDefault="00776245" w:rsidP="00776245">
            <w:pPr>
              <w:spacing w:after="0"/>
              <w:jc w:val="center"/>
              <w:rPr>
                <w:rFonts w:ascii="Times New Roman" w:eastAsia="Times New Roman" w:hAnsi="Times New Roman"/>
                <w:bCs/>
                <w:sz w:val="20"/>
                <w:szCs w:val="20"/>
                <w:lang w:eastAsia="ru-RU"/>
              </w:rPr>
            </w:pPr>
            <w:r w:rsidRPr="00060F69">
              <w:rPr>
                <w:rFonts w:ascii="Times New Roman" w:eastAsia="Times New Roman" w:hAnsi="Times New Roman"/>
                <w:bCs/>
                <w:sz w:val="20"/>
                <w:szCs w:val="20"/>
                <w:lang w:eastAsia="ru-RU"/>
              </w:rPr>
              <w:t>Рекреация,</w:t>
            </w:r>
          </w:p>
          <w:p w:rsidR="00776245" w:rsidRPr="00060F69" w:rsidRDefault="00776245" w:rsidP="00776245">
            <w:pPr>
              <w:spacing w:after="0" w:line="240" w:lineRule="auto"/>
              <w:rPr>
                <w:rFonts w:ascii="Times New Roman" w:eastAsia="Times New Roman" w:hAnsi="Times New Roman"/>
                <w:bCs/>
                <w:sz w:val="20"/>
                <w:szCs w:val="20"/>
                <w:lang w:eastAsia="ru-RU"/>
              </w:rPr>
            </w:pPr>
            <w:r w:rsidRPr="00060F69">
              <w:rPr>
                <w:rFonts w:ascii="Times New Roman" w:eastAsia="Times New Roman" w:hAnsi="Times New Roman"/>
                <w:bCs/>
                <w:sz w:val="20"/>
                <w:szCs w:val="20"/>
                <w:lang w:eastAsia="ru-RU"/>
              </w:rPr>
              <w:t>4-й этаж</w:t>
            </w:r>
          </w:p>
        </w:tc>
      </w:tr>
      <w:tr w:rsidR="00776245" w:rsidRPr="00060F69" w:rsidTr="00776245">
        <w:tc>
          <w:tcPr>
            <w:tcW w:w="1360" w:type="dxa"/>
          </w:tcPr>
          <w:p w:rsidR="00776245" w:rsidRPr="00060F69" w:rsidRDefault="00776245" w:rsidP="00776245">
            <w:pPr>
              <w:jc w:val="both"/>
              <w:rPr>
                <w:rFonts w:ascii="Times New Roman" w:eastAsia="Times New Roman" w:hAnsi="Times New Roman"/>
                <w:bCs/>
                <w:sz w:val="20"/>
                <w:szCs w:val="20"/>
                <w:lang w:eastAsia="ru-RU"/>
              </w:rPr>
            </w:pPr>
            <w:r w:rsidRPr="00060F69">
              <w:rPr>
                <w:rFonts w:ascii="Times New Roman" w:eastAsia="Times New Roman" w:hAnsi="Times New Roman"/>
                <w:bCs/>
                <w:sz w:val="20"/>
                <w:szCs w:val="20"/>
                <w:lang w:eastAsia="ru-RU"/>
              </w:rPr>
              <w:t xml:space="preserve">Открытое занятие в лаборатории </w:t>
            </w:r>
            <w:r w:rsidR="00EF233E" w:rsidRPr="00060F69">
              <w:rPr>
                <w:rFonts w:ascii="Times New Roman" w:eastAsia="Times New Roman" w:hAnsi="Times New Roman"/>
                <w:bCs/>
                <w:sz w:val="20"/>
                <w:szCs w:val="20"/>
                <w:lang w:eastAsia="ru-RU"/>
              </w:rPr>
              <w:t>геоинформа</w:t>
            </w:r>
            <w:r w:rsidR="00EF233E">
              <w:rPr>
                <w:rFonts w:ascii="Times New Roman" w:eastAsia="Times New Roman" w:hAnsi="Times New Roman"/>
                <w:bCs/>
                <w:sz w:val="20"/>
                <w:szCs w:val="20"/>
                <w:lang w:eastAsia="ru-RU"/>
              </w:rPr>
              <w:t>ц</w:t>
            </w:r>
            <w:r w:rsidR="00EF233E" w:rsidRPr="00060F69">
              <w:rPr>
                <w:rFonts w:ascii="Times New Roman" w:eastAsia="Times New Roman" w:hAnsi="Times New Roman"/>
                <w:bCs/>
                <w:sz w:val="20"/>
                <w:szCs w:val="20"/>
                <w:lang w:eastAsia="ru-RU"/>
              </w:rPr>
              <w:t>ионных</w:t>
            </w:r>
            <w:r w:rsidRPr="00060F69">
              <w:rPr>
                <w:rFonts w:ascii="Times New Roman" w:eastAsia="Times New Roman" w:hAnsi="Times New Roman"/>
                <w:bCs/>
                <w:sz w:val="20"/>
                <w:szCs w:val="20"/>
                <w:lang w:eastAsia="ru-RU"/>
              </w:rPr>
              <w:t xml:space="preserve"> систем и экологии</w:t>
            </w:r>
            <w:r>
              <w:rPr>
                <w:rFonts w:ascii="Times New Roman" w:eastAsia="Times New Roman" w:hAnsi="Times New Roman"/>
                <w:bCs/>
                <w:sz w:val="20"/>
                <w:szCs w:val="20"/>
                <w:lang w:eastAsia="ru-RU"/>
              </w:rPr>
              <w:t xml:space="preserve"> </w:t>
            </w:r>
            <w:r w:rsidRPr="00060F69">
              <w:rPr>
                <w:rFonts w:ascii="Times New Roman" w:eastAsia="Times New Roman" w:hAnsi="Times New Roman"/>
                <w:bCs/>
                <w:sz w:val="20"/>
                <w:szCs w:val="20"/>
                <w:lang w:eastAsia="ru-RU"/>
              </w:rPr>
              <w:t>(работа над проектом)</w:t>
            </w:r>
          </w:p>
        </w:tc>
        <w:tc>
          <w:tcPr>
            <w:tcW w:w="1418" w:type="dxa"/>
          </w:tcPr>
          <w:p w:rsidR="00776245" w:rsidRPr="00060F69" w:rsidRDefault="00776245" w:rsidP="00776245">
            <w:pPr>
              <w:jc w:val="both"/>
              <w:rPr>
                <w:rFonts w:ascii="Times New Roman" w:eastAsia="Times New Roman" w:hAnsi="Times New Roman"/>
                <w:bCs/>
                <w:sz w:val="20"/>
                <w:szCs w:val="20"/>
                <w:lang w:eastAsia="ru-RU"/>
              </w:rPr>
            </w:pPr>
            <w:r w:rsidRPr="00060F69">
              <w:rPr>
                <w:rFonts w:ascii="Times New Roman" w:eastAsia="Times New Roman" w:hAnsi="Times New Roman"/>
                <w:bCs/>
                <w:sz w:val="20"/>
                <w:szCs w:val="20"/>
                <w:lang w:eastAsia="ru-RU"/>
              </w:rPr>
              <w:t>Экологичес</w:t>
            </w:r>
            <w:r>
              <w:rPr>
                <w:rFonts w:ascii="Times New Roman" w:eastAsia="Times New Roman" w:hAnsi="Times New Roman"/>
                <w:bCs/>
                <w:sz w:val="20"/>
                <w:szCs w:val="20"/>
                <w:lang w:eastAsia="ru-RU"/>
              </w:rPr>
              <w:t>-</w:t>
            </w:r>
            <w:r w:rsidRPr="00060F69">
              <w:rPr>
                <w:rFonts w:ascii="Times New Roman" w:eastAsia="Times New Roman" w:hAnsi="Times New Roman"/>
                <w:bCs/>
                <w:sz w:val="20"/>
                <w:szCs w:val="20"/>
                <w:lang w:eastAsia="ru-RU"/>
              </w:rPr>
              <w:t>кий паспорт района Оккервиль</w:t>
            </w:r>
          </w:p>
        </w:tc>
        <w:tc>
          <w:tcPr>
            <w:tcW w:w="5811" w:type="dxa"/>
          </w:tcPr>
          <w:p w:rsidR="00776245" w:rsidRDefault="00776245" w:rsidP="00776245">
            <w:pPr>
              <w:spacing w:after="0"/>
              <w:jc w:val="both"/>
              <w:rPr>
                <w:rFonts w:ascii="Times New Roman" w:eastAsia="Times New Roman" w:hAnsi="Times New Roman"/>
                <w:bCs/>
                <w:sz w:val="20"/>
                <w:szCs w:val="20"/>
                <w:lang w:eastAsia="ru-RU"/>
              </w:rPr>
            </w:pPr>
            <w:r w:rsidRPr="00060F69">
              <w:rPr>
                <w:rFonts w:ascii="Times New Roman" w:eastAsia="Times New Roman" w:hAnsi="Times New Roman"/>
                <w:b/>
                <w:bCs/>
                <w:i/>
                <w:sz w:val="20"/>
                <w:szCs w:val="20"/>
                <w:lang w:eastAsia="ru-RU"/>
              </w:rPr>
              <w:t>Шалымов Роман Вадимович</w:t>
            </w:r>
            <w:r w:rsidRPr="00060F69">
              <w:rPr>
                <w:rFonts w:ascii="Times New Roman" w:eastAsia="Times New Roman" w:hAnsi="Times New Roman"/>
                <w:bCs/>
                <w:sz w:val="20"/>
                <w:szCs w:val="20"/>
                <w:lang w:eastAsia="ru-RU"/>
              </w:rPr>
              <w:t xml:space="preserve">, зам. декана по приему и профориентационной работе факультета информационно-измерительных и биотехнических систем (ФИБС) СПбГЭУ «ЛЭТИ», доцент кафедры лазерных, измерительных </w:t>
            </w:r>
            <w:r>
              <w:rPr>
                <w:rFonts w:ascii="Times New Roman" w:eastAsia="Times New Roman" w:hAnsi="Times New Roman"/>
                <w:bCs/>
                <w:sz w:val="20"/>
                <w:szCs w:val="20"/>
                <w:lang w:eastAsia="ru-RU"/>
              </w:rPr>
              <w:t>и навигационных систем, к.т.н.,</w:t>
            </w:r>
          </w:p>
          <w:p w:rsidR="00776245" w:rsidRPr="00060F69" w:rsidRDefault="00776245" w:rsidP="00776245">
            <w:pPr>
              <w:spacing w:after="0"/>
              <w:jc w:val="both"/>
              <w:rPr>
                <w:rFonts w:ascii="Times New Roman" w:eastAsia="Times New Roman" w:hAnsi="Times New Roman"/>
                <w:bCs/>
                <w:sz w:val="20"/>
                <w:szCs w:val="20"/>
                <w:lang w:eastAsia="ru-RU"/>
              </w:rPr>
            </w:pPr>
            <w:r w:rsidRPr="00060F69">
              <w:rPr>
                <w:rFonts w:ascii="Times New Roman" w:eastAsia="Times New Roman" w:hAnsi="Times New Roman"/>
                <w:b/>
                <w:bCs/>
                <w:i/>
                <w:sz w:val="20"/>
                <w:szCs w:val="20"/>
                <w:lang w:eastAsia="ru-RU"/>
              </w:rPr>
              <w:t>Степанова Мария Сергеевна</w:t>
            </w:r>
            <w:r w:rsidRPr="00060F69">
              <w:rPr>
                <w:rFonts w:ascii="Times New Roman" w:eastAsia="Times New Roman" w:hAnsi="Times New Roman"/>
                <w:bCs/>
                <w:sz w:val="20"/>
                <w:szCs w:val="20"/>
                <w:lang w:eastAsia="ru-RU"/>
              </w:rPr>
              <w:t>, педагог дополнительного образования ЦО «Кудрово», магистр второго года обучения факультета информационно-измерительных и биотехническ</w:t>
            </w:r>
            <w:r>
              <w:rPr>
                <w:rFonts w:ascii="Times New Roman" w:eastAsia="Times New Roman" w:hAnsi="Times New Roman"/>
                <w:bCs/>
                <w:sz w:val="20"/>
                <w:szCs w:val="20"/>
                <w:lang w:eastAsia="ru-RU"/>
              </w:rPr>
              <w:t>их систем (ФИБС) СПбГЭТУ «ЛЭТИ»,</w:t>
            </w:r>
          </w:p>
          <w:p w:rsidR="00776245" w:rsidRPr="00060F69" w:rsidRDefault="00776245" w:rsidP="00776245">
            <w:pPr>
              <w:spacing w:after="0"/>
              <w:jc w:val="both"/>
              <w:rPr>
                <w:rFonts w:ascii="Times New Roman" w:eastAsia="Times New Roman" w:hAnsi="Times New Roman"/>
                <w:bCs/>
                <w:sz w:val="20"/>
                <w:szCs w:val="20"/>
                <w:lang w:eastAsia="ru-RU"/>
              </w:rPr>
            </w:pPr>
            <w:r w:rsidRPr="00060F69">
              <w:rPr>
                <w:rFonts w:ascii="Times New Roman" w:eastAsia="Times New Roman" w:hAnsi="Times New Roman"/>
                <w:b/>
                <w:bCs/>
                <w:i/>
                <w:sz w:val="20"/>
                <w:szCs w:val="20"/>
                <w:lang w:eastAsia="ru-RU"/>
              </w:rPr>
              <w:t>Гримченко Дмитрий Сергеевич</w:t>
            </w:r>
            <w:r w:rsidRPr="00060F69">
              <w:rPr>
                <w:rFonts w:ascii="Times New Roman" w:eastAsia="Times New Roman" w:hAnsi="Times New Roman"/>
                <w:bCs/>
                <w:sz w:val="20"/>
                <w:szCs w:val="20"/>
                <w:lang w:eastAsia="ru-RU"/>
              </w:rPr>
              <w:t>, зам директора по УВР отделения дополнительного</w:t>
            </w:r>
            <w:r>
              <w:rPr>
                <w:rFonts w:ascii="Times New Roman" w:eastAsia="Times New Roman" w:hAnsi="Times New Roman"/>
                <w:bCs/>
                <w:sz w:val="20"/>
                <w:szCs w:val="20"/>
                <w:lang w:eastAsia="ru-RU"/>
              </w:rPr>
              <w:t xml:space="preserve"> образования детей ЦО «Кудрово»,</w:t>
            </w:r>
          </w:p>
          <w:p w:rsidR="00776245" w:rsidRPr="00060F69" w:rsidRDefault="00776245" w:rsidP="00776245">
            <w:pPr>
              <w:spacing w:after="0"/>
              <w:jc w:val="both"/>
              <w:rPr>
                <w:rFonts w:ascii="Times New Roman" w:eastAsia="Times New Roman" w:hAnsi="Times New Roman"/>
                <w:bCs/>
                <w:sz w:val="20"/>
                <w:szCs w:val="20"/>
                <w:lang w:eastAsia="ru-RU"/>
              </w:rPr>
            </w:pPr>
            <w:r w:rsidRPr="00060F69">
              <w:rPr>
                <w:rFonts w:ascii="Times New Roman" w:eastAsia="Times New Roman" w:hAnsi="Times New Roman"/>
                <w:b/>
                <w:bCs/>
                <w:i/>
                <w:sz w:val="20"/>
                <w:szCs w:val="20"/>
                <w:lang w:eastAsia="ru-RU"/>
              </w:rPr>
              <w:t>Соболева Ксения Евгеньевна</w:t>
            </w:r>
            <w:r w:rsidRPr="00060F69">
              <w:rPr>
                <w:rFonts w:ascii="Times New Roman" w:eastAsia="Times New Roman" w:hAnsi="Times New Roman"/>
                <w:bCs/>
                <w:sz w:val="20"/>
                <w:szCs w:val="20"/>
                <w:lang w:eastAsia="ru-RU"/>
              </w:rPr>
              <w:t>, учитель биологии ЦО «Кудрово»</w:t>
            </w:r>
            <w:r>
              <w:rPr>
                <w:rFonts w:ascii="Times New Roman" w:eastAsia="Times New Roman" w:hAnsi="Times New Roman"/>
                <w:bCs/>
                <w:sz w:val="20"/>
                <w:szCs w:val="20"/>
                <w:lang w:eastAsia="ru-RU"/>
              </w:rPr>
              <w:t>.</w:t>
            </w:r>
          </w:p>
        </w:tc>
        <w:tc>
          <w:tcPr>
            <w:tcW w:w="1560" w:type="dxa"/>
          </w:tcPr>
          <w:p w:rsidR="00776245" w:rsidRPr="00060F69" w:rsidRDefault="00776245" w:rsidP="00776245">
            <w:pPr>
              <w:spacing w:after="0" w:line="240" w:lineRule="auto"/>
              <w:rPr>
                <w:rFonts w:ascii="Times New Roman" w:eastAsia="Times New Roman" w:hAnsi="Times New Roman"/>
                <w:bCs/>
                <w:sz w:val="20"/>
                <w:szCs w:val="20"/>
                <w:lang w:eastAsia="ru-RU"/>
              </w:rPr>
            </w:pPr>
            <w:r w:rsidRPr="00060F69">
              <w:rPr>
                <w:rFonts w:ascii="Times New Roman" w:eastAsia="Times New Roman" w:hAnsi="Times New Roman"/>
                <w:bCs/>
                <w:sz w:val="20"/>
                <w:szCs w:val="20"/>
                <w:lang w:eastAsia="ru-RU"/>
              </w:rPr>
              <w:t>4.2.38</w:t>
            </w:r>
          </w:p>
        </w:tc>
      </w:tr>
      <w:tr w:rsidR="00776245" w:rsidRPr="00320D42" w:rsidTr="00776245">
        <w:trPr>
          <w:trHeight w:val="2410"/>
        </w:trPr>
        <w:tc>
          <w:tcPr>
            <w:tcW w:w="1360" w:type="dxa"/>
            <w:tcMar>
              <w:top w:w="57" w:type="dxa"/>
              <w:left w:w="57" w:type="dxa"/>
              <w:bottom w:w="57" w:type="dxa"/>
              <w:right w:w="57" w:type="dxa"/>
            </w:tcMar>
          </w:tcPr>
          <w:p w:rsidR="00776245" w:rsidRPr="00060F69" w:rsidRDefault="00776245" w:rsidP="00776245">
            <w:pPr>
              <w:jc w:val="both"/>
              <w:rPr>
                <w:rFonts w:ascii="Times New Roman" w:eastAsia="Times New Roman" w:hAnsi="Times New Roman"/>
                <w:bCs/>
                <w:sz w:val="20"/>
                <w:szCs w:val="20"/>
                <w:lang w:eastAsia="ru-RU"/>
              </w:rPr>
            </w:pPr>
            <w:r w:rsidRPr="00060F69">
              <w:rPr>
                <w:rFonts w:ascii="Times New Roman" w:eastAsia="Times New Roman" w:hAnsi="Times New Roman"/>
                <w:bCs/>
                <w:sz w:val="20"/>
                <w:szCs w:val="20"/>
                <w:lang w:eastAsia="ru-RU"/>
              </w:rPr>
              <w:t>Решение кейсового задания в лаборатории инфокомму</w:t>
            </w:r>
            <w:r>
              <w:rPr>
                <w:rFonts w:ascii="Times New Roman" w:eastAsia="Times New Roman" w:hAnsi="Times New Roman"/>
                <w:bCs/>
                <w:sz w:val="20"/>
                <w:szCs w:val="20"/>
                <w:lang w:eastAsia="ru-RU"/>
              </w:rPr>
              <w:t>-</w:t>
            </w:r>
            <w:r w:rsidRPr="00060F69">
              <w:rPr>
                <w:rFonts w:ascii="Times New Roman" w:eastAsia="Times New Roman" w:hAnsi="Times New Roman"/>
                <w:bCs/>
                <w:sz w:val="20"/>
                <w:szCs w:val="20"/>
                <w:lang w:eastAsia="ru-RU"/>
              </w:rPr>
              <w:t>никационных технологий  (работа над проектом)</w:t>
            </w:r>
          </w:p>
        </w:tc>
        <w:tc>
          <w:tcPr>
            <w:tcW w:w="1418" w:type="dxa"/>
            <w:tcMar>
              <w:top w:w="57" w:type="dxa"/>
              <w:left w:w="57" w:type="dxa"/>
              <w:bottom w:w="57" w:type="dxa"/>
              <w:right w:w="57" w:type="dxa"/>
            </w:tcMar>
          </w:tcPr>
          <w:p w:rsidR="00776245" w:rsidRPr="00060F69" w:rsidRDefault="00776245" w:rsidP="00776245">
            <w:pPr>
              <w:jc w:val="both"/>
              <w:rPr>
                <w:rFonts w:ascii="Times New Roman" w:eastAsia="Times New Roman" w:hAnsi="Times New Roman"/>
                <w:bCs/>
                <w:sz w:val="20"/>
                <w:szCs w:val="20"/>
                <w:lang w:eastAsia="ru-RU"/>
              </w:rPr>
            </w:pPr>
            <w:r w:rsidRPr="00060F69">
              <w:rPr>
                <w:rFonts w:ascii="Times New Roman" w:eastAsia="Times New Roman" w:hAnsi="Times New Roman"/>
                <w:bCs/>
                <w:sz w:val="20"/>
                <w:szCs w:val="20"/>
                <w:lang w:eastAsia="ru-RU"/>
              </w:rPr>
              <w:t>Телекоммуни</w:t>
            </w:r>
            <w:r>
              <w:rPr>
                <w:rFonts w:ascii="Times New Roman" w:eastAsia="Times New Roman" w:hAnsi="Times New Roman"/>
                <w:bCs/>
                <w:sz w:val="20"/>
                <w:szCs w:val="20"/>
                <w:lang w:eastAsia="ru-RU"/>
              </w:rPr>
              <w:t>-</w:t>
            </w:r>
            <w:r w:rsidRPr="00060F69">
              <w:rPr>
                <w:rFonts w:ascii="Times New Roman" w:eastAsia="Times New Roman" w:hAnsi="Times New Roman"/>
                <w:bCs/>
                <w:sz w:val="20"/>
                <w:szCs w:val="20"/>
                <w:lang w:eastAsia="ru-RU"/>
              </w:rPr>
              <w:t>кационная система передачи информации с защищенным каналом связи</w:t>
            </w:r>
          </w:p>
        </w:tc>
        <w:tc>
          <w:tcPr>
            <w:tcW w:w="5811" w:type="dxa"/>
            <w:tcMar>
              <w:top w:w="57" w:type="dxa"/>
              <w:left w:w="57" w:type="dxa"/>
              <w:bottom w:w="57" w:type="dxa"/>
              <w:right w:w="57" w:type="dxa"/>
            </w:tcMar>
          </w:tcPr>
          <w:p w:rsidR="00776245" w:rsidRPr="00060F69" w:rsidRDefault="00776245" w:rsidP="00776245">
            <w:pPr>
              <w:jc w:val="both"/>
              <w:rPr>
                <w:rFonts w:ascii="Times New Roman" w:eastAsia="Times New Roman" w:hAnsi="Times New Roman"/>
                <w:bCs/>
                <w:sz w:val="20"/>
                <w:szCs w:val="20"/>
                <w:lang w:eastAsia="ru-RU"/>
              </w:rPr>
            </w:pPr>
            <w:r w:rsidRPr="00060F69">
              <w:rPr>
                <w:rFonts w:ascii="Times New Roman" w:eastAsia="Times New Roman" w:hAnsi="Times New Roman"/>
                <w:b/>
                <w:bCs/>
                <w:i/>
                <w:sz w:val="20"/>
                <w:szCs w:val="20"/>
                <w:lang w:eastAsia="ru-RU"/>
              </w:rPr>
              <w:t>Пыко Светлана Анатольевна</w:t>
            </w:r>
            <w:r w:rsidRPr="00060F69">
              <w:rPr>
                <w:rFonts w:ascii="Times New Roman" w:eastAsia="Times New Roman" w:hAnsi="Times New Roman"/>
                <w:bCs/>
                <w:sz w:val="20"/>
                <w:szCs w:val="20"/>
                <w:lang w:eastAsia="ru-RU"/>
              </w:rPr>
              <w:t>, зам. декана по приему и проф</w:t>
            </w:r>
            <w:r>
              <w:rPr>
                <w:rFonts w:ascii="Times New Roman" w:eastAsia="Times New Roman" w:hAnsi="Times New Roman"/>
                <w:bCs/>
                <w:sz w:val="20"/>
                <w:szCs w:val="20"/>
                <w:lang w:eastAsia="ru-RU"/>
              </w:rPr>
              <w:t>-</w:t>
            </w:r>
            <w:r w:rsidRPr="00060F69">
              <w:rPr>
                <w:rFonts w:ascii="Times New Roman" w:eastAsia="Times New Roman" w:hAnsi="Times New Roman"/>
                <w:bCs/>
                <w:sz w:val="20"/>
                <w:szCs w:val="20"/>
                <w:lang w:eastAsia="ru-RU"/>
              </w:rPr>
              <w:t>ориентационной работе факультета радиотехники и телекоммуникаций СПбГЭТУ «ЛЭТИ», доцент каф. радиоэлектронных систем, к.т.н.</w:t>
            </w:r>
          </w:p>
        </w:tc>
        <w:tc>
          <w:tcPr>
            <w:tcW w:w="1560" w:type="dxa"/>
            <w:tcMar>
              <w:top w:w="57" w:type="dxa"/>
              <w:left w:w="57" w:type="dxa"/>
              <w:bottom w:w="57" w:type="dxa"/>
              <w:right w:w="57" w:type="dxa"/>
            </w:tcMar>
          </w:tcPr>
          <w:p w:rsidR="00776245" w:rsidRPr="00060F69" w:rsidRDefault="00776245" w:rsidP="00776245">
            <w:pPr>
              <w:spacing w:after="0" w:line="240" w:lineRule="auto"/>
              <w:rPr>
                <w:rFonts w:ascii="Times New Roman" w:eastAsia="Times New Roman" w:hAnsi="Times New Roman"/>
                <w:bCs/>
                <w:sz w:val="20"/>
                <w:szCs w:val="20"/>
                <w:lang w:eastAsia="ru-RU"/>
              </w:rPr>
            </w:pPr>
            <w:r w:rsidRPr="00060F69">
              <w:rPr>
                <w:rFonts w:ascii="Times New Roman" w:eastAsia="Times New Roman" w:hAnsi="Times New Roman"/>
                <w:bCs/>
                <w:sz w:val="20"/>
                <w:szCs w:val="20"/>
                <w:lang w:eastAsia="ru-RU"/>
              </w:rPr>
              <w:t xml:space="preserve">Кабинет </w:t>
            </w:r>
          </w:p>
        </w:tc>
      </w:tr>
      <w:tr w:rsidR="00776245" w:rsidRPr="00320D42" w:rsidTr="00776245">
        <w:tc>
          <w:tcPr>
            <w:tcW w:w="1360" w:type="dxa"/>
            <w:tcMar>
              <w:top w:w="57" w:type="dxa"/>
              <w:left w:w="57" w:type="dxa"/>
              <w:bottom w:w="57" w:type="dxa"/>
              <w:right w:w="57" w:type="dxa"/>
            </w:tcMar>
          </w:tcPr>
          <w:p w:rsidR="00776245" w:rsidRPr="00060F69" w:rsidRDefault="00776245" w:rsidP="00776245">
            <w:pPr>
              <w:jc w:val="both"/>
              <w:rPr>
                <w:rFonts w:ascii="Times New Roman" w:eastAsia="Times New Roman" w:hAnsi="Times New Roman"/>
                <w:bCs/>
                <w:sz w:val="20"/>
                <w:szCs w:val="20"/>
                <w:lang w:eastAsia="ru-RU"/>
              </w:rPr>
            </w:pPr>
            <w:r w:rsidRPr="00060F69">
              <w:rPr>
                <w:rFonts w:ascii="Times New Roman" w:eastAsia="Times New Roman" w:hAnsi="Times New Roman"/>
                <w:bCs/>
                <w:sz w:val="20"/>
                <w:szCs w:val="20"/>
                <w:lang w:eastAsia="ru-RU"/>
              </w:rPr>
              <w:t>Открытое занятие в лаборатории нанотехноло</w:t>
            </w:r>
            <w:r>
              <w:rPr>
                <w:rFonts w:ascii="Times New Roman" w:eastAsia="Times New Roman" w:hAnsi="Times New Roman"/>
                <w:bCs/>
                <w:sz w:val="20"/>
                <w:szCs w:val="20"/>
                <w:lang w:eastAsia="ru-RU"/>
              </w:rPr>
              <w:t>-</w:t>
            </w:r>
            <w:r w:rsidRPr="00060F69">
              <w:rPr>
                <w:rFonts w:ascii="Times New Roman" w:eastAsia="Times New Roman" w:hAnsi="Times New Roman"/>
                <w:bCs/>
                <w:sz w:val="20"/>
                <w:szCs w:val="20"/>
                <w:lang w:eastAsia="ru-RU"/>
              </w:rPr>
              <w:t>гий и микроэлек</w:t>
            </w:r>
            <w:r>
              <w:rPr>
                <w:rFonts w:ascii="Times New Roman" w:eastAsia="Times New Roman" w:hAnsi="Times New Roman"/>
                <w:bCs/>
                <w:sz w:val="20"/>
                <w:szCs w:val="20"/>
                <w:lang w:eastAsia="ru-RU"/>
              </w:rPr>
              <w:t>-</w:t>
            </w:r>
            <w:r w:rsidRPr="00060F69">
              <w:rPr>
                <w:rFonts w:ascii="Times New Roman" w:eastAsia="Times New Roman" w:hAnsi="Times New Roman"/>
                <w:bCs/>
                <w:sz w:val="20"/>
                <w:szCs w:val="20"/>
                <w:lang w:eastAsia="ru-RU"/>
              </w:rPr>
              <w:t>троники</w:t>
            </w:r>
          </w:p>
        </w:tc>
        <w:tc>
          <w:tcPr>
            <w:tcW w:w="1418" w:type="dxa"/>
            <w:tcMar>
              <w:top w:w="57" w:type="dxa"/>
              <w:left w:w="57" w:type="dxa"/>
              <w:bottom w:w="57" w:type="dxa"/>
              <w:right w:w="57" w:type="dxa"/>
            </w:tcMar>
          </w:tcPr>
          <w:p w:rsidR="00776245" w:rsidRPr="00060F69" w:rsidRDefault="00776245" w:rsidP="00776245">
            <w:pPr>
              <w:jc w:val="both"/>
              <w:rPr>
                <w:rFonts w:ascii="Times New Roman" w:eastAsia="Times New Roman" w:hAnsi="Times New Roman"/>
                <w:bCs/>
                <w:sz w:val="20"/>
                <w:szCs w:val="20"/>
                <w:lang w:eastAsia="ru-RU"/>
              </w:rPr>
            </w:pPr>
            <w:r w:rsidRPr="00060F69">
              <w:rPr>
                <w:rStyle w:val="a8"/>
                <w:rFonts w:ascii="Times New Roman" w:eastAsia="Times New Roman" w:hAnsi="Times New Roman"/>
                <w:b w:val="0"/>
                <w:sz w:val="20"/>
                <w:szCs w:val="20"/>
              </w:rPr>
              <w:t>Магнитная жидкость</w:t>
            </w:r>
            <w:r w:rsidRPr="00060F69">
              <w:rPr>
                <w:rFonts w:ascii="Times New Roman" w:eastAsia="Times New Roman" w:hAnsi="Times New Roman"/>
                <w:sz w:val="20"/>
                <w:szCs w:val="20"/>
              </w:rPr>
              <w:t xml:space="preserve">  </w:t>
            </w:r>
            <w:r w:rsidRPr="00060F69">
              <w:rPr>
                <w:rFonts w:ascii="Times New Roman" w:eastAsia="Times New Roman" w:hAnsi="Times New Roman"/>
                <w:sz w:val="20"/>
                <w:szCs w:val="20"/>
              </w:rPr>
              <w:br/>
            </w:r>
          </w:p>
        </w:tc>
        <w:tc>
          <w:tcPr>
            <w:tcW w:w="5811" w:type="dxa"/>
            <w:tcMar>
              <w:top w:w="57" w:type="dxa"/>
              <w:left w:w="57" w:type="dxa"/>
              <w:bottom w:w="57" w:type="dxa"/>
              <w:right w:w="57" w:type="dxa"/>
            </w:tcMar>
          </w:tcPr>
          <w:p w:rsidR="00776245" w:rsidRPr="0053457C" w:rsidRDefault="00776245" w:rsidP="00776245">
            <w:pPr>
              <w:spacing w:after="0"/>
              <w:jc w:val="both"/>
              <w:rPr>
                <w:rFonts w:ascii="Times New Roman" w:eastAsia="Times New Roman" w:hAnsi="Times New Roman"/>
                <w:bCs/>
                <w:sz w:val="20"/>
                <w:szCs w:val="20"/>
                <w:lang w:eastAsia="ru-RU"/>
              </w:rPr>
            </w:pPr>
            <w:r w:rsidRPr="0053457C">
              <w:rPr>
                <w:rFonts w:ascii="Times New Roman" w:eastAsia="Times New Roman" w:hAnsi="Times New Roman"/>
                <w:b/>
                <w:bCs/>
                <w:i/>
                <w:sz w:val="20"/>
                <w:szCs w:val="20"/>
                <w:lang w:eastAsia="ru-RU"/>
              </w:rPr>
              <w:t>Редька Дмитрий Николаевич</w:t>
            </w:r>
            <w:r w:rsidRPr="0053457C">
              <w:rPr>
                <w:rFonts w:ascii="Times New Roman" w:eastAsia="Times New Roman" w:hAnsi="Times New Roman"/>
                <w:bCs/>
                <w:sz w:val="20"/>
                <w:szCs w:val="20"/>
                <w:lang w:eastAsia="ru-RU"/>
              </w:rPr>
              <w:t>, зам. декана по приему и проф-ориентационной работе факультета электроники (ФЭЛ) СПбГЭТУ «ЛЭТИ», ассистент кафедры квантовой электроники и оптико-электронных приборов, к.т.н.,</w:t>
            </w:r>
          </w:p>
          <w:p w:rsidR="00776245" w:rsidRPr="0053457C" w:rsidRDefault="00776245" w:rsidP="00776245">
            <w:pPr>
              <w:spacing w:after="0"/>
              <w:jc w:val="both"/>
              <w:rPr>
                <w:rFonts w:ascii="Times New Roman" w:eastAsia="Times New Roman" w:hAnsi="Times New Roman"/>
                <w:bCs/>
                <w:sz w:val="20"/>
                <w:szCs w:val="20"/>
                <w:lang w:eastAsia="ru-RU"/>
              </w:rPr>
            </w:pPr>
            <w:r w:rsidRPr="0053457C">
              <w:rPr>
                <w:rStyle w:val="a8"/>
                <w:rFonts w:ascii="Times New Roman" w:eastAsia="Times New Roman" w:hAnsi="Times New Roman"/>
                <w:i/>
                <w:sz w:val="20"/>
                <w:szCs w:val="20"/>
              </w:rPr>
              <w:t>Аньчков Максим Геннадьевич</w:t>
            </w:r>
            <w:r w:rsidRPr="0053457C">
              <w:rPr>
                <w:rStyle w:val="a8"/>
                <w:rFonts w:ascii="Times New Roman" w:eastAsia="Times New Roman" w:hAnsi="Times New Roman"/>
                <w:b w:val="0"/>
                <w:sz w:val="20"/>
                <w:szCs w:val="20"/>
              </w:rPr>
              <w:t xml:space="preserve">,  </w:t>
            </w:r>
            <w:r w:rsidRPr="0053457C">
              <w:rPr>
                <w:rFonts w:ascii="Times New Roman" w:eastAsia="Times New Roman" w:hAnsi="Times New Roman"/>
                <w:bCs/>
                <w:sz w:val="20"/>
                <w:szCs w:val="20"/>
              </w:rPr>
              <w:br/>
            </w:r>
            <w:r w:rsidRPr="0053457C">
              <w:rPr>
                <w:rStyle w:val="a8"/>
                <w:rFonts w:ascii="Times New Roman" w:eastAsia="Times New Roman" w:hAnsi="Times New Roman"/>
                <w:b w:val="0"/>
                <w:sz w:val="20"/>
                <w:szCs w:val="20"/>
              </w:rPr>
              <w:t>педагог дополнительного образования ЦО «Кудрово»,</w:t>
            </w:r>
            <w:r w:rsidRPr="0053457C">
              <w:rPr>
                <w:rFonts w:ascii="Times New Roman" w:eastAsia="Times New Roman" w:hAnsi="Times New Roman"/>
                <w:bCs/>
                <w:sz w:val="20"/>
                <w:szCs w:val="20"/>
              </w:rPr>
              <w:t xml:space="preserve"> </w:t>
            </w:r>
            <w:r w:rsidRPr="0053457C">
              <w:rPr>
                <w:rStyle w:val="a8"/>
                <w:rFonts w:ascii="Times New Roman" w:eastAsia="Times New Roman" w:hAnsi="Times New Roman"/>
                <w:b w:val="0"/>
                <w:sz w:val="20"/>
                <w:szCs w:val="20"/>
              </w:rPr>
              <w:t xml:space="preserve">инженер кафедры микро и нано-электроники факультета электроники (ФЭЛ) </w:t>
            </w:r>
            <w:r w:rsidRPr="0053457C">
              <w:rPr>
                <w:rFonts w:ascii="Times New Roman" w:eastAsia="Times New Roman" w:hAnsi="Times New Roman"/>
                <w:bCs/>
                <w:sz w:val="20"/>
                <w:szCs w:val="20"/>
                <w:lang w:eastAsia="ru-RU"/>
              </w:rPr>
              <w:t>СПбГЭТУ «ЛЭТИ».</w:t>
            </w:r>
          </w:p>
        </w:tc>
        <w:tc>
          <w:tcPr>
            <w:tcW w:w="1560" w:type="dxa"/>
            <w:tcMar>
              <w:top w:w="57" w:type="dxa"/>
              <w:left w:w="57" w:type="dxa"/>
              <w:bottom w:w="57" w:type="dxa"/>
              <w:right w:w="57" w:type="dxa"/>
            </w:tcMar>
          </w:tcPr>
          <w:p w:rsidR="00776245" w:rsidRPr="00060F69" w:rsidRDefault="00776245" w:rsidP="00776245">
            <w:pPr>
              <w:rPr>
                <w:rFonts w:ascii="Times New Roman" w:eastAsia="Times New Roman" w:hAnsi="Times New Roman"/>
                <w:sz w:val="20"/>
                <w:szCs w:val="20"/>
              </w:rPr>
            </w:pPr>
            <w:r w:rsidRPr="00060F69">
              <w:rPr>
                <w:rFonts w:ascii="Times New Roman" w:eastAsia="Times New Roman" w:hAnsi="Times New Roman"/>
                <w:sz w:val="20"/>
                <w:szCs w:val="20"/>
              </w:rPr>
              <w:t xml:space="preserve">Кабинет </w:t>
            </w:r>
          </w:p>
          <w:p w:rsidR="00776245" w:rsidRPr="00060F69" w:rsidRDefault="00776245" w:rsidP="00776245">
            <w:pPr>
              <w:spacing w:after="0" w:line="240" w:lineRule="auto"/>
              <w:rPr>
                <w:rFonts w:ascii="Times New Roman" w:eastAsia="Times New Roman" w:hAnsi="Times New Roman"/>
                <w:bCs/>
                <w:sz w:val="20"/>
                <w:szCs w:val="20"/>
                <w:lang w:eastAsia="ru-RU"/>
              </w:rPr>
            </w:pPr>
            <w:r w:rsidRPr="00060F69">
              <w:rPr>
                <w:rStyle w:val="a8"/>
                <w:rFonts w:ascii="Times New Roman" w:eastAsia="Times New Roman" w:hAnsi="Times New Roman"/>
                <w:b w:val="0"/>
                <w:sz w:val="20"/>
                <w:szCs w:val="20"/>
              </w:rPr>
              <w:t>4.2.20</w:t>
            </w:r>
          </w:p>
        </w:tc>
      </w:tr>
    </w:tbl>
    <w:p w:rsidR="00776245" w:rsidRDefault="00776245" w:rsidP="00776245">
      <w:pPr>
        <w:spacing w:after="0" w:line="240" w:lineRule="auto"/>
        <w:jc w:val="both"/>
        <w:rPr>
          <w:rFonts w:ascii="Times New Roman" w:eastAsia="Times New Roman" w:hAnsi="Times New Roman"/>
          <w:bCs/>
          <w:sz w:val="20"/>
          <w:szCs w:val="20"/>
          <w:lang w:eastAsia="ru-RU"/>
        </w:rPr>
      </w:pPr>
    </w:p>
    <w:p w:rsidR="00776245" w:rsidRDefault="00776245" w:rsidP="00776245">
      <w:pPr>
        <w:spacing w:after="0" w:line="240" w:lineRule="auto"/>
        <w:jc w:val="both"/>
        <w:rPr>
          <w:rFonts w:ascii="Times New Roman" w:eastAsia="Times New Roman" w:hAnsi="Times New Roman"/>
          <w:bCs/>
          <w:sz w:val="20"/>
          <w:szCs w:val="20"/>
          <w:lang w:eastAsia="ru-RU"/>
        </w:rPr>
      </w:pPr>
    </w:p>
    <w:p w:rsidR="00776245" w:rsidRDefault="00776245" w:rsidP="00776245">
      <w:pPr>
        <w:spacing w:after="0" w:line="240" w:lineRule="auto"/>
        <w:jc w:val="both"/>
        <w:rPr>
          <w:rFonts w:ascii="Times New Roman" w:eastAsia="Times New Roman" w:hAnsi="Times New Roman"/>
          <w:bCs/>
          <w:sz w:val="20"/>
          <w:szCs w:val="20"/>
          <w:lang w:eastAsia="ru-RU"/>
        </w:rPr>
      </w:pPr>
    </w:p>
    <w:p w:rsidR="00776245" w:rsidRPr="00F0325C" w:rsidRDefault="00776245" w:rsidP="00776245">
      <w:pPr>
        <w:spacing w:after="0" w:line="240" w:lineRule="auto"/>
        <w:jc w:val="center"/>
        <w:rPr>
          <w:rFonts w:ascii="Times New Roman" w:eastAsia="Times New Roman" w:hAnsi="Times New Roman"/>
          <w:bCs/>
          <w:sz w:val="48"/>
          <w:szCs w:val="48"/>
          <w:lang w:eastAsia="ru-RU"/>
        </w:rPr>
      </w:pPr>
      <w:r>
        <w:rPr>
          <w:rFonts w:ascii="Times New Roman" w:eastAsia="Times New Roman" w:hAnsi="Times New Roman"/>
          <w:bCs/>
          <w:sz w:val="48"/>
          <w:szCs w:val="48"/>
          <w:lang w:eastAsia="ru-RU"/>
        </w:rPr>
        <w:t>Заметки на полях</w:t>
      </w:r>
    </w:p>
    <w:p w:rsidR="00776245" w:rsidRPr="00CD3713" w:rsidRDefault="00776245" w:rsidP="00776245">
      <w:pPr>
        <w:spacing w:after="0" w:line="240" w:lineRule="auto"/>
        <w:jc w:val="right"/>
        <w:rPr>
          <w:rFonts w:ascii="Times New Roman" w:eastAsia="Times New Roman" w:hAnsi="Times New Roman"/>
          <w:bCs/>
          <w:sz w:val="24"/>
          <w:szCs w:val="24"/>
          <w:lang w:eastAsia="ru-RU"/>
        </w:rPr>
      </w:pPr>
    </w:p>
    <w:p w:rsidR="00776245" w:rsidRPr="005326E1" w:rsidRDefault="00776245" w:rsidP="00776245">
      <w:pPr>
        <w:pStyle w:val="a3"/>
        <w:spacing w:after="0" w:line="240" w:lineRule="auto"/>
        <w:ind w:left="0" w:firstLine="284"/>
        <w:jc w:val="both"/>
        <w:rPr>
          <w:rFonts w:ascii="Times New Roman" w:hAnsi="Times New Roman"/>
          <w:sz w:val="24"/>
          <w:szCs w:val="24"/>
        </w:rPr>
      </w:pPr>
      <w:r>
        <w:rPr>
          <w:rFonts w:ascii="Times New Roman" w:hAnsi="Times New Roman"/>
          <w:sz w:val="24"/>
          <w:szCs w:val="24"/>
        </w:rPr>
        <w:t>Заслуживает внимания</w:t>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lastRenderedPageBreak/>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Default="00776245" w:rsidP="00776245">
      <w:pPr>
        <w:spacing w:after="0" w:line="240" w:lineRule="auto"/>
        <w:jc w:val="both"/>
        <w:rPr>
          <w:rFonts w:ascii="Times New Roman" w:eastAsia="Times New Roman" w:hAnsi="Times New Roman"/>
          <w:bCs/>
          <w:sz w:val="24"/>
          <w:szCs w:val="24"/>
          <w:lang w:eastAsia="ru-RU"/>
        </w:rPr>
      </w:pPr>
    </w:p>
    <w:p w:rsidR="00776245" w:rsidRDefault="00776245" w:rsidP="00776245">
      <w:pPr>
        <w:spacing w:after="0" w:line="240" w:lineRule="auto"/>
        <w:ind w:firstLine="284"/>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Возьму на заметку</w:t>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02344E" w:rsidRDefault="00776245" w:rsidP="00776245">
      <w:pPr>
        <w:spacing w:after="0" w:line="240" w:lineRule="auto"/>
        <w:jc w:val="both"/>
        <w:rPr>
          <w:rFonts w:ascii="Times New Roman" w:eastAsia="Times New Roman" w:hAnsi="Times New Roman"/>
          <w:bCs/>
          <w:sz w:val="8"/>
          <w:szCs w:val="8"/>
          <w:lang w:eastAsia="ru-RU"/>
        </w:rPr>
      </w:pPr>
    </w:p>
    <w:tbl>
      <w:tblPr>
        <w:tblW w:w="4999" w:type="pct"/>
        <w:tblInd w:w="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6"/>
        <w:gridCol w:w="6337"/>
        <w:gridCol w:w="1884"/>
      </w:tblGrid>
      <w:tr w:rsidR="00776245" w:rsidRPr="00CD3713" w:rsidTr="00776245">
        <w:trPr>
          <w:trHeight w:val="651"/>
        </w:trPr>
        <w:tc>
          <w:tcPr>
            <w:tcW w:w="658" w:type="pct"/>
            <w:tcMar>
              <w:top w:w="28" w:type="dxa"/>
              <w:left w:w="57" w:type="dxa"/>
              <w:bottom w:w="28" w:type="dxa"/>
              <w:right w:w="57" w:type="dxa"/>
            </w:tcMar>
          </w:tcPr>
          <w:p w:rsidR="00776245" w:rsidRDefault="00776245" w:rsidP="00776245">
            <w:pPr>
              <w:tabs>
                <w:tab w:val="left" w:pos="0"/>
                <w:tab w:val="center" w:pos="284"/>
              </w:tabs>
              <w:spacing w:after="0" w:line="240" w:lineRule="auto"/>
              <w:ind w:right="-284"/>
              <w:rPr>
                <w:rFonts w:ascii="Times New Roman" w:eastAsia="Times New Roman" w:hAnsi="Times New Roman"/>
                <w:bCs/>
                <w:sz w:val="20"/>
                <w:szCs w:val="20"/>
                <w:lang w:eastAsia="ru-RU"/>
              </w:rPr>
            </w:pPr>
            <w:r w:rsidRPr="00E459A3">
              <w:rPr>
                <w:rFonts w:ascii="Times New Roman" w:eastAsia="Times New Roman" w:hAnsi="Times New Roman"/>
                <w:bCs/>
                <w:sz w:val="20"/>
                <w:szCs w:val="20"/>
                <w:lang w:eastAsia="ru-RU"/>
              </w:rPr>
              <w:t>17.</w:t>
            </w:r>
            <w:r>
              <w:rPr>
                <w:rFonts w:ascii="Times New Roman" w:eastAsia="Times New Roman" w:hAnsi="Times New Roman"/>
                <w:bCs/>
                <w:sz w:val="20"/>
                <w:szCs w:val="20"/>
                <w:lang w:eastAsia="ru-RU"/>
              </w:rPr>
              <w:t>20</w:t>
            </w:r>
            <w:r w:rsidRPr="00D143B8">
              <w:rPr>
                <w:rFonts w:ascii="Times New Roman" w:eastAsia="Times New Roman" w:hAnsi="Times New Roman"/>
                <w:bCs/>
                <w:sz w:val="20"/>
                <w:szCs w:val="20"/>
                <w:lang w:eastAsia="ru-RU"/>
              </w:rPr>
              <w:t>–</w:t>
            </w:r>
          </w:p>
          <w:p w:rsidR="00776245" w:rsidRPr="00E459A3" w:rsidRDefault="00776245" w:rsidP="00776245">
            <w:pPr>
              <w:tabs>
                <w:tab w:val="left" w:pos="0"/>
                <w:tab w:val="center" w:pos="284"/>
              </w:tabs>
              <w:spacing w:after="0" w:line="240" w:lineRule="auto"/>
              <w:ind w:right="-284"/>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17.3</w:t>
            </w:r>
            <w:r w:rsidRPr="00E459A3">
              <w:rPr>
                <w:rFonts w:ascii="Times New Roman" w:eastAsia="Times New Roman" w:hAnsi="Times New Roman"/>
                <w:bCs/>
                <w:sz w:val="20"/>
                <w:szCs w:val="20"/>
                <w:lang w:eastAsia="ru-RU"/>
              </w:rPr>
              <w:t>0</w:t>
            </w:r>
          </w:p>
        </w:tc>
        <w:tc>
          <w:tcPr>
            <w:tcW w:w="3347" w:type="pct"/>
            <w:tcMar>
              <w:top w:w="28" w:type="dxa"/>
              <w:left w:w="57" w:type="dxa"/>
              <w:bottom w:w="28" w:type="dxa"/>
              <w:right w:w="57" w:type="dxa"/>
            </w:tcMar>
          </w:tcPr>
          <w:p w:rsidR="00776245" w:rsidRPr="00E459A3" w:rsidRDefault="00776245" w:rsidP="00776245">
            <w:pPr>
              <w:spacing w:after="0" w:line="240" w:lineRule="auto"/>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Перерыв</w:t>
            </w:r>
          </w:p>
        </w:tc>
        <w:tc>
          <w:tcPr>
            <w:tcW w:w="995" w:type="pct"/>
            <w:tcMar>
              <w:top w:w="28" w:type="dxa"/>
              <w:left w:w="57" w:type="dxa"/>
              <w:bottom w:w="28" w:type="dxa"/>
              <w:right w:w="57" w:type="dxa"/>
            </w:tcMar>
          </w:tcPr>
          <w:p w:rsidR="00776245" w:rsidRPr="00E459A3" w:rsidRDefault="00776245" w:rsidP="00776245">
            <w:pPr>
              <w:spacing w:after="0" w:line="240" w:lineRule="auto"/>
              <w:rPr>
                <w:rFonts w:ascii="Times New Roman" w:eastAsia="Times New Roman" w:hAnsi="Times New Roman"/>
                <w:bCs/>
                <w:sz w:val="20"/>
                <w:szCs w:val="20"/>
                <w:lang w:eastAsia="ru-RU"/>
              </w:rPr>
            </w:pPr>
            <w:r w:rsidRPr="00E459A3">
              <w:rPr>
                <w:rFonts w:ascii="Times New Roman" w:eastAsia="Times New Roman" w:hAnsi="Times New Roman"/>
                <w:bCs/>
                <w:sz w:val="20"/>
                <w:szCs w:val="20"/>
                <w:lang w:eastAsia="ru-RU"/>
              </w:rPr>
              <w:t xml:space="preserve">Фойе ЦО «Кудрово» </w:t>
            </w:r>
            <w:r w:rsidRPr="00E459A3">
              <w:rPr>
                <w:rFonts w:ascii="Times New Roman" w:eastAsia="Times New Roman" w:hAnsi="Times New Roman"/>
                <w:bCs/>
                <w:sz w:val="20"/>
                <w:szCs w:val="20"/>
                <w:lang w:eastAsia="ru-RU"/>
              </w:rPr>
              <w:br/>
              <w:t>(1 этаж)</w:t>
            </w:r>
          </w:p>
        </w:tc>
      </w:tr>
      <w:tr w:rsidR="00776245" w:rsidRPr="00CD3713" w:rsidTr="00776245">
        <w:trPr>
          <w:trHeight w:val="360"/>
        </w:trPr>
        <w:tc>
          <w:tcPr>
            <w:tcW w:w="658" w:type="pct"/>
            <w:tcMar>
              <w:top w:w="28" w:type="dxa"/>
              <w:left w:w="57" w:type="dxa"/>
              <w:bottom w:w="28" w:type="dxa"/>
              <w:right w:w="57" w:type="dxa"/>
            </w:tcMar>
          </w:tcPr>
          <w:p w:rsidR="00776245" w:rsidRDefault="00776245" w:rsidP="00776245">
            <w:pPr>
              <w:tabs>
                <w:tab w:val="left" w:pos="0"/>
                <w:tab w:val="center" w:pos="284"/>
              </w:tabs>
              <w:spacing w:after="0" w:line="240" w:lineRule="auto"/>
              <w:ind w:right="-284"/>
              <w:rPr>
                <w:rFonts w:ascii="Times New Roman" w:eastAsia="Times New Roman" w:hAnsi="Times New Roman"/>
                <w:bCs/>
                <w:sz w:val="20"/>
                <w:szCs w:val="20"/>
                <w:lang w:eastAsia="ru-RU"/>
              </w:rPr>
            </w:pPr>
            <w:r w:rsidRPr="000116F5">
              <w:rPr>
                <w:rFonts w:ascii="Times New Roman" w:eastAsia="Times New Roman" w:hAnsi="Times New Roman"/>
                <w:bCs/>
                <w:sz w:val="20"/>
                <w:szCs w:val="20"/>
                <w:lang w:eastAsia="ru-RU"/>
              </w:rPr>
              <w:t>17.</w:t>
            </w:r>
            <w:r>
              <w:rPr>
                <w:rFonts w:ascii="Times New Roman" w:eastAsia="Times New Roman" w:hAnsi="Times New Roman"/>
                <w:bCs/>
                <w:sz w:val="20"/>
                <w:szCs w:val="20"/>
                <w:lang w:eastAsia="ru-RU"/>
              </w:rPr>
              <w:t>3</w:t>
            </w:r>
            <w:r w:rsidRPr="000116F5">
              <w:rPr>
                <w:rFonts w:ascii="Times New Roman" w:eastAsia="Times New Roman" w:hAnsi="Times New Roman"/>
                <w:bCs/>
                <w:sz w:val="20"/>
                <w:szCs w:val="20"/>
                <w:lang w:eastAsia="ru-RU"/>
              </w:rPr>
              <w:t>0</w:t>
            </w:r>
            <w:r w:rsidRPr="00D143B8">
              <w:rPr>
                <w:rFonts w:ascii="Times New Roman" w:eastAsia="Times New Roman" w:hAnsi="Times New Roman"/>
                <w:bCs/>
                <w:sz w:val="20"/>
                <w:szCs w:val="20"/>
                <w:lang w:eastAsia="ru-RU"/>
              </w:rPr>
              <w:t>–</w:t>
            </w:r>
          </w:p>
          <w:p w:rsidR="00776245" w:rsidRPr="000116F5" w:rsidRDefault="00776245" w:rsidP="00776245">
            <w:pPr>
              <w:tabs>
                <w:tab w:val="left" w:pos="0"/>
                <w:tab w:val="center" w:pos="284"/>
              </w:tabs>
              <w:spacing w:after="0" w:line="240" w:lineRule="auto"/>
              <w:ind w:right="-284"/>
              <w:rPr>
                <w:rFonts w:ascii="Times New Roman" w:eastAsia="Times New Roman" w:hAnsi="Times New Roman"/>
                <w:bCs/>
                <w:sz w:val="20"/>
                <w:szCs w:val="20"/>
                <w:lang w:eastAsia="ru-RU"/>
              </w:rPr>
            </w:pPr>
            <w:r w:rsidRPr="000116F5">
              <w:rPr>
                <w:rFonts w:ascii="Times New Roman" w:eastAsia="Times New Roman" w:hAnsi="Times New Roman"/>
                <w:bCs/>
                <w:sz w:val="20"/>
                <w:szCs w:val="20"/>
                <w:lang w:eastAsia="ru-RU"/>
              </w:rPr>
              <w:t>18.00</w:t>
            </w:r>
          </w:p>
        </w:tc>
        <w:tc>
          <w:tcPr>
            <w:tcW w:w="3347" w:type="pct"/>
            <w:tcMar>
              <w:top w:w="28" w:type="dxa"/>
              <w:left w:w="57" w:type="dxa"/>
              <w:bottom w:w="28" w:type="dxa"/>
              <w:right w:w="57" w:type="dxa"/>
            </w:tcMar>
          </w:tcPr>
          <w:p w:rsidR="00776245" w:rsidRDefault="00776245" w:rsidP="00776245">
            <w:pPr>
              <w:spacing w:after="0" w:line="216" w:lineRule="auto"/>
              <w:jc w:val="both"/>
              <w:rPr>
                <w:rFonts w:ascii="Times New Roman" w:eastAsia="Times New Roman" w:hAnsi="Times New Roman"/>
                <w:b/>
                <w:bCs/>
                <w:sz w:val="20"/>
                <w:szCs w:val="20"/>
                <w:lang w:eastAsia="ru-RU"/>
              </w:rPr>
            </w:pPr>
            <w:r w:rsidRPr="000116F5">
              <w:rPr>
                <w:rFonts w:ascii="Times New Roman" w:eastAsia="Times New Roman" w:hAnsi="Times New Roman"/>
                <w:b/>
                <w:bCs/>
                <w:sz w:val="20"/>
                <w:szCs w:val="20"/>
                <w:lang w:eastAsia="ru-RU"/>
              </w:rPr>
              <w:t>Знакомство с результатами работы дискусси</w:t>
            </w:r>
            <w:r>
              <w:rPr>
                <w:rFonts w:ascii="Times New Roman" w:eastAsia="Times New Roman" w:hAnsi="Times New Roman"/>
                <w:b/>
                <w:bCs/>
                <w:sz w:val="20"/>
                <w:szCs w:val="20"/>
                <w:lang w:eastAsia="ru-RU"/>
              </w:rPr>
              <w:t>-</w:t>
            </w:r>
            <w:r w:rsidRPr="000116F5">
              <w:rPr>
                <w:rFonts w:ascii="Times New Roman" w:eastAsia="Times New Roman" w:hAnsi="Times New Roman"/>
                <w:b/>
                <w:bCs/>
                <w:sz w:val="20"/>
                <w:szCs w:val="20"/>
                <w:lang w:eastAsia="ru-RU"/>
              </w:rPr>
              <w:t>онных площадок</w:t>
            </w:r>
            <w:r>
              <w:rPr>
                <w:rFonts w:ascii="Times New Roman" w:eastAsia="Times New Roman" w:hAnsi="Times New Roman"/>
                <w:b/>
                <w:bCs/>
                <w:sz w:val="20"/>
                <w:szCs w:val="20"/>
                <w:lang w:eastAsia="ru-RU"/>
              </w:rPr>
              <w:t xml:space="preserve"> </w:t>
            </w:r>
            <w:r w:rsidRPr="00CE1132">
              <w:rPr>
                <w:rFonts w:ascii="Times New Roman" w:eastAsia="Times New Roman" w:hAnsi="Times New Roman"/>
                <w:b/>
                <w:bCs/>
                <w:sz w:val="20"/>
                <w:szCs w:val="20"/>
                <w:lang w:eastAsia="ru-RU"/>
              </w:rPr>
              <w:t xml:space="preserve">(модераторы площадок). </w:t>
            </w:r>
          </w:p>
          <w:p w:rsidR="00776245" w:rsidRPr="0002344E" w:rsidRDefault="00776245" w:rsidP="00776245">
            <w:pPr>
              <w:spacing w:after="0" w:line="216" w:lineRule="auto"/>
              <w:jc w:val="both"/>
              <w:rPr>
                <w:rFonts w:ascii="Times New Roman" w:eastAsia="Times New Roman" w:hAnsi="Times New Roman"/>
                <w:b/>
                <w:bCs/>
                <w:sz w:val="12"/>
                <w:szCs w:val="12"/>
                <w:lang w:eastAsia="ru-RU"/>
              </w:rPr>
            </w:pPr>
            <w:r w:rsidRPr="0002344E">
              <w:rPr>
                <w:rFonts w:ascii="Times New Roman" w:eastAsia="Times New Roman" w:hAnsi="Times New Roman"/>
                <w:b/>
                <w:bCs/>
                <w:sz w:val="12"/>
                <w:szCs w:val="12"/>
                <w:lang w:eastAsia="ru-RU"/>
              </w:rPr>
              <w:t xml:space="preserve"> </w:t>
            </w:r>
          </w:p>
          <w:p w:rsidR="00776245" w:rsidRPr="00CE1132" w:rsidRDefault="00776245" w:rsidP="00776245">
            <w:pPr>
              <w:spacing w:after="0" w:line="240" w:lineRule="auto"/>
              <w:jc w:val="both"/>
              <w:rPr>
                <w:rFonts w:ascii="Times New Roman" w:eastAsia="Times New Roman" w:hAnsi="Times New Roman"/>
                <w:bCs/>
                <w:sz w:val="20"/>
                <w:szCs w:val="20"/>
                <w:lang w:eastAsia="ru-RU"/>
              </w:rPr>
            </w:pPr>
            <w:r w:rsidRPr="00CE1132">
              <w:rPr>
                <w:rFonts w:ascii="Times New Roman" w:eastAsia="Times New Roman" w:hAnsi="Times New Roman"/>
                <w:b/>
                <w:bCs/>
                <w:sz w:val="20"/>
                <w:szCs w:val="20"/>
                <w:lang w:eastAsia="ru-RU"/>
              </w:rPr>
              <w:t xml:space="preserve">Дискуссионная площадка № 1 </w:t>
            </w:r>
            <w:r w:rsidRPr="00E459A3">
              <w:rPr>
                <w:rFonts w:ascii="Times New Roman" w:eastAsia="Times New Roman" w:hAnsi="Times New Roman"/>
                <w:bCs/>
                <w:sz w:val="20"/>
                <w:szCs w:val="20"/>
                <w:lang w:eastAsia="ru-RU"/>
              </w:rPr>
              <w:t>«</w:t>
            </w:r>
            <w:r w:rsidRPr="00CE1132">
              <w:rPr>
                <w:rFonts w:ascii="Times New Roman" w:eastAsia="Times New Roman" w:hAnsi="Times New Roman"/>
                <w:bCs/>
                <w:sz w:val="20"/>
                <w:szCs w:val="20"/>
                <w:lang w:eastAsia="ru-RU"/>
              </w:rPr>
              <w:t>Профессиональные компетенции педагогического коллектива новой школы: создание управленческой команды и формирование коллектива</w:t>
            </w:r>
            <w:r w:rsidRPr="00E459A3">
              <w:rPr>
                <w:rFonts w:ascii="Times New Roman" w:eastAsia="Times New Roman" w:hAnsi="Times New Roman"/>
                <w:bCs/>
                <w:sz w:val="20"/>
                <w:szCs w:val="20"/>
                <w:lang w:eastAsia="ru-RU"/>
              </w:rPr>
              <w:t>»</w:t>
            </w:r>
            <w:r w:rsidRPr="00CE1132">
              <w:rPr>
                <w:rFonts w:ascii="Times New Roman" w:eastAsia="Times New Roman" w:hAnsi="Times New Roman"/>
                <w:b/>
                <w:bCs/>
                <w:sz w:val="20"/>
                <w:szCs w:val="20"/>
                <w:lang w:eastAsia="ru-RU"/>
              </w:rPr>
              <w:t xml:space="preserve">, </w:t>
            </w:r>
            <w:r w:rsidRPr="00CE1132">
              <w:rPr>
                <w:rFonts w:ascii="Times New Roman" w:eastAsia="Times New Roman" w:hAnsi="Times New Roman"/>
                <w:b/>
                <w:bCs/>
                <w:i/>
                <w:sz w:val="20"/>
                <w:szCs w:val="20"/>
                <w:lang w:eastAsia="ru-RU"/>
              </w:rPr>
              <w:t>Кучурин Владимир Владимирович</w:t>
            </w:r>
            <w:r w:rsidRPr="00CE1132">
              <w:rPr>
                <w:rFonts w:ascii="Times New Roman" w:eastAsia="Times New Roman" w:hAnsi="Times New Roman"/>
                <w:bCs/>
                <w:sz w:val="20"/>
                <w:szCs w:val="20"/>
                <w:lang w:eastAsia="ru-RU"/>
              </w:rPr>
              <w:t>, заведующий кафедрой управления ГАОУ ДПО «</w:t>
            </w:r>
            <w:r>
              <w:rPr>
                <w:rFonts w:ascii="Times New Roman" w:eastAsia="Times New Roman" w:hAnsi="Times New Roman"/>
                <w:bCs/>
                <w:sz w:val="20"/>
                <w:szCs w:val="20"/>
                <w:lang w:eastAsia="ru-RU"/>
              </w:rPr>
              <w:t>ЛОИРО</w:t>
            </w:r>
            <w:r w:rsidRPr="00CE1132">
              <w:rPr>
                <w:rFonts w:ascii="Times New Roman" w:eastAsia="Times New Roman" w:hAnsi="Times New Roman"/>
                <w:bCs/>
                <w:sz w:val="20"/>
                <w:szCs w:val="20"/>
                <w:lang w:eastAsia="ru-RU"/>
              </w:rPr>
              <w:t>», к.и.н.</w:t>
            </w:r>
          </w:p>
          <w:p w:rsidR="00776245" w:rsidRPr="0002344E" w:rsidRDefault="00776245" w:rsidP="00BF0134">
            <w:pPr>
              <w:numPr>
                <w:ilvl w:val="0"/>
                <w:numId w:val="16"/>
              </w:numPr>
              <w:spacing w:after="0" w:line="240" w:lineRule="auto"/>
              <w:ind w:left="0"/>
              <w:jc w:val="both"/>
              <w:rPr>
                <w:rFonts w:ascii="Times New Roman" w:eastAsia="Times New Roman" w:hAnsi="Times New Roman"/>
                <w:bCs/>
                <w:sz w:val="12"/>
                <w:szCs w:val="12"/>
                <w:lang w:eastAsia="ru-RU"/>
              </w:rPr>
            </w:pPr>
            <w:r w:rsidRPr="0002344E">
              <w:rPr>
                <w:rFonts w:ascii="Times New Roman" w:eastAsia="Times New Roman" w:hAnsi="Times New Roman"/>
                <w:bCs/>
                <w:sz w:val="12"/>
                <w:szCs w:val="12"/>
                <w:lang w:eastAsia="ru-RU"/>
              </w:rPr>
              <w:t xml:space="preserve"> </w:t>
            </w:r>
          </w:p>
          <w:p w:rsidR="00776245" w:rsidRPr="00CE1132" w:rsidRDefault="00776245" w:rsidP="00BF0134">
            <w:pPr>
              <w:numPr>
                <w:ilvl w:val="0"/>
                <w:numId w:val="16"/>
              </w:numPr>
              <w:spacing w:after="0" w:line="240" w:lineRule="auto"/>
              <w:ind w:left="0"/>
              <w:jc w:val="both"/>
              <w:rPr>
                <w:rFonts w:ascii="Times New Roman" w:eastAsia="Times New Roman" w:hAnsi="Times New Roman"/>
                <w:bCs/>
                <w:sz w:val="20"/>
                <w:szCs w:val="20"/>
                <w:lang w:eastAsia="ru-RU"/>
              </w:rPr>
            </w:pPr>
            <w:r w:rsidRPr="00CE1132">
              <w:rPr>
                <w:rFonts w:ascii="Times New Roman" w:eastAsia="Times New Roman" w:hAnsi="Times New Roman"/>
                <w:b/>
                <w:bCs/>
                <w:sz w:val="20"/>
                <w:szCs w:val="20"/>
                <w:lang w:eastAsia="ru-RU"/>
              </w:rPr>
              <w:t xml:space="preserve">Дискуссионная площадка № 2 </w:t>
            </w:r>
            <w:r w:rsidRPr="009E2F0B">
              <w:rPr>
                <w:rFonts w:ascii="Times New Roman" w:eastAsia="Times New Roman" w:hAnsi="Times New Roman"/>
                <w:bCs/>
                <w:sz w:val="20"/>
                <w:szCs w:val="20"/>
                <w:lang w:eastAsia="ru-RU"/>
              </w:rPr>
              <w:t>«Современное школьное образовательное пространство: 100 идей для моделирования»</w:t>
            </w:r>
            <w:r w:rsidRPr="009E2F0B">
              <w:rPr>
                <w:rFonts w:ascii="Times New Roman" w:eastAsia="Times New Roman" w:hAnsi="Times New Roman"/>
                <w:b/>
                <w:bCs/>
                <w:sz w:val="20"/>
                <w:szCs w:val="20"/>
                <w:lang w:eastAsia="ru-RU"/>
              </w:rPr>
              <w:t>,</w:t>
            </w:r>
            <w:r w:rsidRPr="00CE1132">
              <w:rPr>
                <w:rFonts w:ascii="Times New Roman" w:eastAsia="Times New Roman" w:hAnsi="Times New Roman"/>
                <w:b/>
                <w:bCs/>
                <w:sz w:val="20"/>
                <w:szCs w:val="20"/>
                <w:lang w:eastAsia="ru-RU"/>
              </w:rPr>
              <w:t xml:space="preserve"> </w:t>
            </w:r>
            <w:r w:rsidRPr="00CE1132">
              <w:rPr>
                <w:rFonts w:ascii="Times New Roman" w:eastAsia="Times New Roman" w:hAnsi="Times New Roman"/>
                <w:b/>
                <w:bCs/>
                <w:i/>
                <w:sz w:val="20"/>
                <w:szCs w:val="20"/>
                <w:lang w:eastAsia="ru-RU"/>
              </w:rPr>
              <w:t>Рогозина Татьяна Валерьевна,</w:t>
            </w:r>
            <w:r w:rsidRPr="00CE1132">
              <w:rPr>
                <w:rFonts w:ascii="Times New Roman" w:eastAsia="Times New Roman" w:hAnsi="Times New Roman"/>
                <w:bCs/>
                <w:sz w:val="20"/>
                <w:szCs w:val="20"/>
                <w:lang w:eastAsia="ru-RU"/>
              </w:rPr>
              <w:t xml:space="preserve"> доцент кафедры управления ГАОУ ДПО «</w:t>
            </w:r>
            <w:r>
              <w:rPr>
                <w:rFonts w:ascii="Times New Roman" w:eastAsia="Times New Roman" w:hAnsi="Times New Roman"/>
                <w:bCs/>
                <w:sz w:val="20"/>
                <w:szCs w:val="20"/>
                <w:lang w:eastAsia="ru-RU"/>
              </w:rPr>
              <w:t>ЛОИРО</w:t>
            </w:r>
            <w:r w:rsidRPr="00CE1132">
              <w:rPr>
                <w:rFonts w:ascii="Times New Roman" w:eastAsia="Times New Roman" w:hAnsi="Times New Roman"/>
                <w:bCs/>
                <w:sz w:val="20"/>
                <w:szCs w:val="20"/>
                <w:lang w:eastAsia="ru-RU"/>
              </w:rPr>
              <w:t>», к.п.н.</w:t>
            </w:r>
          </w:p>
          <w:p w:rsidR="00776245" w:rsidRPr="0002344E" w:rsidRDefault="00776245" w:rsidP="00776245">
            <w:pPr>
              <w:spacing w:after="0" w:line="240" w:lineRule="auto"/>
              <w:jc w:val="both"/>
              <w:rPr>
                <w:rFonts w:ascii="Times New Roman" w:eastAsia="Times New Roman" w:hAnsi="Times New Roman"/>
                <w:bCs/>
                <w:sz w:val="12"/>
                <w:szCs w:val="12"/>
                <w:lang w:eastAsia="ru-RU"/>
              </w:rPr>
            </w:pPr>
            <w:r w:rsidRPr="0002344E">
              <w:rPr>
                <w:rFonts w:ascii="Times New Roman" w:eastAsia="Times New Roman" w:hAnsi="Times New Roman"/>
                <w:bCs/>
                <w:sz w:val="12"/>
                <w:szCs w:val="12"/>
                <w:lang w:eastAsia="ru-RU"/>
              </w:rPr>
              <w:t xml:space="preserve"> </w:t>
            </w:r>
          </w:p>
          <w:p w:rsidR="00776245" w:rsidRPr="00CE1132" w:rsidRDefault="00776245" w:rsidP="00BF0134">
            <w:pPr>
              <w:numPr>
                <w:ilvl w:val="0"/>
                <w:numId w:val="16"/>
              </w:numPr>
              <w:spacing w:after="0" w:line="240" w:lineRule="auto"/>
              <w:ind w:left="0"/>
              <w:jc w:val="both"/>
              <w:rPr>
                <w:rFonts w:ascii="Times New Roman" w:eastAsia="Times New Roman" w:hAnsi="Times New Roman"/>
                <w:bCs/>
                <w:sz w:val="20"/>
                <w:szCs w:val="20"/>
                <w:lang w:eastAsia="ru-RU"/>
              </w:rPr>
            </w:pPr>
            <w:r w:rsidRPr="00CE1132">
              <w:rPr>
                <w:rFonts w:ascii="Times New Roman" w:eastAsia="Times New Roman" w:hAnsi="Times New Roman"/>
                <w:b/>
                <w:bCs/>
                <w:sz w:val="20"/>
                <w:szCs w:val="20"/>
                <w:lang w:eastAsia="ru-RU"/>
              </w:rPr>
              <w:t xml:space="preserve">Дискуссионная площадка № 3 </w:t>
            </w:r>
            <w:r w:rsidRPr="009E2F0B">
              <w:rPr>
                <w:rFonts w:ascii="Times New Roman" w:eastAsia="Times New Roman" w:hAnsi="Times New Roman"/>
                <w:bCs/>
                <w:sz w:val="20"/>
                <w:szCs w:val="20"/>
                <w:lang w:eastAsia="ru-RU"/>
              </w:rPr>
              <w:t>«Новые технологии в образовании – формируем компетенции XXI века»,</w:t>
            </w:r>
            <w:r w:rsidRPr="00CE1132">
              <w:rPr>
                <w:rFonts w:ascii="Times New Roman" w:eastAsia="Times New Roman" w:hAnsi="Times New Roman"/>
                <w:b/>
                <w:bCs/>
                <w:sz w:val="20"/>
                <w:szCs w:val="20"/>
                <w:lang w:eastAsia="ru-RU"/>
              </w:rPr>
              <w:t xml:space="preserve"> </w:t>
            </w:r>
            <w:r w:rsidRPr="00CE1132">
              <w:rPr>
                <w:rFonts w:ascii="Times New Roman" w:eastAsia="Times New Roman" w:hAnsi="Times New Roman"/>
                <w:b/>
                <w:bCs/>
                <w:i/>
                <w:sz w:val="20"/>
                <w:szCs w:val="20"/>
                <w:lang w:eastAsia="ru-RU"/>
              </w:rPr>
              <w:t>Фирсова Наталия Владиславовна,</w:t>
            </w:r>
            <w:r w:rsidRPr="00CE1132">
              <w:rPr>
                <w:rFonts w:ascii="Times New Roman" w:eastAsia="Times New Roman" w:hAnsi="Times New Roman"/>
                <w:bCs/>
                <w:sz w:val="20"/>
                <w:szCs w:val="20"/>
                <w:lang w:eastAsia="ru-RU"/>
              </w:rPr>
              <w:t xml:space="preserve"> ведущий научный сотрудник Центра научно-методического сопровождения инновационной деятельности ГАОУ ДПО «</w:t>
            </w:r>
            <w:r>
              <w:rPr>
                <w:rFonts w:ascii="Times New Roman" w:eastAsia="Times New Roman" w:hAnsi="Times New Roman"/>
                <w:bCs/>
                <w:sz w:val="20"/>
                <w:szCs w:val="20"/>
                <w:lang w:eastAsia="ru-RU"/>
              </w:rPr>
              <w:t>ЛОИРО</w:t>
            </w:r>
            <w:r w:rsidRPr="00CE1132">
              <w:rPr>
                <w:rFonts w:ascii="Times New Roman" w:eastAsia="Times New Roman" w:hAnsi="Times New Roman"/>
                <w:bCs/>
                <w:sz w:val="20"/>
                <w:szCs w:val="20"/>
                <w:lang w:eastAsia="ru-RU"/>
              </w:rPr>
              <w:t>», к.и.н.</w:t>
            </w:r>
          </w:p>
          <w:p w:rsidR="00776245" w:rsidRPr="0002344E" w:rsidRDefault="00776245" w:rsidP="00776245">
            <w:pPr>
              <w:spacing w:after="0" w:line="240" w:lineRule="auto"/>
              <w:jc w:val="both"/>
              <w:rPr>
                <w:rFonts w:ascii="Times New Roman" w:eastAsia="Times New Roman" w:hAnsi="Times New Roman"/>
                <w:bCs/>
                <w:sz w:val="12"/>
                <w:szCs w:val="12"/>
                <w:lang w:eastAsia="ru-RU"/>
              </w:rPr>
            </w:pPr>
            <w:r>
              <w:rPr>
                <w:rFonts w:ascii="Times New Roman" w:eastAsia="Times New Roman" w:hAnsi="Times New Roman"/>
                <w:bCs/>
                <w:sz w:val="20"/>
                <w:szCs w:val="20"/>
                <w:lang w:eastAsia="ru-RU"/>
              </w:rPr>
              <w:t xml:space="preserve"> </w:t>
            </w:r>
          </w:p>
          <w:p w:rsidR="00776245" w:rsidRDefault="00776245" w:rsidP="00776245">
            <w:pPr>
              <w:suppressAutoHyphens/>
              <w:spacing w:after="0" w:line="240" w:lineRule="auto"/>
              <w:jc w:val="both"/>
              <w:rPr>
                <w:rFonts w:ascii="Times New Roman" w:eastAsia="Times New Roman" w:hAnsi="Times New Roman"/>
                <w:sz w:val="20"/>
                <w:szCs w:val="20"/>
                <w:lang w:eastAsia="ru-RU"/>
              </w:rPr>
            </w:pPr>
            <w:r w:rsidRPr="00CE1132">
              <w:rPr>
                <w:rFonts w:ascii="Times New Roman" w:eastAsia="Times New Roman" w:hAnsi="Times New Roman"/>
                <w:b/>
                <w:bCs/>
                <w:sz w:val="20"/>
                <w:szCs w:val="20"/>
                <w:lang w:eastAsia="ru-RU"/>
              </w:rPr>
              <w:t xml:space="preserve">Дискуссионная площадка № 4 </w:t>
            </w:r>
            <w:r w:rsidRPr="009E2F0B">
              <w:rPr>
                <w:rFonts w:ascii="Times New Roman" w:eastAsia="Times New Roman" w:hAnsi="Times New Roman"/>
                <w:bCs/>
                <w:sz w:val="20"/>
                <w:szCs w:val="20"/>
                <w:lang w:eastAsia="ru-RU"/>
              </w:rPr>
              <w:t>«Доступное образование: в школе (классе) появился особый ребенок (одарённый ребёнок, ребёнок с ОВЗ)»,</w:t>
            </w:r>
            <w:r w:rsidRPr="00CE1132">
              <w:rPr>
                <w:rFonts w:ascii="Times New Roman" w:eastAsia="Times New Roman" w:hAnsi="Times New Roman"/>
                <w:b/>
                <w:bCs/>
                <w:sz w:val="20"/>
                <w:szCs w:val="20"/>
                <w:lang w:eastAsia="ru-RU"/>
              </w:rPr>
              <w:t xml:space="preserve"> </w:t>
            </w:r>
            <w:r w:rsidRPr="00CE1132">
              <w:rPr>
                <w:rFonts w:ascii="Times New Roman" w:eastAsia="Times New Roman" w:hAnsi="Times New Roman"/>
                <w:b/>
                <w:bCs/>
                <w:i/>
                <w:iCs/>
                <w:sz w:val="20"/>
                <w:szCs w:val="20"/>
                <w:lang w:eastAsia="ru-RU"/>
              </w:rPr>
              <w:t>Жуковицкая Наталья Николаевна,</w:t>
            </w:r>
            <w:r w:rsidRPr="00CE1132">
              <w:rPr>
                <w:rFonts w:ascii="Times New Roman" w:eastAsia="Times New Roman" w:hAnsi="Times New Roman"/>
                <w:sz w:val="20"/>
                <w:szCs w:val="20"/>
                <w:lang w:eastAsia="ru-RU"/>
              </w:rPr>
              <w:t xml:space="preserve"> заведующая Центром научно-методического сопровождения инновационной деятельности ГАОУ ДПО «</w:t>
            </w:r>
            <w:r>
              <w:rPr>
                <w:rFonts w:ascii="Times New Roman" w:eastAsia="Times New Roman" w:hAnsi="Times New Roman"/>
                <w:sz w:val="20"/>
                <w:szCs w:val="20"/>
                <w:lang w:eastAsia="ru-RU"/>
              </w:rPr>
              <w:t>ЛОИРО</w:t>
            </w:r>
            <w:r w:rsidRPr="00CE1132">
              <w:rPr>
                <w:rFonts w:ascii="Times New Roman" w:eastAsia="Times New Roman" w:hAnsi="Times New Roman"/>
                <w:sz w:val="20"/>
                <w:szCs w:val="20"/>
                <w:lang w:eastAsia="ru-RU"/>
              </w:rPr>
              <w:t xml:space="preserve">», к.п.н. </w:t>
            </w:r>
          </w:p>
          <w:p w:rsidR="00776245" w:rsidRPr="0002344E" w:rsidRDefault="00776245" w:rsidP="00776245">
            <w:pPr>
              <w:suppressAutoHyphens/>
              <w:spacing w:after="0" w:line="240" w:lineRule="auto"/>
              <w:jc w:val="both"/>
              <w:rPr>
                <w:rFonts w:ascii="Times New Roman" w:eastAsia="Times New Roman" w:hAnsi="Times New Roman"/>
                <w:b/>
                <w:bCs/>
                <w:sz w:val="12"/>
                <w:szCs w:val="12"/>
                <w:lang w:eastAsia="ru-RU"/>
              </w:rPr>
            </w:pPr>
            <w:r>
              <w:rPr>
                <w:rFonts w:ascii="Times New Roman" w:eastAsia="Times New Roman" w:hAnsi="Times New Roman"/>
                <w:b/>
                <w:bCs/>
                <w:sz w:val="20"/>
                <w:szCs w:val="20"/>
                <w:lang w:eastAsia="ru-RU"/>
              </w:rPr>
              <w:t xml:space="preserve"> </w:t>
            </w:r>
          </w:p>
          <w:p w:rsidR="00776245" w:rsidRDefault="00776245" w:rsidP="00776245">
            <w:pPr>
              <w:spacing w:after="0" w:line="240" w:lineRule="auto"/>
              <w:jc w:val="both"/>
              <w:rPr>
                <w:rFonts w:ascii="Times New Roman" w:eastAsia="Times New Roman" w:hAnsi="Times New Roman"/>
                <w:b/>
                <w:bCs/>
                <w:sz w:val="20"/>
                <w:szCs w:val="20"/>
                <w:lang w:eastAsia="ru-RU"/>
              </w:rPr>
            </w:pPr>
            <w:r w:rsidRPr="000116F5">
              <w:rPr>
                <w:rFonts w:ascii="Times New Roman" w:eastAsia="Times New Roman" w:hAnsi="Times New Roman"/>
                <w:b/>
                <w:bCs/>
                <w:sz w:val="20"/>
                <w:szCs w:val="20"/>
                <w:lang w:eastAsia="ru-RU"/>
              </w:rPr>
              <w:t xml:space="preserve">Подведение итогов первого дня конференции. </w:t>
            </w:r>
          </w:p>
          <w:p w:rsidR="00776245" w:rsidRDefault="00776245" w:rsidP="00776245">
            <w:pPr>
              <w:spacing w:after="0" w:line="240" w:lineRule="auto"/>
              <w:jc w:val="both"/>
              <w:rPr>
                <w:rFonts w:ascii="Times New Roman" w:eastAsia="Times New Roman" w:hAnsi="Times New Roman"/>
                <w:bCs/>
                <w:sz w:val="20"/>
                <w:szCs w:val="20"/>
                <w:lang w:eastAsia="ru-RU"/>
              </w:rPr>
            </w:pPr>
            <w:r w:rsidRPr="000116F5">
              <w:rPr>
                <w:rFonts w:ascii="Times New Roman" w:eastAsia="Times New Roman" w:hAnsi="Times New Roman"/>
                <w:b/>
                <w:bCs/>
                <w:i/>
                <w:sz w:val="20"/>
                <w:szCs w:val="20"/>
                <w:lang w:eastAsia="ru-RU"/>
              </w:rPr>
              <w:t>Петров Андрей Евгеньевич</w:t>
            </w:r>
            <w:r w:rsidRPr="000116F5">
              <w:rPr>
                <w:rFonts w:ascii="Times New Roman" w:eastAsia="Times New Roman" w:hAnsi="Times New Roman"/>
                <w:bCs/>
                <w:sz w:val="20"/>
                <w:szCs w:val="20"/>
                <w:lang w:eastAsia="ru-RU"/>
              </w:rPr>
              <w:t>, директор Департамента государственной политики в сфере общего образования Министерства образования и науки Российской Федерации.</w:t>
            </w:r>
          </w:p>
          <w:p w:rsidR="00776245" w:rsidRPr="0002344E" w:rsidRDefault="00776245" w:rsidP="00776245">
            <w:pPr>
              <w:spacing w:after="0" w:line="240" w:lineRule="auto"/>
              <w:jc w:val="both"/>
              <w:rPr>
                <w:rFonts w:ascii="Times New Roman" w:eastAsia="Times New Roman" w:hAnsi="Times New Roman"/>
                <w:bCs/>
                <w:sz w:val="12"/>
                <w:szCs w:val="12"/>
                <w:lang w:eastAsia="ru-RU"/>
              </w:rPr>
            </w:pPr>
            <w:r w:rsidRPr="0002344E">
              <w:rPr>
                <w:rFonts w:ascii="Times New Roman" w:eastAsia="Times New Roman" w:hAnsi="Times New Roman"/>
                <w:bCs/>
                <w:sz w:val="12"/>
                <w:szCs w:val="12"/>
                <w:lang w:eastAsia="ru-RU"/>
              </w:rPr>
              <w:t xml:space="preserve"> </w:t>
            </w:r>
          </w:p>
          <w:p w:rsidR="00776245" w:rsidRPr="000116F5" w:rsidRDefault="00776245" w:rsidP="00776245">
            <w:pPr>
              <w:spacing w:after="0" w:line="240" w:lineRule="auto"/>
              <w:jc w:val="both"/>
              <w:rPr>
                <w:rFonts w:ascii="Times New Roman" w:eastAsia="Times New Roman" w:hAnsi="Times New Roman"/>
                <w:b/>
                <w:bCs/>
                <w:sz w:val="20"/>
                <w:szCs w:val="20"/>
                <w:lang w:eastAsia="ru-RU"/>
              </w:rPr>
            </w:pPr>
            <w:r w:rsidRPr="000116F5">
              <w:rPr>
                <w:rFonts w:ascii="Times New Roman" w:eastAsia="Times New Roman" w:hAnsi="Times New Roman"/>
                <w:b/>
                <w:bCs/>
                <w:i/>
                <w:sz w:val="20"/>
                <w:szCs w:val="20"/>
                <w:lang w:eastAsia="ru-RU"/>
              </w:rPr>
              <w:t>Тарасов Сергей Валентинович,</w:t>
            </w:r>
            <w:r w:rsidRPr="000116F5">
              <w:rPr>
                <w:rFonts w:ascii="Times New Roman" w:eastAsia="Times New Roman" w:hAnsi="Times New Roman"/>
                <w:bCs/>
                <w:sz w:val="20"/>
                <w:szCs w:val="20"/>
                <w:lang w:eastAsia="ru-RU"/>
              </w:rPr>
              <w:t xml:space="preserve"> председатель комитета общего и профессионального образования Ленинградской области, д</w:t>
            </w:r>
            <w:r>
              <w:rPr>
                <w:rFonts w:ascii="Times New Roman" w:eastAsia="Times New Roman" w:hAnsi="Times New Roman"/>
                <w:bCs/>
                <w:sz w:val="20"/>
                <w:szCs w:val="20"/>
                <w:lang w:eastAsia="ru-RU"/>
              </w:rPr>
              <w:t>.п.н.</w:t>
            </w:r>
            <w:r w:rsidRPr="000116F5">
              <w:rPr>
                <w:rFonts w:ascii="Times New Roman" w:eastAsia="Times New Roman" w:hAnsi="Times New Roman"/>
                <w:bCs/>
                <w:sz w:val="20"/>
                <w:szCs w:val="20"/>
                <w:lang w:eastAsia="ru-RU"/>
              </w:rPr>
              <w:t>, профессор.</w:t>
            </w:r>
          </w:p>
        </w:tc>
        <w:tc>
          <w:tcPr>
            <w:tcW w:w="995" w:type="pct"/>
            <w:tcMar>
              <w:top w:w="28" w:type="dxa"/>
              <w:left w:w="57" w:type="dxa"/>
              <w:bottom w:w="28" w:type="dxa"/>
              <w:right w:w="57" w:type="dxa"/>
            </w:tcMar>
          </w:tcPr>
          <w:p w:rsidR="00776245" w:rsidRPr="000116F5" w:rsidRDefault="00776245" w:rsidP="00776245">
            <w:pPr>
              <w:spacing w:after="0" w:line="240" w:lineRule="auto"/>
              <w:ind w:right="-284"/>
              <w:rPr>
                <w:rFonts w:ascii="Times New Roman" w:eastAsia="Times New Roman" w:hAnsi="Times New Roman"/>
                <w:bCs/>
                <w:sz w:val="20"/>
                <w:szCs w:val="20"/>
                <w:lang w:eastAsia="ru-RU"/>
              </w:rPr>
            </w:pPr>
            <w:r w:rsidRPr="000116F5">
              <w:rPr>
                <w:rFonts w:ascii="Times New Roman" w:eastAsia="Times New Roman" w:hAnsi="Times New Roman"/>
                <w:bCs/>
                <w:sz w:val="20"/>
                <w:szCs w:val="20"/>
                <w:lang w:eastAsia="ru-RU"/>
              </w:rPr>
              <w:t>Актовый зал</w:t>
            </w:r>
          </w:p>
          <w:p w:rsidR="00776245" w:rsidRPr="000116F5" w:rsidRDefault="00776245" w:rsidP="00776245">
            <w:pPr>
              <w:spacing w:after="0" w:line="240" w:lineRule="auto"/>
              <w:ind w:right="-284"/>
              <w:rPr>
                <w:rFonts w:ascii="Times New Roman" w:eastAsia="Times New Roman" w:hAnsi="Times New Roman"/>
                <w:bCs/>
                <w:sz w:val="20"/>
                <w:szCs w:val="20"/>
                <w:lang w:eastAsia="ru-RU"/>
              </w:rPr>
            </w:pPr>
            <w:r w:rsidRPr="000116F5">
              <w:rPr>
                <w:rFonts w:ascii="Times New Roman" w:eastAsia="Times New Roman" w:hAnsi="Times New Roman"/>
                <w:bCs/>
                <w:sz w:val="20"/>
                <w:szCs w:val="20"/>
                <w:lang w:eastAsia="ru-RU"/>
              </w:rPr>
              <w:t xml:space="preserve">ЦО «Кудрово» </w:t>
            </w:r>
            <w:r w:rsidRPr="000116F5">
              <w:rPr>
                <w:rFonts w:ascii="Times New Roman" w:eastAsia="Times New Roman" w:hAnsi="Times New Roman"/>
                <w:bCs/>
                <w:sz w:val="20"/>
                <w:szCs w:val="20"/>
                <w:lang w:eastAsia="ru-RU"/>
              </w:rPr>
              <w:br/>
              <w:t>(2 этаж)</w:t>
            </w:r>
          </w:p>
        </w:tc>
      </w:tr>
    </w:tbl>
    <w:p w:rsidR="00776245" w:rsidRPr="0002344E" w:rsidRDefault="00776245" w:rsidP="00776245">
      <w:pPr>
        <w:spacing w:after="0" w:line="240" w:lineRule="auto"/>
        <w:jc w:val="both"/>
        <w:rPr>
          <w:rFonts w:ascii="Times New Roman" w:eastAsia="Times New Roman" w:hAnsi="Times New Roman"/>
          <w:bCs/>
          <w:sz w:val="12"/>
          <w:szCs w:val="12"/>
          <w:lang w:eastAsia="ru-RU"/>
        </w:rPr>
      </w:pPr>
    </w:p>
    <w:p w:rsidR="00776245" w:rsidRPr="00F0325C" w:rsidRDefault="00776245" w:rsidP="00776245">
      <w:pPr>
        <w:spacing w:after="0" w:line="240" w:lineRule="auto"/>
        <w:jc w:val="center"/>
        <w:rPr>
          <w:rFonts w:ascii="Times New Roman" w:eastAsia="Times New Roman" w:hAnsi="Times New Roman"/>
          <w:bCs/>
          <w:sz w:val="48"/>
          <w:szCs w:val="48"/>
          <w:lang w:eastAsia="ru-RU"/>
        </w:rPr>
      </w:pPr>
      <w:r>
        <w:rPr>
          <w:rFonts w:ascii="Times New Roman" w:eastAsia="Times New Roman" w:hAnsi="Times New Roman"/>
          <w:bCs/>
          <w:sz w:val="48"/>
          <w:szCs w:val="48"/>
          <w:lang w:eastAsia="ru-RU"/>
        </w:rPr>
        <w:t>Заметки на полях</w:t>
      </w:r>
    </w:p>
    <w:p w:rsidR="00776245" w:rsidRPr="00CD3713" w:rsidRDefault="00776245" w:rsidP="00776245">
      <w:pPr>
        <w:spacing w:after="0" w:line="240" w:lineRule="auto"/>
        <w:ind w:firstLine="284"/>
        <w:jc w:val="both"/>
        <w:rPr>
          <w:rFonts w:ascii="Times New Roman" w:eastAsia="Times New Roman" w:hAnsi="Times New Roman"/>
          <w:bCs/>
          <w:sz w:val="24"/>
          <w:szCs w:val="24"/>
          <w:lang w:eastAsia="ru-RU"/>
        </w:rPr>
      </w:pPr>
      <w:r w:rsidRPr="00E459A3">
        <w:rPr>
          <w:rFonts w:ascii="Times New Roman" w:hAnsi="Times New Roman"/>
          <w:sz w:val="24"/>
          <w:szCs w:val="24"/>
        </w:rPr>
        <w:t>Как Вы считаете, какие направления деятельности должны быть заложены в программу развития школы</w:t>
      </w:r>
      <w:r>
        <w:rPr>
          <w:rFonts w:ascii="Times New Roman" w:eastAsia="Times New Roman" w:hAnsi="Times New Roman"/>
          <w:bCs/>
          <w:sz w:val="24"/>
          <w:szCs w:val="24"/>
          <w:lang w:eastAsia="ru-RU"/>
        </w:rPr>
        <w:t>-новостройки?</w:t>
      </w:r>
      <w:r w:rsidRPr="00CD3713">
        <w:rPr>
          <w:rFonts w:ascii="Times New Roman" w:eastAsia="Times New Roman" w:hAnsi="Times New Roman"/>
          <w:bCs/>
          <w:sz w:val="24"/>
          <w:szCs w:val="24"/>
          <w:lang w:eastAsia="ru-RU"/>
        </w:rPr>
        <w:t xml:space="preserve"> __________________________________________________</w:t>
      </w:r>
      <w:r>
        <w:rPr>
          <w:rFonts w:ascii="Times New Roman" w:eastAsia="Times New Roman" w:hAnsi="Times New Roman"/>
          <w:bCs/>
          <w:sz w:val="24"/>
          <w:szCs w:val="24"/>
          <w:lang w:eastAsia="ru-RU"/>
        </w:rPr>
        <w:t>______</w:t>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0020474D">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CD3713" w:rsidRDefault="00776245" w:rsidP="00776245">
      <w:pPr>
        <w:spacing w:after="0" w:line="240" w:lineRule="auto"/>
        <w:jc w:val="both"/>
        <w:rPr>
          <w:rFonts w:ascii="Times New Roman" w:eastAsia="Times New Roman" w:hAnsi="Times New Roman"/>
          <w:bCs/>
          <w:sz w:val="24"/>
          <w:szCs w:val="24"/>
          <w:lang w:eastAsia="ru-RU"/>
        </w:rPr>
      </w:pPr>
      <w:r w:rsidRPr="00CD3713">
        <w:rPr>
          <w:rFonts w:ascii="Times New Roman" w:eastAsia="Times New Roman" w:hAnsi="Times New Roman"/>
          <w:bCs/>
          <w:sz w:val="24"/>
          <w:szCs w:val="24"/>
          <w:lang w:eastAsia="ru-RU"/>
        </w:rPr>
        <w:t>__________________________________________________</w:t>
      </w:r>
      <w:r>
        <w:rPr>
          <w:rFonts w:ascii="Times New Roman" w:eastAsia="Times New Roman" w:hAnsi="Times New Roman"/>
          <w:bCs/>
          <w:sz w:val="24"/>
          <w:szCs w:val="24"/>
          <w:lang w:eastAsia="ru-RU"/>
        </w:rPr>
        <w:t>______</w:t>
      </w:r>
    </w:p>
    <w:p w:rsidR="00776245" w:rsidRPr="00D143B8" w:rsidRDefault="00776245" w:rsidP="00776245">
      <w:pPr>
        <w:spacing w:after="0" w:line="240" w:lineRule="auto"/>
        <w:jc w:val="both"/>
        <w:rPr>
          <w:rFonts w:ascii="Times New Roman" w:eastAsia="Times New Roman" w:hAnsi="Times New Roman"/>
          <w:bCs/>
          <w:sz w:val="20"/>
          <w:szCs w:val="20"/>
          <w:lang w:eastAsia="ru-RU"/>
        </w:rPr>
      </w:pPr>
    </w:p>
    <w:tbl>
      <w:tblPr>
        <w:tblW w:w="9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59"/>
        <w:gridCol w:w="6836"/>
        <w:gridCol w:w="1985"/>
      </w:tblGrid>
      <w:tr w:rsidR="00776245" w:rsidRPr="00D278A4" w:rsidTr="0020474D">
        <w:trPr>
          <w:trHeight w:val="747"/>
        </w:trPr>
        <w:tc>
          <w:tcPr>
            <w:tcW w:w="9980" w:type="dxa"/>
            <w:gridSpan w:val="3"/>
            <w:tcMar>
              <w:left w:w="57" w:type="dxa"/>
              <w:right w:w="57" w:type="dxa"/>
            </w:tcMar>
          </w:tcPr>
          <w:p w:rsidR="00776245" w:rsidRPr="00D278A4" w:rsidRDefault="00776245" w:rsidP="00776245">
            <w:pPr>
              <w:spacing w:after="0" w:line="240" w:lineRule="auto"/>
              <w:ind w:right="-284"/>
              <w:jc w:val="center"/>
              <w:rPr>
                <w:rFonts w:ascii="Times New Roman" w:eastAsia="Times New Roman" w:hAnsi="Times New Roman"/>
                <w:b/>
                <w:bCs/>
                <w:sz w:val="20"/>
                <w:szCs w:val="20"/>
                <w:lang w:eastAsia="ru-RU"/>
              </w:rPr>
            </w:pPr>
            <w:r w:rsidRPr="00D278A4">
              <w:rPr>
                <w:rFonts w:ascii="Times New Roman" w:eastAsia="Times New Roman" w:hAnsi="Times New Roman"/>
                <w:b/>
                <w:bCs/>
                <w:sz w:val="20"/>
                <w:szCs w:val="20"/>
                <w:lang w:eastAsia="ru-RU"/>
              </w:rPr>
              <w:t>20 октября 2017 года</w:t>
            </w:r>
          </w:p>
          <w:p w:rsidR="00776245" w:rsidRPr="00177591" w:rsidRDefault="00776245" w:rsidP="00776245">
            <w:pPr>
              <w:spacing w:after="0" w:line="240" w:lineRule="auto"/>
              <w:ind w:right="-284"/>
              <w:jc w:val="center"/>
              <w:rPr>
                <w:rFonts w:ascii="Times New Roman" w:hAnsi="Times New Roman"/>
                <w:sz w:val="20"/>
                <w:szCs w:val="20"/>
              </w:rPr>
            </w:pPr>
            <w:r w:rsidRPr="00177591">
              <w:rPr>
                <w:rFonts w:ascii="Times New Roman" w:hAnsi="Times New Roman"/>
                <w:sz w:val="20"/>
                <w:szCs w:val="20"/>
              </w:rPr>
              <w:t>МОУ «Колтушская средняя общеобразовательная школа</w:t>
            </w:r>
          </w:p>
          <w:p w:rsidR="00776245" w:rsidRPr="00D278A4" w:rsidRDefault="00776245" w:rsidP="00776245">
            <w:pPr>
              <w:spacing w:after="0" w:line="240" w:lineRule="auto"/>
              <w:ind w:right="-284"/>
              <w:jc w:val="center"/>
              <w:rPr>
                <w:rFonts w:ascii="Times New Roman" w:eastAsia="Times New Roman" w:hAnsi="Times New Roman"/>
                <w:bCs/>
                <w:sz w:val="20"/>
                <w:szCs w:val="20"/>
                <w:lang w:eastAsia="ru-RU"/>
              </w:rPr>
            </w:pPr>
            <w:r w:rsidRPr="009E2F0B">
              <w:rPr>
                <w:rFonts w:ascii="Times New Roman" w:hAnsi="Times New Roman"/>
                <w:sz w:val="20"/>
                <w:szCs w:val="20"/>
              </w:rPr>
              <w:t>имени акад.</w:t>
            </w:r>
            <w:r w:rsidRPr="00177591">
              <w:rPr>
                <w:rFonts w:ascii="Times New Roman" w:hAnsi="Times New Roman"/>
                <w:sz w:val="20"/>
                <w:szCs w:val="20"/>
              </w:rPr>
              <w:t xml:space="preserve"> И.П. Павлова</w:t>
            </w:r>
            <w:r w:rsidRPr="00177591">
              <w:rPr>
                <w:rFonts w:ascii="Times New Roman" w:eastAsia="Times New Roman" w:hAnsi="Times New Roman"/>
                <w:bCs/>
                <w:sz w:val="20"/>
                <w:szCs w:val="20"/>
                <w:lang w:eastAsia="ru-RU"/>
              </w:rPr>
              <w:t>»</w:t>
            </w:r>
          </w:p>
        </w:tc>
      </w:tr>
      <w:tr w:rsidR="00776245" w:rsidRPr="00D278A4" w:rsidTr="0020474D">
        <w:tc>
          <w:tcPr>
            <w:tcW w:w="1159" w:type="dxa"/>
            <w:tcMar>
              <w:left w:w="57" w:type="dxa"/>
              <w:right w:w="57" w:type="dxa"/>
            </w:tcMar>
          </w:tcPr>
          <w:p w:rsidR="00776245" w:rsidRPr="00D278A4" w:rsidRDefault="00776245" w:rsidP="00776245">
            <w:pPr>
              <w:spacing w:after="0" w:line="240" w:lineRule="auto"/>
              <w:rPr>
                <w:rFonts w:ascii="Times New Roman" w:eastAsia="Times New Roman" w:hAnsi="Times New Roman"/>
                <w:bCs/>
                <w:sz w:val="20"/>
                <w:szCs w:val="20"/>
                <w:lang w:eastAsia="ru-RU"/>
              </w:rPr>
            </w:pPr>
            <w:r w:rsidRPr="00D278A4">
              <w:rPr>
                <w:rFonts w:ascii="Times New Roman" w:eastAsia="Times New Roman" w:hAnsi="Times New Roman"/>
                <w:bCs/>
                <w:sz w:val="20"/>
                <w:szCs w:val="20"/>
                <w:lang w:eastAsia="ru-RU"/>
              </w:rPr>
              <w:t>09.30–</w:t>
            </w:r>
          </w:p>
          <w:p w:rsidR="00776245" w:rsidRPr="00D278A4" w:rsidRDefault="00776245" w:rsidP="00776245">
            <w:pPr>
              <w:spacing w:after="0" w:line="240" w:lineRule="auto"/>
              <w:rPr>
                <w:rFonts w:ascii="Times New Roman" w:eastAsia="Times New Roman" w:hAnsi="Times New Roman"/>
                <w:bCs/>
                <w:sz w:val="20"/>
                <w:szCs w:val="20"/>
                <w:lang w:eastAsia="ru-RU"/>
              </w:rPr>
            </w:pPr>
            <w:r w:rsidRPr="00D278A4">
              <w:rPr>
                <w:rFonts w:ascii="Times New Roman" w:eastAsia="Times New Roman" w:hAnsi="Times New Roman"/>
                <w:bCs/>
                <w:sz w:val="20"/>
                <w:szCs w:val="20"/>
                <w:lang w:eastAsia="ru-RU"/>
              </w:rPr>
              <w:t>10.00</w:t>
            </w:r>
          </w:p>
        </w:tc>
        <w:tc>
          <w:tcPr>
            <w:tcW w:w="6836" w:type="dxa"/>
            <w:tcMar>
              <w:left w:w="57" w:type="dxa"/>
              <w:right w:w="57" w:type="dxa"/>
            </w:tcMar>
          </w:tcPr>
          <w:p w:rsidR="00776245" w:rsidRPr="00D278A4" w:rsidRDefault="00776245" w:rsidP="00776245">
            <w:pPr>
              <w:spacing w:after="0" w:line="240" w:lineRule="auto"/>
              <w:ind w:right="-284"/>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Завтрак</w:t>
            </w:r>
          </w:p>
        </w:tc>
        <w:tc>
          <w:tcPr>
            <w:tcW w:w="1985" w:type="dxa"/>
            <w:vMerge w:val="restart"/>
            <w:tcMar>
              <w:left w:w="57" w:type="dxa"/>
              <w:right w:w="57" w:type="dxa"/>
            </w:tcMar>
          </w:tcPr>
          <w:p w:rsidR="00776245" w:rsidRPr="00D278A4" w:rsidRDefault="00776245" w:rsidP="00776245">
            <w:pPr>
              <w:spacing w:after="0" w:line="240" w:lineRule="auto"/>
              <w:rPr>
                <w:rFonts w:ascii="Times New Roman" w:eastAsia="Times New Roman" w:hAnsi="Times New Roman"/>
                <w:bCs/>
                <w:sz w:val="20"/>
                <w:szCs w:val="20"/>
                <w:lang w:eastAsia="ru-RU"/>
              </w:rPr>
            </w:pPr>
            <w:r w:rsidRPr="00D278A4">
              <w:rPr>
                <w:rFonts w:ascii="Times New Roman" w:hAnsi="Times New Roman"/>
                <w:sz w:val="20"/>
                <w:szCs w:val="20"/>
              </w:rPr>
              <w:t>МОУ «Колтушская средняя общеобразова</w:t>
            </w:r>
            <w:r>
              <w:rPr>
                <w:rFonts w:ascii="Times New Roman" w:hAnsi="Times New Roman"/>
                <w:sz w:val="20"/>
                <w:szCs w:val="20"/>
              </w:rPr>
              <w:t>-</w:t>
            </w:r>
            <w:r w:rsidRPr="00D278A4">
              <w:rPr>
                <w:rFonts w:ascii="Times New Roman" w:hAnsi="Times New Roman"/>
                <w:sz w:val="20"/>
                <w:szCs w:val="20"/>
              </w:rPr>
              <w:t>тельная школа имени</w:t>
            </w:r>
            <w:r>
              <w:rPr>
                <w:rFonts w:ascii="Times New Roman" w:hAnsi="Times New Roman"/>
                <w:sz w:val="20"/>
                <w:szCs w:val="20"/>
              </w:rPr>
              <w:t xml:space="preserve"> </w:t>
            </w:r>
            <w:r w:rsidRPr="009E2F0B">
              <w:rPr>
                <w:rFonts w:ascii="Times New Roman" w:hAnsi="Times New Roman"/>
                <w:sz w:val="20"/>
                <w:szCs w:val="20"/>
              </w:rPr>
              <w:t>акад.</w:t>
            </w:r>
            <w:r>
              <w:rPr>
                <w:rFonts w:ascii="Times New Roman" w:hAnsi="Times New Roman"/>
                <w:sz w:val="20"/>
                <w:szCs w:val="20"/>
              </w:rPr>
              <w:t xml:space="preserve"> </w:t>
            </w:r>
            <w:r w:rsidRPr="00D278A4">
              <w:rPr>
                <w:rFonts w:ascii="Times New Roman" w:hAnsi="Times New Roman"/>
                <w:sz w:val="20"/>
                <w:szCs w:val="20"/>
              </w:rPr>
              <w:t>И.П.</w:t>
            </w:r>
            <w:r>
              <w:rPr>
                <w:rFonts w:ascii="Times New Roman" w:hAnsi="Times New Roman"/>
                <w:sz w:val="20"/>
                <w:szCs w:val="20"/>
              </w:rPr>
              <w:t xml:space="preserve"> </w:t>
            </w:r>
            <w:r w:rsidRPr="00D278A4">
              <w:rPr>
                <w:rFonts w:ascii="Times New Roman" w:hAnsi="Times New Roman"/>
                <w:sz w:val="20"/>
                <w:szCs w:val="20"/>
              </w:rPr>
              <w:t>Павлова</w:t>
            </w:r>
            <w:r w:rsidRPr="000116F5">
              <w:rPr>
                <w:rFonts w:ascii="Times New Roman" w:eastAsia="Times New Roman" w:hAnsi="Times New Roman"/>
                <w:bCs/>
                <w:sz w:val="20"/>
                <w:szCs w:val="20"/>
                <w:lang w:eastAsia="ru-RU"/>
              </w:rPr>
              <w:t>»</w:t>
            </w:r>
          </w:p>
        </w:tc>
      </w:tr>
      <w:tr w:rsidR="00776245" w:rsidRPr="00D278A4" w:rsidTr="0020474D">
        <w:tc>
          <w:tcPr>
            <w:tcW w:w="1159" w:type="dxa"/>
            <w:tcMar>
              <w:left w:w="57" w:type="dxa"/>
              <w:right w:w="57" w:type="dxa"/>
            </w:tcMar>
          </w:tcPr>
          <w:p w:rsidR="00776245" w:rsidRPr="00D278A4" w:rsidRDefault="00776245" w:rsidP="00776245">
            <w:pPr>
              <w:tabs>
                <w:tab w:val="left" w:pos="0"/>
              </w:tabs>
              <w:spacing w:after="0" w:line="240" w:lineRule="auto"/>
              <w:ind w:right="-284"/>
              <w:rPr>
                <w:rFonts w:ascii="Times New Roman" w:eastAsia="Times New Roman" w:hAnsi="Times New Roman"/>
                <w:bCs/>
                <w:sz w:val="20"/>
                <w:szCs w:val="20"/>
                <w:lang w:eastAsia="ru-RU"/>
              </w:rPr>
            </w:pPr>
            <w:r w:rsidRPr="00D278A4">
              <w:rPr>
                <w:rFonts w:ascii="Times New Roman" w:eastAsia="Times New Roman" w:hAnsi="Times New Roman"/>
                <w:bCs/>
                <w:sz w:val="20"/>
                <w:szCs w:val="20"/>
                <w:lang w:eastAsia="ru-RU"/>
              </w:rPr>
              <w:t>10.00–</w:t>
            </w:r>
          </w:p>
          <w:p w:rsidR="00776245" w:rsidRPr="00D278A4" w:rsidRDefault="00776245" w:rsidP="00776245">
            <w:pPr>
              <w:spacing w:after="0" w:line="240" w:lineRule="auto"/>
              <w:rPr>
                <w:rFonts w:ascii="Times New Roman" w:eastAsia="Times New Roman" w:hAnsi="Times New Roman"/>
                <w:bCs/>
                <w:sz w:val="20"/>
                <w:szCs w:val="20"/>
                <w:lang w:eastAsia="ru-RU"/>
              </w:rPr>
            </w:pPr>
            <w:r w:rsidRPr="00D278A4">
              <w:rPr>
                <w:rFonts w:ascii="Times New Roman" w:eastAsia="Times New Roman" w:hAnsi="Times New Roman"/>
                <w:bCs/>
                <w:sz w:val="20"/>
                <w:szCs w:val="20"/>
                <w:lang w:eastAsia="ru-RU"/>
              </w:rPr>
              <w:t>1</w:t>
            </w:r>
            <w:r>
              <w:rPr>
                <w:rFonts w:ascii="Times New Roman" w:eastAsia="Times New Roman" w:hAnsi="Times New Roman"/>
                <w:bCs/>
                <w:sz w:val="20"/>
                <w:szCs w:val="20"/>
                <w:lang w:eastAsia="ru-RU"/>
              </w:rPr>
              <w:t>0</w:t>
            </w:r>
            <w:r w:rsidRPr="00D278A4">
              <w:rPr>
                <w:rFonts w:ascii="Times New Roman" w:eastAsia="Times New Roman" w:hAnsi="Times New Roman"/>
                <w:bCs/>
                <w:sz w:val="20"/>
                <w:szCs w:val="20"/>
                <w:lang w:eastAsia="ru-RU"/>
              </w:rPr>
              <w:t>.30</w:t>
            </w:r>
          </w:p>
        </w:tc>
        <w:tc>
          <w:tcPr>
            <w:tcW w:w="6836" w:type="dxa"/>
            <w:tcMar>
              <w:left w:w="57" w:type="dxa"/>
              <w:right w:w="57" w:type="dxa"/>
            </w:tcMar>
          </w:tcPr>
          <w:p w:rsidR="00776245" w:rsidRDefault="00776245" w:rsidP="00776245">
            <w:pPr>
              <w:spacing w:after="0" w:line="240" w:lineRule="auto"/>
              <w:ind w:right="-284"/>
              <w:rPr>
                <w:rFonts w:ascii="Times New Roman" w:hAnsi="Times New Roman"/>
                <w:sz w:val="20"/>
                <w:szCs w:val="20"/>
              </w:rPr>
            </w:pPr>
            <w:r>
              <w:rPr>
                <w:rFonts w:ascii="Times New Roman" w:eastAsia="Times New Roman" w:hAnsi="Times New Roman"/>
                <w:b/>
                <w:bCs/>
                <w:sz w:val="20"/>
                <w:szCs w:val="20"/>
                <w:lang w:eastAsia="ru-RU"/>
              </w:rPr>
              <w:t>П</w:t>
            </w:r>
            <w:r w:rsidRPr="00A9647F">
              <w:rPr>
                <w:rFonts w:ascii="Times New Roman" w:eastAsia="Times New Roman" w:hAnsi="Times New Roman"/>
                <w:b/>
                <w:bCs/>
                <w:sz w:val="20"/>
                <w:szCs w:val="20"/>
                <w:lang w:eastAsia="ru-RU"/>
              </w:rPr>
              <w:t>осещение музея</w:t>
            </w:r>
            <w:r w:rsidRPr="00D278A4">
              <w:rPr>
                <w:rFonts w:ascii="Times New Roman" w:eastAsia="Times New Roman" w:hAnsi="Times New Roman"/>
                <w:b/>
                <w:bCs/>
                <w:sz w:val="20"/>
                <w:szCs w:val="20"/>
                <w:lang w:eastAsia="ru-RU"/>
              </w:rPr>
              <w:t xml:space="preserve"> </w:t>
            </w:r>
            <w:r w:rsidRPr="00D278A4">
              <w:rPr>
                <w:rFonts w:ascii="Times New Roman" w:hAnsi="Times New Roman"/>
                <w:sz w:val="20"/>
                <w:szCs w:val="20"/>
              </w:rPr>
              <w:t>МОУ «Колтушская средняя обще</w:t>
            </w:r>
            <w:r>
              <w:rPr>
                <w:rFonts w:ascii="Times New Roman" w:hAnsi="Times New Roman"/>
                <w:sz w:val="20"/>
                <w:szCs w:val="20"/>
              </w:rPr>
              <w:t xml:space="preserve">образовательная школа </w:t>
            </w:r>
          </w:p>
          <w:p w:rsidR="00776245" w:rsidRPr="00D278A4" w:rsidRDefault="00776245" w:rsidP="00776245">
            <w:pPr>
              <w:spacing w:after="0" w:line="240" w:lineRule="auto"/>
              <w:ind w:right="-284"/>
              <w:rPr>
                <w:rFonts w:ascii="Times New Roman" w:eastAsia="Times New Roman" w:hAnsi="Times New Roman"/>
                <w:b/>
                <w:bCs/>
                <w:sz w:val="20"/>
                <w:szCs w:val="20"/>
                <w:lang w:eastAsia="ru-RU"/>
              </w:rPr>
            </w:pPr>
            <w:r>
              <w:rPr>
                <w:rFonts w:ascii="Times New Roman" w:hAnsi="Times New Roman"/>
                <w:sz w:val="20"/>
                <w:szCs w:val="20"/>
              </w:rPr>
              <w:t xml:space="preserve">имени </w:t>
            </w:r>
            <w:r w:rsidRPr="009E2F0B">
              <w:rPr>
                <w:rFonts w:ascii="Times New Roman" w:hAnsi="Times New Roman"/>
                <w:sz w:val="20"/>
                <w:szCs w:val="20"/>
              </w:rPr>
              <w:t>акад.</w:t>
            </w:r>
            <w:r>
              <w:rPr>
                <w:rFonts w:ascii="Times New Roman" w:hAnsi="Times New Roman"/>
                <w:sz w:val="20"/>
                <w:szCs w:val="20"/>
              </w:rPr>
              <w:t xml:space="preserve"> </w:t>
            </w:r>
            <w:r w:rsidRPr="00D278A4">
              <w:rPr>
                <w:rFonts w:ascii="Times New Roman" w:hAnsi="Times New Roman"/>
                <w:sz w:val="20"/>
                <w:szCs w:val="20"/>
              </w:rPr>
              <w:t>И.П.</w:t>
            </w:r>
            <w:r>
              <w:rPr>
                <w:rFonts w:ascii="Times New Roman" w:hAnsi="Times New Roman"/>
                <w:sz w:val="20"/>
                <w:szCs w:val="20"/>
              </w:rPr>
              <w:t xml:space="preserve"> </w:t>
            </w:r>
            <w:r w:rsidRPr="00D278A4">
              <w:rPr>
                <w:rFonts w:ascii="Times New Roman" w:hAnsi="Times New Roman"/>
                <w:sz w:val="20"/>
                <w:szCs w:val="20"/>
              </w:rPr>
              <w:t>Павлова</w:t>
            </w:r>
            <w:r w:rsidRPr="000116F5">
              <w:rPr>
                <w:rFonts w:ascii="Times New Roman" w:eastAsia="Times New Roman" w:hAnsi="Times New Roman"/>
                <w:bCs/>
                <w:sz w:val="20"/>
                <w:szCs w:val="20"/>
                <w:lang w:eastAsia="ru-RU"/>
              </w:rPr>
              <w:t>»</w:t>
            </w:r>
          </w:p>
        </w:tc>
        <w:tc>
          <w:tcPr>
            <w:tcW w:w="1985" w:type="dxa"/>
            <w:vMerge/>
            <w:tcMar>
              <w:left w:w="57" w:type="dxa"/>
              <w:right w:w="57" w:type="dxa"/>
            </w:tcMar>
          </w:tcPr>
          <w:p w:rsidR="00776245" w:rsidRPr="00D278A4" w:rsidRDefault="00776245" w:rsidP="00776245">
            <w:pPr>
              <w:spacing w:after="0" w:line="240" w:lineRule="auto"/>
              <w:rPr>
                <w:rFonts w:ascii="Times New Roman" w:hAnsi="Times New Roman"/>
                <w:sz w:val="20"/>
                <w:szCs w:val="20"/>
              </w:rPr>
            </w:pPr>
          </w:p>
        </w:tc>
      </w:tr>
      <w:tr w:rsidR="00776245" w:rsidRPr="00D278A4" w:rsidTr="0020474D">
        <w:tc>
          <w:tcPr>
            <w:tcW w:w="1159" w:type="dxa"/>
            <w:tcMar>
              <w:left w:w="57" w:type="dxa"/>
              <w:right w:w="57" w:type="dxa"/>
            </w:tcMar>
          </w:tcPr>
          <w:p w:rsidR="00776245" w:rsidRPr="00D278A4" w:rsidRDefault="00776245" w:rsidP="00776245">
            <w:pPr>
              <w:tabs>
                <w:tab w:val="left" w:pos="0"/>
              </w:tabs>
              <w:spacing w:after="0" w:line="240" w:lineRule="auto"/>
              <w:ind w:right="-284"/>
              <w:rPr>
                <w:rFonts w:ascii="Times New Roman" w:eastAsia="Times New Roman" w:hAnsi="Times New Roman"/>
                <w:bCs/>
                <w:sz w:val="20"/>
                <w:szCs w:val="20"/>
                <w:lang w:eastAsia="ru-RU"/>
              </w:rPr>
            </w:pPr>
            <w:r w:rsidRPr="00D278A4">
              <w:rPr>
                <w:rFonts w:ascii="Times New Roman" w:eastAsia="Times New Roman" w:hAnsi="Times New Roman"/>
                <w:bCs/>
                <w:sz w:val="20"/>
                <w:szCs w:val="20"/>
                <w:lang w:eastAsia="ru-RU"/>
              </w:rPr>
              <w:t>10.</w:t>
            </w:r>
            <w:r>
              <w:rPr>
                <w:rFonts w:ascii="Times New Roman" w:eastAsia="Times New Roman" w:hAnsi="Times New Roman"/>
                <w:bCs/>
                <w:sz w:val="20"/>
                <w:szCs w:val="20"/>
                <w:lang w:eastAsia="ru-RU"/>
              </w:rPr>
              <w:t>3</w:t>
            </w:r>
            <w:r w:rsidRPr="00D278A4">
              <w:rPr>
                <w:rFonts w:ascii="Times New Roman" w:eastAsia="Times New Roman" w:hAnsi="Times New Roman"/>
                <w:bCs/>
                <w:sz w:val="20"/>
                <w:szCs w:val="20"/>
                <w:lang w:eastAsia="ru-RU"/>
              </w:rPr>
              <w:t>0–</w:t>
            </w:r>
          </w:p>
          <w:p w:rsidR="00776245" w:rsidRPr="00D278A4" w:rsidRDefault="00776245" w:rsidP="00776245">
            <w:pPr>
              <w:tabs>
                <w:tab w:val="left" w:pos="0"/>
              </w:tabs>
              <w:spacing w:after="0" w:line="240" w:lineRule="auto"/>
              <w:ind w:right="-284"/>
              <w:rPr>
                <w:rFonts w:ascii="Times New Roman" w:eastAsia="Times New Roman" w:hAnsi="Times New Roman"/>
                <w:bCs/>
                <w:sz w:val="20"/>
                <w:szCs w:val="20"/>
                <w:lang w:eastAsia="ru-RU"/>
              </w:rPr>
            </w:pPr>
            <w:r w:rsidRPr="00D278A4">
              <w:rPr>
                <w:rFonts w:ascii="Times New Roman" w:eastAsia="Times New Roman" w:hAnsi="Times New Roman"/>
                <w:bCs/>
                <w:sz w:val="20"/>
                <w:szCs w:val="20"/>
                <w:lang w:eastAsia="ru-RU"/>
              </w:rPr>
              <w:t>1</w:t>
            </w:r>
            <w:r>
              <w:rPr>
                <w:rFonts w:ascii="Times New Roman" w:eastAsia="Times New Roman" w:hAnsi="Times New Roman"/>
                <w:bCs/>
                <w:sz w:val="20"/>
                <w:szCs w:val="20"/>
                <w:lang w:eastAsia="ru-RU"/>
              </w:rPr>
              <w:t>2</w:t>
            </w:r>
            <w:r w:rsidRPr="00D278A4">
              <w:rPr>
                <w:rFonts w:ascii="Times New Roman" w:eastAsia="Times New Roman" w:hAnsi="Times New Roman"/>
                <w:bCs/>
                <w:sz w:val="20"/>
                <w:szCs w:val="20"/>
                <w:lang w:eastAsia="ru-RU"/>
              </w:rPr>
              <w:t>.</w:t>
            </w:r>
            <w:r>
              <w:rPr>
                <w:rFonts w:ascii="Times New Roman" w:eastAsia="Times New Roman" w:hAnsi="Times New Roman"/>
                <w:bCs/>
                <w:sz w:val="20"/>
                <w:szCs w:val="20"/>
                <w:lang w:eastAsia="ru-RU"/>
              </w:rPr>
              <w:t>0</w:t>
            </w:r>
            <w:r w:rsidRPr="00D278A4">
              <w:rPr>
                <w:rFonts w:ascii="Times New Roman" w:eastAsia="Times New Roman" w:hAnsi="Times New Roman"/>
                <w:bCs/>
                <w:sz w:val="20"/>
                <w:szCs w:val="20"/>
                <w:lang w:eastAsia="ru-RU"/>
              </w:rPr>
              <w:t>0</w:t>
            </w:r>
          </w:p>
        </w:tc>
        <w:tc>
          <w:tcPr>
            <w:tcW w:w="6836" w:type="dxa"/>
            <w:tcMar>
              <w:left w:w="57" w:type="dxa"/>
              <w:right w:w="57" w:type="dxa"/>
            </w:tcMar>
          </w:tcPr>
          <w:p w:rsidR="00776245" w:rsidRPr="00D278A4" w:rsidRDefault="00776245" w:rsidP="00776245">
            <w:pPr>
              <w:spacing w:after="0" w:line="240" w:lineRule="auto"/>
              <w:jc w:val="both"/>
              <w:rPr>
                <w:rFonts w:ascii="Times New Roman" w:eastAsia="Times New Roman" w:hAnsi="Times New Roman"/>
                <w:b/>
                <w:bCs/>
                <w:sz w:val="20"/>
                <w:szCs w:val="20"/>
                <w:lang w:eastAsia="ru-RU"/>
              </w:rPr>
            </w:pPr>
            <w:r w:rsidRPr="00D278A4">
              <w:rPr>
                <w:rFonts w:ascii="Times New Roman" w:eastAsia="Times New Roman" w:hAnsi="Times New Roman"/>
                <w:b/>
                <w:bCs/>
                <w:sz w:val="20"/>
                <w:szCs w:val="20"/>
                <w:lang w:eastAsia="ru-RU"/>
              </w:rPr>
              <w:t>Представление опыта регионов Российской Федерации:</w:t>
            </w:r>
          </w:p>
          <w:p w:rsidR="00776245" w:rsidRPr="00D278A4" w:rsidRDefault="00776245" w:rsidP="00776245">
            <w:pPr>
              <w:spacing w:after="0" w:line="240" w:lineRule="auto"/>
              <w:jc w:val="both"/>
              <w:rPr>
                <w:rFonts w:ascii="Times New Roman" w:eastAsia="Times New Roman" w:hAnsi="Times New Roman"/>
                <w:b/>
                <w:bCs/>
                <w:sz w:val="20"/>
                <w:szCs w:val="20"/>
                <w:lang w:eastAsia="ru-RU"/>
              </w:rPr>
            </w:pPr>
            <w:r w:rsidRPr="00D278A4">
              <w:rPr>
                <w:rFonts w:ascii="Times New Roman" w:eastAsia="Times New Roman" w:hAnsi="Times New Roman"/>
                <w:b/>
                <w:bCs/>
                <w:sz w:val="20"/>
                <w:szCs w:val="20"/>
                <w:lang w:eastAsia="ru-RU"/>
              </w:rPr>
              <w:t>Челябинская область:</w:t>
            </w:r>
          </w:p>
          <w:p w:rsidR="00776245" w:rsidRPr="00D278A4" w:rsidRDefault="00776245" w:rsidP="00776245">
            <w:pPr>
              <w:spacing w:after="0" w:line="240" w:lineRule="auto"/>
              <w:ind w:firstLine="258"/>
              <w:jc w:val="both"/>
              <w:rPr>
                <w:rFonts w:ascii="Times New Roman" w:eastAsia="Times New Roman" w:hAnsi="Times New Roman"/>
                <w:bCs/>
                <w:sz w:val="20"/>
                <w:szCs w:val="20"/>
                <w:lang w:eastAsia="ru-RU"/>
              </w:rPr>
            </w:pPr>
            <w:r w:rsidRPr="00D278A4">
              <w:rPr>
                <w:rFonts w:ascii="Times New Roman" w:eastAsia="Times New Roman" w:hAnsi="Times New Roman"/>
                <w:bCs/>
                <w:sz w:val="20"/>
                <w:szCs w:val="20"/>
                <w:lang w:eastAsia="ru-RU"/>
              </w:rPr>
              <w:t xml:space="preserve">Демчук Лариса Анатольевна, директор МАОУ </w:t>
            </w:r>
            <w:r w:rsidRPr="00D278A4">
              <w:rPr>
                <w:rFonts w:ascii="Times New Roman" w:hAnsi="Times New Roman"/>
                <w:sz w:val="20"/>
                <w:szCs w:val="20"/>
              </w:rPr>
              <w:t>«</w:t>
            </w:r>
            <w:r w:rsidRPr="00D278A4">
              <w:rPr>
                <w:rFonts w:ascii="Times New Roman" w:eastAsia="Times New Roman" w:hAnsi="Times New Roman"/>
                <w:bCs/>
                <w:sz w:val="20"/>
                <w:szCs w:val="20"/>
                <w:lang w:eastAsia="ru-RU"/>
              </w:rPr>
              <w:t>СОШ №</w:t>
            </w:r>
            <w:r>
              <w:rPr>
                <w:rFonts w:ascii="Times New Roman" w:eastAsia="Times New Roman" w:hAnsi="Times New Roman"/>
                <w:bCs/>
                <w:sz w:val="20"/>
                <w:szCs w:val="20"/>
                <w:lang w:eastAsia="ru-RU"/>
              </w:rPr>
              <w:t xml:space="preserve"> </w:t>
            </w:r>
            <w:r w:rsidRPr="00D278A4">
              <w:rPr>
                <w:rFonts w:ascii="Times New Roman" w:eastAsia="Times New Roman" w:hAnsi="Times New Roman"/>
                <w:bCs/>
                <w:sz w:val="20"/>
                <w:szCs w:val="20"/>
                <w:lang w:eastAsia="ru-RU"/>
              </w:rPr>
              <w:t>148 г. Челябинска</w:t>
            </w:r>
            <w:r w:rsidRPr="000116F5">
              <w:rPr>
                <w:rFonts w:ascii="Times New Roman" w:eastAsia="Times New Roman" w:hAnsi="Times New Roman"/>
                <w:bCs/>
                <w:sz w:val="20"/>
                <w:szCs w:val="20"/>
                <w:lang w:eastAsia="ru-RU"/>
              </w:rPr>
              <w:t>»</w:t>
            </w:r>
            <w:r w:rsidRPr="00D278A4">
              <w:rPr>
                <w:rFonts w:ascii="Times New Roman" w:eastAsia="Times New Roman" w:hAnsi="Times New Roman"/>
                <w:bCs/>
                <w:sz w:val="20"/>
                <w:szCs w:val="20"/>
                <w:lang w:eastAsia="ru-RU"/>
              </w:rPr>
              <w:t xml:space="preserve"> - </w:t>
            </w:r>
            <w:r w:rsidRPr="00D278A4">
              <w:rPr>
                <w:rFonts w:ascii="Times New Roman" w:hAnsi="Times New Roman"/>
                <w:sz w:val="20"/>
                <w:szCs w:val="20"/>
              </w:rPr>
              <w:t>«</w:t>
            </w:r>
            <w:r w:rsidRPr="00D278A4">
              <w:rPr>
                <w:rFonts w:ascii="Times New Roman" w:eastAsia="Times New Roman" w:hAnsi="Times New Roman"/>
                <w:bCs/>
                <w:sz w:val="20"/>
                <w:szCs w:val="20"/>
                <w:lang w:eastAsia="ru-RU"/>
              </w:rPr>
              <w:t>Использование возможностей предметно-пространственной среды образовательной организации для развития ребенка</w:t>
            </w:r>
            <w:r w:rsidRPr="000116F5">
              <w:rPr>
                <w:rFonts w:ascii="Times New Roman" w:eastAsia="Times New Roman" w:hAnsi="Times New Roman"/>
                <w:bCs/>
                <w:sz w:val="20"/>
                <w:szCs w:val="20"/>
                <w:lang w:eastAsia="ru-RU"/>
              </w:rPr>
              <w:t>»</w:t>
            </w:r>
          </w:p>
          <w:p w:rsidR="00776245" w:rsidRPr="00D278A4" w:rsidRDefault="00776245" w:rsidP="00776245">
            <w:pPr>
              <w:spacing w:after="0" w:line="240" w:lineRule="auto"/>
              <w:ind w:firstLine="258"/>
              <w:jc w:val="both"/>
              <w:rPr>
                <w:rFonts w:ascii="Times New Roman" w:eastAsia="Times New Roman" w:hAnsi="Times New Roman"/>
                <w:bCs/>
                <w:sz w:val="20"/>
                <w:szCs w:val="20"/>
                <w:lang w:eastAsia="ru-RU"/>
              </w:rPr>
            </w:pPr>
            <w:r w:rsidRPr="00D278A4">
              <w:rPr>
                <w:rFonts w:ascii="Times New Roman" w:eastAsia="Times New Roman" w:hAnsi="Times New Roman"/>
                <w:bCs/>
                <w:sz w:val="20"/>
                <w:szCs w:val="20"/>
                <w:lang w:eastAsia="ru-RU"/>
              </w:rPr>
              <w:t xml:space="preserve">Зеленина Ирина Григорьевна, заместитель директора МАОУ </w:t>
            </w:r>
            <w:r w:rsidRPr="00D278A4">
              <w:rPr>
                <w:rFonts w:ascii="Times New Roman" w:hAnsi="Times New Roman"/>
                <w:sz w:val="20"/>
                <w:szCs w:val="20"/>
              </w:rPr>
              <w:t>«</w:t>
            </w:r>
            <w:r w:rsidRPr="00D278A4">
              <w:rPr>
                <w:rFonts w:ascii="Times New Roman" w:eastAsia="Times New Roman" w:hAnsi="Times New Roman"/>
                <w:bCs/>
                <w:sz w:val="20"/>
                <w:szCs w:val="20"/>
                <w:lang w:eastAsia="ru-RU"/>
              </w:rPr>
              <w:t>СОШ №</w:t>
            </w:r>
            <w:r>
              <w:rPr>
                <w:rFonts w:ascii="Times New Roman" w:eastAsia="Times New Roman" w:hAnsi="Times New Roman"/>
                <w:bCs/>
                <w:sz w:val="20"/>
                <w:szCs w:val="20"/>
                <w:lang w:eastAsia="ru-RU"/>
              </w:rPr>
              <w:t xml:space="preserve"> </w:t>
            </w:r>
            <w:r w:rsidRPr="00D278A4">
              <w:rPr>
                <w:rFonts w:ascii="Times New Roman" w:eastAsia="Times New Roman" w:hAnsi="Times New Roman"/>
                <w:bCs/>
                <w:sz w:val="20"/>
                <w:szCs w:val="20"/>
                <w:lang w:eastAsia="ru-RU"/>
              </w:rPr>
              <w:t>148 г. Челябинска</w:t>
            </w:r>
            <w:r w:rsidRPr="000116F5">
              <w:rPr>
                <w:rFonts w:ascii="Times New Roman" w:eastAsia="Times New Roman" w:hAnsi="Times New Roman"/>
                <w:bCs/>
                <w:sz w:val="20"/>
                <w:szCs w:val="20"/>
                <w:lang w:eastAsia="ru-RU"/>
              </w:rPr>
              <w:t>»</w:t>
            </w:r>
            <w:r w:rsidRPr="00D278A4">
              <w:rPr>
                <w:rFonts w:ascii="Times New Roman" w:eastAsia="Times New Roman" w:hAnsi="Times New Roman"/>
                <w:bCs/>
                <w:sz w:val="20"/>
                <w:szCs w:val="20"/>
                <w:lang w:eastAsia="ru-RU"/>
              </w:rPr>
              <w:t xml:space="preserve"> - </w:t>
            </w:r>
            <w:r w:rsidRPr="00D278A4">
              <w:rPr>
                <w:rFonts w:ascii="Times New Roman" w:hAnsi="Times New Roman"/>
                <w:sz w:val="20"/>
                <w:szCs w:val="20"/>
              </w:rPr>
              <w:t>«</w:t>
            </w:r>
            <w:r w:rsidRPr="00D278A4">
              <w:rPr>
                <w:rFonts w:ascii="Times New Roman" w:eastAsia="Times New Roman" w:hAnsi="Times New Roman"/>
                <w:bCs/>
                <w:sz w:val="20"/>
                <w:szCs w:val="20"/>
                <w:lang w:eastAsia="ru-RU"/>
              </w:rPr>
              <w:t>Создание коллектива единомышленников в условиях становления школы-новостройки</w:t>
            </w:r>
            <w:r w:rsidRPr="000116F5">
              <w:rPr>
                <w:rFonts w:ascii="Times New Roman" w:eastAsia="Times New Roman" w:hAnsi="Times New Roman"/>
                <w:bCs/>
                <w:sz w:val="20"/>
                <w:szCs w:val="20"/>
                <w:lang w:eastAsia="ru-RU"/>
              </w:rPr>
              <w:t>»</w:t>
            </w:r>
          </w:p>
          <w:p w:rsidR="00776245" w:rsidRPr="00D278A4" w:rsidRDefault="00776245" w:rsidP="00776245">
            <w:pPr>
              <w:spacing w:after="0" w:line="240" w:lineRule="auto"/>
              <w:ind w:firstLine="258"/>
              <w:jc w:val="both"/>
              <w:rPr>
                <w:rFonts w:ascii="Times New Roman" w:eastAsia="Times New Roman" w:hAnsi="Times New Roman"/>
                <w:bCs/>
                <w:sz w:val="20"/>
                <w:szCs w:val="20"/>
                <w:lang w:eastAsia="ru-RU"/>
              </w:rPr>
            </w:pPr>
            <w:r w:rsidRPr="00D278A4">
              <w:rPr>
                <w:rFonts w:ascii="Times New Roman" w:eastAsia="Times New Roman" w:hAnsi="Times New Roman"/>
                <w:bCs/>
                <w:sz w:val="20"/>
                <w:szCs w:val="20"/>
                <w:lang w:eastAsia="ru-RU"/>
              </w:rPr>
              <w:t>Терин</w:t>
            </w:r>
            <w:r>
              <w:rPr>
                <w:rFonts w:ascii="Times New Roman" w:eastAsia="Times New Roman" w:hAnsi="Times New Roman"/>
                <w:bCs/>
                <w:sz w:val="20"/>
                <w:szCs w:val="20"/>
                <w:lang w:eastAsia="ru-RU"/>
              </w:rPr>
              <w:t xml:space="preserve"> Юрий Андреевич, директор МАОУ </w:t>
            </w:r>
            <w:r w:rsidRPr="00D278A4">
              <w:rPr>
                <w:rFonts w:ascii="Times New Roman" w:hAnsi="Times New Roman"/>
                <w:sz w:val="20"/>
                <w:szCs w:val="20"/>
              </w:rPr>
              <w:t>«</w:t>
            </w:r>
            <w:r w:rsidRPr="00D278A4">
              <w:rPr>
                <w:rFonts w:ascii="Times New Roman" w:eastAsia="Times New Roman" w:hAnsi="Times New Roman"/>
                <w:bCs/>
                <w:sz w:val="20"/>
                <w:szCs w:val="20"/>
                <w:lang w:eastAsia="ru-RU"/>
              </w:rPr>
              <w:t>Образовательный центр №</w:t>
            </w:r>
            <w:r>
              <w:rPr>
                <w:rFonts w:ascii="Times New Roman" w:eastAsia="Times New Roman" w:hAnsi="Times New Roman"/>
                <w:bCs/>
                <w:sz w:val="20"/>
                <w:szCs w:val="20"/>
                <w:lang w:eastAsia="ru-RU"/>
              </w:rPr>
              <w:t xml:space="preserve"> </w:t>
            </w:r>
            <w:r w:rsidRPr="00D278A4">
              <w:rPr>
                <w:rFonts w:ascii="Times New Roman" w:eastAsia="Times New Roman" w:hAnsi="Times New Roman"/>
                <w:bCs/>
                <w:sz w:val="20"/>
                <w:szCs w:val="20"/>
                <w:lang w:eastAsia="ru-RU"/>
              </w:rPr>
              <w:t>2 г. Челябинска</w:t>
            </w:r>
            <w:r w:rsidRPr="000116F5">
              <w:rPr>
                <w:rFonts w:ascii="Times New Roman" w:eastAsia="Times New Roman" w:hAnsi="Times New Roman"/>
                <w:bCs/>
                <w:sz w:val="20"/>
                <w:szCs w:val="20"/>
                <w:lang w:eastAsia="ru-RU"/>
              </w:rPr>
              <w:t>»</w:t>
            </w:r>
            <w:r w:rsidRPr="00D278A4">
              <w:rPr>
                <w:rFonts w:ascii="Times New Roman" w:eastAsia="Times New Roman" w:hAnsi="Times New Roman"/>
                <w:bCs/>
                <w:sz w:val="20"/>
                <w:szCs w:val="20"/>
                <w:lang w:eastAsia="ru-RU"/>
              </w:rPr>
              <w:t xml:space="preserve"> - </w:t>
            </w:r>
            <w:r w:rsidRPr="00D278A4">
              <w:rPr>
                <w:rFonts w:ascii="Times New Roman" w:hAnsi="Times New Roman"/>
                <w:sz w:val="20"/>
                <w:szCs w:val="20"/>
              </w:rPr>
              <w:t>«Возможности реализации образовательного проекта Челябинской области «ТЕМП-как: «Технологии + Естествознание + Математика = Приоритеты образования» в условиях насыщенной инфраструктуры образовательного центра № 2 города Челябинска-школы новостройки 2017</w:t>
            </w:r>
            <w:r w:rsidRPr="000116F5">
              <w:rPr>
                <w:rFonts w:ascii="Times New Roman" w:eastAsia="Times New Roman" w:hAnsi="Times New Roman"/>
                <w:bCs/>
                <w:sz w:val="20"/>
                <w:szCs w:val="20"/>
                <w:lang w:eastAsia="ru-RU"/>
              </w:rPr>
              <w:t>»</w:t>
            </w:r>
          </w:p>
          <w:p w:rsidR="00776245" w:rsidRDefault="00776245" w:rsidP="00776245">
            <w:pPr>
              <w:spacing w:after="0" w:line="240" w:lineRule="auto"/>
              <w:jc w:val="both"/>
              <w:rPr>
                <w:rFonts w:ascii="Times New Roman" w:eastAsia="Times New Roman" w:hAnsi="Times New Roman"/>
                <w:b/>
                <w:bCs/>
                <w:sz w:val="20"/>
                <w:szCs w:val="20"/>
                <w:lang w:eastAsia="ru-RU"/>
              </w:rPr>
            </w:pPr>
            <w:r w:rsidRPr="006F5676">
              <w:rPr>
                <w:rFonts w:ascii="Times New Roman" w:eastAsia="Times New Roman" w:hAnsi="Times New Roman"/>
                <w:b/>
                <w:bCs/>
                <w:sz w:val="20"/>
                <w:szCs w:val="20"/>
                <w:lang w:eastAsia="ru-RU"/>
              </w:rPr>
              <w:t>Московская область</w:t>
            </w:r>
          </w:p>
          <w:p w:rsidR="00776245" w:rsidRPr="006F5676" w:rsidRDefault="00776245" w:rsidP="00776245">
            <w:pPr>
              <w:spacing w:after="0" w:line="240" w:lineRule="auto"/>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Новгородская область</w:t>
            </w:r>
          </w:p>
          <w:p w:rsidR="00776245" w:rsidRDefault="00776245" w:rsidP="00776245">
            <w:pPr>
              <w:spacing w:after="0" w:line="240" w:lineRule="auto"/>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Ленинградская область</w:t>
            </w:r>
          </w:p>
          <w:p w:rsidR="00776245" w:rsidRPr="009E2F0B" w:rsidRDefault="00776245" w:rsidP="00776245">
            <w:pPr>
              <w:spacing w:after="0" w:line="240" w:lineRule="auto"/>
              <w:rPr>
                <w:rFonts w:ascii="Times New Roman" w:hAnsi="Times New Roman"/>
                <w:sz w:val="20"/>
                <w:szCs w:val="20"/>
              </w:rPr>
            </w:pPr>
            <w:r w:rsidRPr="009E2F0B">
              <w:rPr>
                <w:rFonts w:ascii="Times New Roman" w:eastAsia="Times New Roman" w:hAnsi="Times New Roman"/>
                <w:bCs/>
                <w:sz w:val="20"/>
                <w:szCs w:val="20"/>
                <w:lang w:eastAsia="ru-RU"/>
              </w:rPr>
              <w:t xml:space="preserve">Захарова Татьяна Владимировна, директор </w:t>
            </w:r>
            <w:r w:rsidRPr="009E2F0B">
              <w:rPr>
                <w:rFonts w:ascii="Times New Roman" w:hAnsi="Times New Roman"/>
                <w:sz w:val="20"/>
                <w:szCs w:val="20"/>
              </w:rPr>
              <w:t>МОУ «Колтушская средняя общеобразовательная школа имени</w:t>
            </w:r>
          </w:p>
          <w:p w:rsidR="00776245" w:rsidRPr="009E2F0B" w:rsidRDefault="00776245" w:rsidP="00776245">
            <w:pPr>
              <w:spacing w:after="0" w:line="240" w:lineRule="auto"/>
              <w:ind w:right="-284"/>
              <w:rPr>
                <w:rFonts w:ascii="Times New Roman" w:eastAsia="Times New Roman" w:hAnsi="Times New Roman"/>
                <w:bCs/>
                <w:sz w:val="20"/>
                <w:szCs w:val="20"/>
                <w:lang w:eastAsia="ru-RU"/>
              </w:rPr>
            </w:pPr>
            <w:r w:rsidRPr="009E2F0B">
              <w:rPr>
                <w:rFonts w:ascii="Times New Roman" w:hAnsi="Times New Roman"/>
                <w:sz w:val="20"/>
                <w:szCs w:val="20"/>
              </w:rPr>
              <w:t>акад. И.П. Павлова</w:t>
            </w:r>
            <w:r w:rsidRPr="009E2F0B">
              <w:rPr>
                <w:rFonts w:ascii="Times New Roman" w:eastAsia="Times New Roman" w:hAnsi="Times New Roman"/>
                <w:bCs/>
                <w:sz w:val="20"/>
                <w:szCs w:val="20"/>
                <w:lang w:eastAsia="ru-RU"/>
              </w:rPr>
              <w:t xml:space="preserve">»: </w:t>
            </w:r>
            <w:r w:rsidRPr="009E2F0B">
              <w:rPr>
                <w:rFonts w:ascii="Times New Roman" w:hAnsi="Times New Roman"/>
                <w:sz w:val="20"/>
                <w:szCs w:val="20"/>
              </w:rPr>
              <w:t>«</w:t>
            </w:r>
            <w:r w:rsidRPr="009E2F0B">
              <w:rPr>
                <w:rFonts w:ascii="Times New Roman" w:eastAsia="Times New Roman" w:hAnsi="Times New Roman"/>
                <w:bCs/>
                <w:sz w:val="20"/>
                <w:szCs w:val="20"/>
                <w:lang w:eastAsia="ru-RU"/>
              </w:rPr>
              <w:t>Визитная карточка школы»</w:t>
            </w:r>
          </w:p>
          <w:p w:rsidR="00776245" w:rsidRPr="007E5C93" w:rsidRDefault="00776245" w:rsidP="00776245">
            <w:pPr>
              <w:spacing w:after="0" w:line="240" w:lineRule="auto"/>
              <w:jc w:val="both"/>
              <w:rPr>
                <w:rFonts w:ascii="Times New Roman" w:eastAsia="Times New Roman" w:hAnsi="Times New Roman"/>
                <w:bCs/>
                <w:sz w:val="20"/>
                <w:szCs w:val="20"/>
                <w:lang w:eastAsia="ru-RU"/>
              </w:rPr>
            </w:pPr>
            <w:r w:rsidRPr="00197A98">
              <w:rPr>
                <w:rFonts w:ascii="Times New Roman" w:eastAsia="Times New Roman" w:hAnsi="Times New Roman"/>
                <w:bCs/>
                <w:sz w:val="20"/>
                <w:szCs w:val="20"/>
                <w:lang w:eastAsia="ru-RU"/>
              </w:rPr>
              <w:t>Пестовская Елена Михайловна</w:t>
            </w:r>
            <w:r>
              <w:rPr>
                <w:rFonts w:ascii="Times New Roman" w:eastAsia="Times New Roman" w:hAnsi="Times New Roman"/>
                <w:bCs/>
                <w:sz w:val="20"/>
                <w:szCs w:val="20"/>
                <w:lang w:eastAsia="ru-RU"/>
              </w:rPr>
              <w:t>,</w:t>
            </w:r>
            <w:r w:rsidRPr="00197A98">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п</w:t>
            </w:r>
            <w:r w:rsidRPr="00197A98">
              <w:rPr>
                <w:rFonts w:ascii="Times New Roman" w:eastAsia="Times New Roman" w:hAnsi="Times New Roman"/>
                <w:bCs/>
                <w:sz w:val="20"/>
                <w:szCs w:val="20"/>
                <w:lang w:eastAsia="ru-RU"/>
              </w:rPr>
              <w:t>редседатель районного родительского совета Лужского муниципального района</w:t>
            </w:r>
            <w:r w:rsidRPr="007E5C93">
              <w:rPr>
                <w:rFonts w:ascii="Times New Roman" w:eastAsia="Times New Roman" w:hAnsi="Times New Roman"/>
                <w:bCs/>
                <w:sz w:val="20"/>
                <w:szCs w:val="20"/>
                <w:lang w:eastAsia="ru-RU"/>
              </w:rPr>
              <w:t>:</w:t>
            </w:r>
          </w:p>
          <w:p w:rsidR="00776245" w:rsidRPr="00C40230" w:rsidRDefault="00776245" w:rsidP="00776245">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«Реновация школ глазами родителей»</w:t>
            </w:r>
          </w:p>
        </w:tc>
        <w:tc>
          <w:tcPr>
            <w:tcW w:w="1985" w:type="dxa"/>
            <w:vMerge/>
            <w:tcMar>
              <w:left w:w="57" w:type="dxa"/>
              <w:right w:w="57" w:type="dxa"/>
            </w:tcMar>
          </w:tcPr>
          <w:p w:rsidR="00776245" w:rsidRPr="00D278A4" w:rsidRDefault="00776245" w:rsidP="00776245">
            <w:pPr>
              <w:spacing w:after="0" w:line="240" w:lineRule="auto"/>
              <w:jc w:val="both"/>
              <w:rPr>
                <w:rFonts w:ascii="Times New Roman" w:eastAsia="Times New Roman" w:hAnsi="Times New Roman"/>
                <w:bCs/>
                <w:sz w:val="20"/>
                <w:szCs w:val="20"/>
                <w:lang w:eastAsia="ru-RU"/>
              </w:rPr>
            </w:pPr>
          </w:p>
        </w:tc>
      </w:tr>
    </w:tbl>
    <w:p w:rsidR="00776245" w:rsidRDefault="00776245" w:rsidP="00776245">
      <w:pPr>
        <w:spacing w:after="0" w:line="240" w:lineRule="auto"/>
        <w:jc w:val="right"/>
        <w:rPr>
          <w:rFonts w:ascii="Times New Roman" w:eastAsia="Times New Roman" w:hAnsi="Times New Roman"/>
          <w:bCs/>
          <w:sz w:val="24"/>
          <w:szCs w:val="24"/>
          <w:lang w:eastAsia="ru-RU"/>
        </w:rPr>
      </w:pPr>
    </w:p>
    <w:p w:rsidR="00776245" w:rsidRPr="00F0325C" w:rsidRDefault="00776245" w:rsidP="00776245">
      <w:pPr>
        <w:spacing w:after="0" w:line="240" w:lineRule="auto"/>
        <w:jc w:val="center"/>
        <w:rPr>
          <w:rFonts w:ascii="Times New Roman" w:eastAsia="Times New Roman" w:hAnsi="Times New Roman"/>
          <w:bCs/>
          <w:sz w:val="48"/>
          <w:szCs w:val="48"/>
          <w:lang w:eastAsia="ru-RU"/>
        </w:rPr>
      </w:pPr>
      <w:r>
        <w:rPr>
          <w:rFonts w:ascii="Times New Roman" w:eastAsia="Times New Roman" w:hAnsi="Times New Roman"/>
          <w:bCs/>
          <w:sz w:val="48"/>
          <w:szCs w:val="48"/>
          <w:lang w:eastAsia="ru-RU"/>
        </w:rPr>
        <w:t>Заметки на полях</w:t>
      </w:r>
    </w:p>
    <w:p w:rsidR="00776245" w:rsidRPr="00F83D2E" w:rsidRDefault="00776245" w:rsidP="00776245">
      <w:pPr>
        <w:spacing w:after="0" w:line="240" w:lineRule="auto"/>
        <w:ind w:firstLine="284"/>
        <w:rPr>
          <w:rFonts w:ascii="Times New Roman" w:hAnsi="Times New Roman"/>
          <w:sz w:val="24"/>
          <w:szCs w:val="24"/>
        </w:rPr>
      </w:pPr>
      <w:r>
        <w:rPr>
          <w:rFonts w:ascii="Times New Roman" w:hAnsi="Times New Roman"/>
          <w:sz w:val="24"/>
          <w:szCs w:val="24"/>
        </w:rPr>
        <w:t>Заслуживает внимания</w:t>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Default="00776245" w:rsidP="00776245">
      <w:pPr>
        <w:spacing w:after="0" w:line="240" w:lineRule="auto"/>
        <w:ind w:firstLine="284"/>
        <w:jc w:val="both"/>
        <w:rPr>
          <w:rFonts w:ascii="Times New Roman" w:eastAsia="Times New Roman" w:hAnsi="Times New Roman"/>
          <w:bCs/>
          <w:sz w:val="24"/>
          <w:szCs w:val="24"/>
          <w:lang w:eastAsia="ru-RU"/>
        </w:rPr>
      </w:pPr>
    </w:p>
    <w:p w:rsidR="00776245" w:rsidRPr="00F83D2E" w:rsidRDefault="00776245" w:rsidP="00776245">
      <w:pPr>
        <w:spacing w:after="0" w:line="240" w:lineRule="auto"/>
        <w:ind w:firstLine="284"/>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Возьму на заметку</w:t>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Default="00776245" w:rsidP="00776245">
      <w:pPr>
        <w:spacing w:after="0" w:line="240" w:lineRule="auto"/>
        <w:jc w:val="both"/>
        <w:rPr>
          <w:rFonts w:ascii="Times New Roman" w:eastAsia="Times New Roman" w:hAnsi="Times New Roman"/>
          <w:bCs/>
          <w:sz w:val="24"/>
          <w:szCs w:val="24"/>
          <w:lang w:eastAsia="ru-RU"/>
        </w:rPr>
      </w:pPr>
    </w:p>
    <w:p w:rsidR="00776245" w:rsidRDefault="00776245" w:rsidP="00776245">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5598"/>
        <w:gridCol w:w="2841"/>
      </w:tblGrid>
      <w:tr w:rsidR="00776245" w:rsidRPr="00CA7578" w:rsidTr="00776245">
        <w:tc>
          <w:tcPr>
            <w:tcW w:w="1242" w:type="dxa"/>
            <w:shd w:val="clear" w:color="auto" w:fill="auto"/>
          </w:tcPr>
          <w:p w:rsidR="00776245" w:rsidRPr="00CA7578" w:rsidRDefault="00776245" w:rsidP="00776245">
            <w:pPr>
              <w:tabs>
                <w:tab w:val="left" w:pos="0"/>
              </w:tabs>
              <w:spacing w:after="0" w:line="240" w:lineRule="auto"/>
              <w:ind w:right="-284"/>
              <w:rPr>
                <w:rFonts w:ascii="Times New Roman" w:eastAsia="Times New Roman" w:hAnsi="Times New Roman"/>
                <w:bCs/>
                <w:sz w:val="20"/>
                <w:szCs w:val="20"/>
                <w:lang w:eastAsia="ru-RU"/>
              </w:rPr>
            </w:pPr>
            <w:r w:rsidRPr="00CA7578">
              <w:rPr>
                <w:rFonts w:ascii="Times New Roman" w:eastAsia="Times New Roman" w:hAnsi="Times New Roman"/>
                <w:bCs/>
                <w:sz w:val="20"/>
                <w:szCs w:val="20"/>
                <w:lang w:eastAsia="ru-RU"/>
              </w:rPr>
              <w:t>12.00–</w:t>
            </w:r>
          </w:p>
          <w:p w:rsidR="00776245" w:rsidRPr="00CA7578" w:rsidRDefault="00776245" w:rsidP="00776245">
            <w:pPr>
              <w:tabs>
                <w:tab w:val="left" w:pos="0"/>
              </w:tabs>
              <w:spacing w:after="0" w:line="240" w:lineRule="auto"/>
              <w:ind w:right="-284"/>
              <w:rPr>
                <w:rFonts w:ascii="Times New Roman" w:eastAsia="Times New Roman" w:hAnsi="Times New Roman"/>
                <w:bCs/>
                <w:sz w:val="20"/>
                <w:szCs w:val="20"/>
                <w:lang w:eastAsia="ru-RU"/>
              </w:rPr>
            </w:pPr>
            <w:r w:rsidRPr="00CA7578">
              <w:rPr>
                <w:rFonts w:ascii="Times New Roman" w:eastAsia="Times New Roman" w:hAnsi="Times New Roman"/>
                <w:bCs/>
                <w:sz w:val="20"/>
                <w:szCs w:val="20"/>
                <w:lang w:eastAsia="ru-RU"/>
              </w:rPr>
              <w:t>13.00</w:t>
            </w:r>
          </w:p>
        </w:tc>
        <w:tc>
          <w:tcPr>
            <w:tcW w:w="6237" w:type="dxa"/>
            <w:shd w:val="clear" w:color="auto" w:fill="auto"/>
          </w:tcPr>
          <w:p w:rsidR="00776245" w:rsidRDefault="00776245" w:rsidP="00776245">
            <w:pPr>
              <w:spacing w:after="0" w:line="240" w:lineRule="auto"/>
              <w:jc w:val="both"/>
              <w:rPr>
                <w:rFonts w:ascii="Times New Roman" w:eastAsia="Times New Roman" w:hAnsi="Times New Roman"/>
                <w:b/>
                <w:bCs/>
                <w:sz w:val="20"/>
                <w:szCs w:val="20"/>
                <w:lang w:eastAsia="ru-RU"/>
              </w:rPr>
            </w:pPr>
            <w:r w:rsidRPr="00CA7578">
              <w:rPr>
                <w:rFonts w:ascii="Times New Roman" w:eastAsia="Times New Roman" w:hAnsi="Times New Roman"/>
                <w:b/>
                <w:bCs/>
                <w:sz w:val="20"/>
                <w:szCs w:val="20"/>
                <w:lang w:eastAsia="ru-RU"/>
              </w:rPr>
              <w:t>Круглый стол. Подве</w:t>
            </w:r>
            <w:r>
              <w:rPr>
                <w:rFonts w:ascii="Times New Roman" w:eastAsia="Times New Roman" w:hAnsi="Times New Roman"/>
                <w:b/>
                <w:bCs/>
                <w:sz w:val="20"/>
                <w:szCs w:val="20"/>
                <w:lang w:eastAsia="ru-RU"/>
              </w:rPr>
              <w:t>дение итогов работы конференции</w:t>
            </w:r>
          </w:p>
          <w:p w:rsidR="00776245" w:rsidRPr="00CA7578" w:rsidRDefault="00776245" w:rsidP="00776245">
            <w:pPr>
              <w:spacing w:after="0" w:line="240" w:lineRule="auto"/>
              <w:jc w:val="both"/>
              <w:rPr>
                <w:rFonts w:ascii="Times New Roman" w:eastAsia="Times New Roman" w:hAnsi="Times New Roman"/>
                <w:b/>
                <w:bCs/>
                <w:sz w:val="20"/>
                <w:szCs w:val="20"/>
                <w:lang w:eastAsia="ru-RU"/>
              </w:rPr>
            </w:pPr>
          </w:p>
          <w:p w:rsidR="00776245" w:rsidRDefault="00776245" w:rsidP="00776245">
            <w:pPr>
              <w:spacing w:after="0" w:line="240" w:lineRule="auto"/>
              <w:jc w:val="both"/>
              <w:rPr>
                <w:rFonts w:ascii="Times New Roman" w:eastAsia="Times New Roman" w:hAnsi="Times New Roman"/>
                <w:bCs/>
                <w:sz w:val="20"/>
                <w:szCs w:val="20"/>
                <w:lang w:eastAsia="ru-RU"/>
              </w:rPr>
            </w:pPr>
            <w:r w:rsidRPr="00CA7578">
              <w:rPr>
                <w:rFonts w:ascii="Times New Roman" w:eastAsia="Times New Roman" w:hAnsi="Times New Roman"/>
                <w:b/>
                <w:bCs/>
                <w:i/>
                <w:spacing w:val="-6"/>
                <w:sz w:val="20"/>
                <w:szCs w:val="20"/>
                <w:lang w:eastAsia="ru-RU"/>
              </w:rPr>
              <w:t xml:space="preserve">Ведущая – </w:t>
            </w:r>
            <w:r w:rsidRPr="00CA7578">
              <w:rPr>
                <w:rFonts w:ascii="Times New Roman" w:eastAsia="Times New Roman" w:hAnsi="Times New Roman"/>
                <w:b/>
                <w:bCs/>
                <w:i/>
                <w:sz w:val="20"/>
                <w:szCs w:val="20"/>
                <w:lang w:eastAsia="ru-RU"/>
              </w:rPr>
              <w:t>Рогозина Татьяна Валерьевна,</w:t>
            </w:r>
            <w:r w:rsidRPr="00CA7578">
              <w:rPr>
                <w:rFonts w:ascii="Times New Roman" w:eastAsia="Times New Roman" w:hAnsi="Times New Roman"/>
                <w:bCs/>
                <w:sz w:val="20"/>
                <w:szCs w:val="20"/>
                <w:lang w:eastAsia="ru-RU"/>
              </w:rPr>
              <w:t xml:space="preserve"> доцент кафедры управления ГАОУ ДПО «Ленинградский областной институт развития образования», к.п.н.</w:t>
            </w:r>
          </w:p>
          <w:p w:rsidR="00776245" w:rsidRPr="00CA7578" w:rsidRDefault="00776245" w:rsidP="00776245">
            <w:pPr>
              <w:spacing w:after="0" w:line="240" w:lineRule="auto"/>
              <w:jc w:val="both"/>
              <w:rPr>
                <w:rFonts w:ascii="Times New Roman" w:eastAsia="Times New Roman" w:hAnsi="Times New Roman"/>
                <w:bCs/>
                <w:sz w:val="20"/>
                <w:szCs w:val="20"/>
                <w:lang w:eastAsia="ru-RU"/>
              </w:rPr>
            </w:pPr>
          </w:p>
          <w:p w:rsidR="00776245" w:rsidRPr="00CA7578" w:rsidRDefault="00776245" w:rsidP="00776245">
            <w:pPr>
              <w:spacing w:after="0" w:line="240" w:lineRule="auto"/>
              <w:jc w:val="both"/>
              <w:rPr>
                <w:rFonts w:ascii="Times New Roman" w:eastAsia="Times New Roman" w:hAnsi="Times New Roman"/>
                <w:b/>
                <w:bCs/>
                <w:sz w:val="20"/>
                <w:szCs w:val="20"/>
                <w:lang w:eastAsia="ru-RU"/>
              </w:rPr>
            </w:pPr>
            <w:r w:rsidRPr="00CA7578">
              <w:rPr>
                <w:rFonts w:ascii="Times New Roman" w:eastAsia="Times New Roman" w:hAnsi="Times New Roman"/>
                <w:b/>
                <w:bCs/>
                <w:sz w:val="20"/>
                <w:szCs w:val="20"/>
                <w:lang w:eastAsia="ru-RU"/>
              </w:rPr>
              <w:t>Вопросы, обсуждаемые на Круглом столе:</w:t>
            </w:r>
          </w:p>
          <w:p w:rsidR="00776245" w:rsidRPr="00CA7578" w:rsidRDefault="00776245" w:rsidP="00776245">
            <w:pPr>
              <w:shd w:val="clear" w:color="auto" w:fill="FFFFFF"/>
              <w:spacing w:after="0" w:line="195" w:lineRule="atLeast"/>
              <w:rPr>
                <w:rFonts w:ascii="Times New Roman" w:eastAsia="Times New Roman" w:hAnsi="Times New Roman"/>
                <w:sz w:val="20"/>
                <w:szCs w:val="20"/>
                <w:lang w:eastAsia="ru-RU"/>
              </w:rPr>
            </w:pPr>
            <w:r w:rsidRPr="00CA7578">
              <w:rPr>
                <w:rFonts w:ascii="Times New Roman" w:eastAsia="Times New Roman" w:hAnsi="Times New Roman"/>
                <w:sz w:val="20"/>
                <w:szCs w:val="20"/>
                <w:lang w:eastAsia="ru-RU"/>
              </w:rPr>
              <w:lastRenderedPageBreak/>
              <w:t>1. Какой опыт, представленный на конференции, будет востребован в профессиональной деятельности участников? </w:t>
            </w:r>
          </w:p>
          <w:p w:rsidR="00776245" w:rsidRPr="00CA7578" w:rsidRDefault="00776245" w:rsidP="00776245">
            <w:pPr>
              <w:shd w:val="clear" w:color="auto" w:fill="FFFFFF"/>
              <w:spacing w:after="0" w:line="195" w:lineRule="atLeast"/>
              <w:rPr>
                <w:rFonts w:ascii="Times New Roman" w:eastAsia="Times New Roman" w:hAnsi="Times New Roman"/>
                <w:sz w:val="20"/>
                <w:szCs w:val="20"/>
                <w:lang w:eastAsia="ru-RU"/>
              </w:rPr>
            </w:pPr>
            <w:r w:rsidRPr="00CA7578">
              <w:rPr>
                <w:rFonts w:ascii="Times New Roman" w:eastAsia="Times New Roman" w:hAnsi="Times New Roman"/>
                <w:sz w:val="20"/>
                <w:szCs w:val="20"/>
                <w:lang w:eastAsia="ru-RU"/>
              </w:rPr>
              <w:t>2. Какие вопросы требуют развёрнутого обсуждения на конференции следующего года? </w:t>
            </w:r>
          </w:p>
          <w:p w:rsidR="00776245" w:rsidRPr="00CA7578" w:rsidRDefault="00776245" w:rsidP="0020474D">
            <w:pPr>
              <w:shd w:val="clear" w:color="auto" w:fill="FFFFFF"/>
              <w:spacing w:after="0" w:line="195" w:lineRule="atLeast"/>
              <w:rPr>
                <w:rFonts w:ascii="Times New Roman" w:eastAsia="Times New Roman" w:hAnsi="Times New Roman"/>
                <w:bCs/>
                <w:sz w:val="20"/>
                <w:szCs w:val="20"/>
                <w:lang w:eastAsia="ru-RU"/>
              </w:rPr>
            </w:pPr>
            <w:r w:rsidRPr="00CA7578">
              <w:rPr>
                <w:rFonts w:ascii="Times New Roman" w:eastAsia="Times New Roman" w:hAnsi="Times New Roman"/>
                <w:sz w:val="20"/>
                <w:szCs w:val="20"/>
                <w:lang w:eastAsia="ru-RU"/>
              </w:rPr>
              <w:t>3. Какие материалы участников конференции могут войти в сборник по ее итогам? </w:t>
            </w:r>
          </w:p>
        </w:tc>
        <w:tc>
          <w:tcPr>
            <w:tcW w:w="2977" w:type="dxa"/>
            <w:shd w:val="clear" w:color="auto" w:fill="auto"/>
          </w:tcPr>
          <w:p w:rsidR="00776245" w:rsidRPr="00CA7578" w:rsidRDefault="00776245" w:rsidP="00776245">
            <w:pPr>
              <w:spacing w:after="0" w:line="240" w:lineRule="auto"/>
              <w:ind w:right="-284"/>
              <w:rPr>
                <w:rFonts w:ascii="Times New Roman" w:eastAsia="Times New Roman" w:hAnsi="Times New Roman"/>
                <w:bCs/>
                <w:sz w:val="20"/>
                <w:szCs w:val="20"/>
                <w:lang w:eastAsia="ru-RU"/>
              </w:rPr>
            </w:pPr>
            <w:r w:rsidRPr="00CA7578">
              <w:rPr>
                <w:rFonts w:ascii="Times New Roman" w:eastAsia="Times New Roman" w:hAnsi="Times New Roman"/>
                <w:bCs/>
                <w:sz w:val="20"/>
                <w:szCs w:val="20"/>
                <w:lang w:eastAsia="ru-RU"/>
              </w:rPr>
              <w:lastRenderedPageBreak/>
              <w:t xml:space="preserve">Актовый зал </w:t>
            </w:r>
          </w:p>
          <w:p w:rsidR="00776245" w:rsidRPr="00CA7578" w:rsidRDefault="00776245" w:rsidP="00776245">
            <w:pPr>
              <w:spacing w:after="0" w:line="240" w:lineRule="auto"/>
              <w:ind w:right="-284"/>
              <w:rPr>
                <w:rFonts w:ascii="Times New Roman" w:eastAsia="Times New Roman" w:hAnsi="Times New Roman"/>
                <w:bCs/>
                <w:sz w:val="20"/>
                <w:szCs w:val="20"/>
                <w:lang w:eastAsia="ru-RU"/>
              </w:rPr>
            </w:pPr>
            <w:r w:rsidRPr="00CA7578">
              <w:rPr>
                <w:rFonts w:ascii="Times New Roman" w:hAnsi="Times New Roman"/>
                <w:sz w:val="20"/>
                <w:szCs w:val="20"/>
              </w:rPr>
              <w:t xml:space="preserve">МОУ </w:t>
            </w:r>
            <w:r w:rsidRPr="00CA7578">
              <w:rPr>
                <w:rFonts w:ascii="Times New Roman" w:eastAsia="Times New Roman" w:hAnsi="Times New Roman"/>
                <w:bCs/>
                <w:sz w:val="20"/>
                <w:szCs w:val="20"/>
                <w:lang w:eastAsia="ru-RU"/>
              </w:rPr>
              <w:t>«</w:t>
            </w:r>
            <w:r w:rsidRPr="00CA7578">
              <w:rPr>
                <w:rFonts w:ascii="Times New Roman" w:hAnsi="Times New Roman"/>
                <w:sz w:val="20"/>
                <w:szCs w:val="20"/>
              </w:rPr>
              <w:t xml:space="preserve">Колтушская средняя общеобразовательная школа имени </w:t>
            </w:r>
            <w:r w:rsidRPr="009E2F0B">
              <w:rPr>
                <w:rFonts w:ascii="Times New Roman" w:hAnsi="Times New Roman"/>
                <w:sz w:val="20"/>
                <w:szCs w:val="20"/>
              </w:rPr>
              <w:t>акад.</w:t>
            </w:r>
            <w:r>
              <w:rPr>
                <w:rFonts w:ascii="Times New Roman" w:hAnsi="Times New Roman"/>
                <w:sz w:val="20"/>
                <w:szCs w:val="20"/>
              </w:rPr>
              <w:t xml:space="preserve"> </w:t>
            </w:r>
            <w:r w:rsidRPr="00CA7578">
              <w:rPr>
                <w:rFonts w:ascii="Times New Roman" w:hAnsi="Times New Roman"/>
                <w:sz w:val="20"/>
                <w:szCs w:val="20"/>
              </w:rPr>
              <w:t>И.П. Павлова</w:t>
            </w:r>
            <w:r w:rsidRPr="00CA7578">
              <w:rPr>
                <w:rFonts w:ascii="Times New Roman" w:eastAsia="Times New Roman" w:hAnsi="Times New Roman"/>
                <w:bCs/>
                <w:sz w:val="20"/>
                <w:szCs w:val="20"/>
                <w:lang w:eastAsia="ru-RU"/>
              </w:rPr>
              <w:t>»</w:t>
            </w:r>
          </w:p>
        </w:tc>
      </w:tr>
      <w:tr w:rsidR="00776245" w:rsidRPr="00CA7578" w:rsidTr="00776245">
        <w:tc>
          <w:tcPr>
            <w:tcW w:w="1242" w:type="dxa"/>
            <w:shd w:val="clear" w:color="auto" w:fill="auto"/>
          </w:tcPr>
          <w:p w:rsidR="00776245" w:rsidRPr="00CA7578" w:rsidRDefault="00776245" w:rsidP="00776245">
            <w:pPr>
              <w:tabs>
                <w:tab w:val="left" w:pos="0"/>
              </w:tabs>
              <w:spacing w:after="0" w:line="240" w:lineRule="auto"/>
              <w:ind w:right="-284"/>
              <w:rPr>
                <w:rFonts w:ascii="Times New Roman" w:eastAsia="Times New Roman" w:hAnsi="Times New Roman"/>
                <w:bCs/>
                <w:sz w:val="20"/>
                <w:szCs w:val="20"/>
                <w:lang w:eastAsia="ru-RU"/>
              </w:rPr>
            </w:pPr>
            <w:r w:rsidRPr="00CA7578">
              <w:rPr>
                <w:rFonts w:ascii="Times New Roman" w:eastAsia="Times New Roman" w:hAnsi="Times New Roman"/>
                <w:bCs/>
                <w:sz w:val="20"/>
                <w:szCs w:val="20"/>
                <w:lang w:eastAsia="ru-RU"/>
              </w:rPr>
              <w:lastRenderedPageBreak/>
              <w:t>13.00–</w:t>
            </w:r>
          </w:p>
          <w:p w:rsidR="00776245" w:rsidRPr="00CA7578" w:rsidRDefault="00776245" w:rsidP="00776245">
            <w:pPr>
              <w:tabs>
                <w:tab w:val="left" w:pos="0"/>
              </w:tabs>
              <w:spacing w:after="0" w:line="240" w:lineRule="auto"/>
              <w:ind w:right="-284"/>
              <w:rPr>
                <w:rFonts w:ascii="Times New Roman" w:eastAsia="Times New Roman" w:hAnsi="Times New Roman"/>
                <w:bCs/>
                <w:sz w:val="20"/>
                <w:szCs w:val="20"/>
                <w:lang w:eastAsia="ru-RU"/>
              </w:rPr>
            </w:pPr>
            <w:r w:rsidRPr="00CA7578">
              <w:rPr>
                <w:rFonts w:ascii="Times New Roman" w:eastAsia="Times New Roman" w:hAnsi="Times New Roman"/>
                <w:bCs/>
                <w:sz w:val="20"/>
                <w:szCs w:val="20"/>
                <w:lang w:eastAsia="ru-RU"/>
              </w:rPr>
              <w:t>14.00</w:t>
            </w:r>
          </w:p>
        </w:tc>
        <w:tc>
          <w:tcPr>
            <w:tcW w:w="6237" w:type="dxa"/>
            <w:shd w:val="clear" w:color="auto" w:fill="auto"/>
          </w:tcPr>
          <w:p w:rsidR="00776245" w:rsidRPr="00CA7578" w:rsidRDefault="00776245" w:rsidP="00776245">
            <w:pPr>
              <w:spacing w:after="0" w:line="240" w:lineRule="auto"/>
              <w:jc w:val="both"/>
              <w:rPr>
                <w:rFonts w:ascii="Times New Roman" w:eastAsia="Times New Roman" w:hAnsi="Times New Roman"/>
                <w:bCs/>
                <w:sz w:val="20"/>
                <w:szCs w:val="20"/>
                <w:lang w:eastAsia="ru-RU"/>
              </w:rPr>
            </w:pPr>
            <w:r w:rsidRPr="00CA7578">
              <w:rPr>
                <w:rFonts w:ascii="Times New Roman" w:eastAsia="Times New Roman" w:hAnsi="Times New Roman"/>
                <w:b/>
                <w:bCs/>
                <w:sz w:val="20"/>
                <w:szCs w:val="20"/>
                <w:lang w:eastAsia="ru-RU"/>
              </w:rPr>
              <w:t>Обед</w:t>
            </w:r>
          </w:p>
        </w:tc>
        <w:tc>
          <w:tcPr>
            <w:tcW w:w="2977" w:type="dxa"/>
            <w:shd w:val="clear" w:color="auto" w:fill="auto"/>
          </w:tcPr>
          <w:p w:rsidR="00776245" w:rsidRPr="00CA7578" w:rsidRDefault="00776245" w:rsidP="00776245">
            <w:pPr>
              <w:spacing w:after="0" w:line="240" w:lineRule="auto"/>
              <w:ind w:right="-284"/>
              <w:rPr>
                <w:rFonts w:ascii="Times New Roman" w:eastAsia="Times New Roman" w:hAnsi="Times New Roman"/>
                <w:bCs/>
                <w:sz w:val="20"/>
                <w:szCs w:val="20"/>
                <w:lang w:eastAsia="ru-RU"/>
              </w:rPr>
            </w:pPr>
            <w:r w:rsidRPr="00CA7578">
              <w:rPr>
                <w:rFonts w:ascii="Times New Roman" w:eastAsia="Times New Roman" w:hAnsi="Times New Roman"/>
                <w:bCs/>
                <w:sz w:val="20"/>
                <w:szCs w:val="20"/>
                <w:lang w:eastAsia="ru-RU"/>
              </w:rPr>
              <w:t xml:space="preserve">Столовая </w:t>
            </w:r>
            <w:r w:rsidRPr="00CA7578">
              <w:rPr>
                <w:rFonts w:ascii="Times New Roman" w:hAnsi="Times New Roman"/>
                <w:sz w:val="20"/>
                <w:szCs w:val="20"/>
              </w:rPr>
              <w:t xml:space="preserve">МОУ </w:t>
            </w:r>
            <w:r w:rsidRPr="00CA7578">
              <w:rPr>
                <w:rFonts w:ascii="Times New Roman" w:eastAsia="Times New Roman" w:hAnsi="Times New Roman"/>
                <w:bCs/>
                <w:sz w:val="20"/>
                <w:szCs w:val="20"/>
                <w:lang w:eastAsia="ru-RU"/>
              </w:rPr>
              <w:t>«</w:t>
            </w:r>
            <w:r w:rsidRPr="00CA7578">
              <w:rPr>
                <w:rFonts w:ascii="Times New Roman" w:hAnsi="Times New Roman"/>
                <w:sz w:val="20"/>
                <w:szCs w:val="20"/>
              </w:rPr>
              <w:t xml:space="preserve">Колтушская средняя общеобразовательная школа имени </w:t>
            </w:r>
            <w:r w:rsidRPr="009E2F0B">
              <w:rPr>
                <w:rFonts w:ascii="Times New Roman" w:hAnsi="Times New Roman"/>
                <w:sz w:val="20"/>
                <w:szCs w:val="20"/>
              </w:rPr>
              <w:t>акад. И.П</w:t>
            </w:r>
            <w:r w:rsidRPr="00CA7578">
              <w:rPr>
                <w:rFonts w:ascii="Times New Roman" w:hAnsi="Times New Roman"/>
                <w:sz w:val="20"/>
                <w:szCs w:val="20"/>
              </w:rPr>
              <w:t>. Павлова</w:t>
            </w:r>
            <w:r w:rsidRPr="00CA7578">
              <w:rPr>
                <w:rFonts w:ascii="Times New Roman" w:eastAsia="Times New Roman" w:hAnsi="Times New Roman"/>
                <w:bCs/>
                <w:sz w:val="20"/>
                <w:szCs w:val="20"/>
                <w:lang w:eastAsia="ru-RU"/>
              </w:rPr>
              <w:t>»</w:t>
            </w:r>
          </w:p>
        </w:tc>
      </w:tr>
      <w:tr w:rsidR="00776245" w:rsidRPr="00CA7578" w:rsidTr="00776245">
        <w:tc>
          <w:tcPr>
            <w:tcW w:w="1242" w:type="dxa"/>
            <w:shd w:val="clear" w:color="auto" w:fill="auto"/>
          </w:tcPr>
          <w:p w:rsidR="00776245" w:rsidRPr="00CA7578" w:rsidRDefault="00776245" w:rsidP="00776245">
            <w:pPr>
              <w:tabs>
                <w:tab w:val="left" w:pos="0"/>
              </w:tabs>
              <w:spacing w:after="0" w:line="240" w:lineRule="auto"/>
              <w:ind w:right="-284"/>
              <w:rPr>
                <w:rFonts w:ascii="Times New Roman" w:eastAsia="Times New Roman" w:hAnsi="Times New Roman"/>
                <w:bCs/>
                <w:sz w:val="20"/>
                <w:szCs w:val="20"/>
                <w:lang w:eastAsia="ru-RU"/>
              </w:rPr>
            </w:pPr>
            <w:r w:rsidRPr="00CA7578">
              <w:rPr>
                <w:rFonts w:ascii="Times New Roman" w:eastAsia="Times New Roman" w:hAnsi="Times New Roman"/>
                <w:bCs/>
                <w:sz w:val="20"/>
                <w:szCs w:val="20"/>
                <w:lang w:eastAsia="ru-RU"/>
              </w:rPr>
              <w:t>14.00–</w:t>
            </w:r>
          </w:p>
          <w:p w:rsidR="00776245" w:rsidRPr="00CA7578" w:rsidRDefault="00776245" w:rsidP="00776245">
            <w:pPr>
              <w:tabs>
                <w:tab w:val="left" w:pos="0"/>
              </w:tabs>
              <w:spacing w:after="0" w:line="240" w:lineRule="auto"/>
              <w:ind w:right="-284"/>
              <w:rPr>
                <w:rFonts w:ascii="Times New Roman" w:eastAsia="Times New Roman" w:hAnsi="Times New Roman"/>
                <w:bCs/>
                <w:sz w:val="20"/>
                <w:szCs w:val="20"/>
                <w:lang w:eastAsia="ru-RU"/>
              </w:rPr>
            </w:pPr>
            <w:r w:rsidRPr="00CA7578">
              <w:rPr>
                <w:rFonts w:ascii="Times New Roman" w:eastAsia="Times New Roman" w:hAnsi="Times New Roman"/>
                <w:bCs/>
                <w:sz w:val="20"/>
                <w:szCs w:val="20"/>
                <w:lang w:eastAsia="ru-RU"/>
              </w:rPr>
              <w:t>16.00</w:t>
            </w:r>
          </w:p>
        </w:tc>
        <w:tc>
          <w:tcPr>
            <w:tcW w:w="6237" w:type="dxa"/>
            <w:shd w:val="clear" w:color="auto" w:fill="auto"/>
          </w:tcPr>
          <w:p w:rsidR="00776245" w:rsidRPr="00CA7578" w:rsidRDefault="00776245" w:rsidP="00776245">
            <w:pPr>
              <w:spacing w:after="0" w:line="240" w:lineRule="auto"/>
              <w:jc w:val="both"/>
              <w:rPr>
                <w:rFonts w:ascii="Times New Roman" w:eastAsia="Times New Roman" w:hAnsi="Times New Roman"/>
                <w:bCs/>
                <w:sz w:val="20"/>
                <w:szCs w:val="20"/>
                <w:lang w:eastAsia="ru-RU"/>
              </w:rPr>
            </w:pPr>
            <w:r w:rsidRPr="00CA7578">
              <w:rPr>
                <w:rFonts w:ascii="Times New Roman" w:eastAsia="Times New Roman" w:hAnsi="Times New Roman"/>
                <w:b/>
                <w:bCs/>
                <w:sz w:val="20"/>
                <w:szCs w:val="20"/>
                <w:lang w:eastAsia="ru-RU"/>
              </w:rPr>
              <w:t>Переезд в Музей-усадьбу «Приютино», экскурсия</w:t>
            </w:r>
          </w:p>
        </w:tc>
        <w:tc>
          <w:tcPr>
            <w:tcW w:w="2977" w:type="dxa"/>
            <w:shd w:val="clear" w:color="auto" w:fill="auto"/>
          </w:tcPr>
          <w:p w:rsidR="00776245" w:rsidRPr="00CA7578" w:rsidRDefault="00776245" w:rsidP="00776245">
            <w:pPr>
              <w:spacing w:after="0" w:line="240" w:lineRule="auto"/>
              <w:ind w:right="-31"/>
              <w:rPr>
                <w:rFonts w:ascii="Times New Roman" w:eastAsia="Times New Roman" w:hAnsi="Times New Roman"/>
                <w:bCs/>
                <w:sz w:val="20"/>
                <w:szCs w:val="20"/>
                <w:lang w:eastAsia="ru-RU"/>
              </w:rPr>
            </w:pPr>
            <w:r w:rsidRPr="00CA7578">
              <w:rPr>
                <w:rFonts w:ascii="Times New Roman" w:eastAsia="Times New Roman" w:hAnsi="Times New Roman"/>
                <w:bCs/>
                <w:sz w:val="20"/>
                <w:szCs w:val="20"/>
                <w:lang w:eastAsia="ru-RU"/>
              </w:rPr>
              <w:t>Автобус отправляется от центрального входа</w:t>
            </w:r>
            <w:r>
              <w:rPr>
                <w:rFonts w:ascii="Times New Roman" w:eastAsia="Times New Roman" w:hAnsi="Times New Roman"/>
                <w:bCs/>
                <w:sz w:val="20"/>
                <w:szCs w:val="20"/>
                <w:lang w:eastAsia="ru-RU"/>
              </w:rPr>
              <w:t xml:space="preserve"> </w:t>
            </w:r>
            <w:r w:rsidRPr="00CA7578">
              <w:rPr>
                <w:rFonts w:ascii="Times New Roman" w:hAnsi="Times New Roman"/>
                <w:sz w:val="20"/>
                <w:szCs w:val="20"/>
              </w:rPr>
              <w:t xml:space="preserve">МОУ </w:t>
            </w:r>
            <w:r w:rsidRPr="00CA7578">
              <w:rPr>
                <w:rFonts w:ascii="Times New Roman" w:eastAsia="Times New Roman" w:hAnsi="Times New Roman"/>
                <w:bCs/>
                <w:sz w:val="20"/>
                <w:szCs w:val="20"/>
                <w:lang w:eastAsia="ru-RU"/>
              </w:rPr>
              <w:t>«</w:t>
            </w:r>
            <w:r w:rsidRPr="00CA7578">
              <w:rPr>
                <w:rFonts w:ascii="Times New Roman" w:hAnsi="Times New Roman"/>
                <w:sz w:val="20"/>
                <w:szCs w:val="20"/>
              </w:rPr>
              <w:t xml:space="preserve">Колтушская средняя общеобразовательная школа имени </w:t>
            </w:r>
            <w:r w:rsidRPr="009E2F0B">
              <w:rPr>
                <w:rFonts w:ascii="Times New Roman" w:hAnsi="Times New Roman"/>
                <w:sz w:val="20"/>
                <w:szCs w:val="20"/>
              </w:rPr>
              <w:t>акад.</w:t>
            </w:r>
            <w:r>
              <w:rPr>
                <w:rFonts w:ascii="Times New Roman" w:hAnsi="Times New Roman"/>
                <w:sz w:val="20"/>
                <w:szCs w:val="20"/>
              </w:rPr>
              <w:t xml:space="preserve"> </w:t>
            </w:r>
            <w:r w:rsidRPr="009E2F0B">
              <w:rPr>
                <w:rFonts w:ascii="Times New Roman" w:hAnsi="Times New Roman"/>
                <w:sz w:val="20"/>
                <w:szCs w:val="20"/>
              </w:rPr>
              <w:t>И.П</w:t>
            </w:r>
            <w:r w:rsidRPr="00CA7578">
              <w:rPr>
                <w:rFonts w:ascii="Times New Roman" w:hAnsi="Times New Roman"/>
                <w:sz w:val="20"/>
                <w:szCs w:val="20"/>
              </w:rPr>
              <w:t>. Павлова</w:t>
            </w:r>
            <w:r w:rsidRPr="00CA7578">
              <w:rPr>
                <w:rFonts w:ascii="Times New Roman" w:eastAsia="Times New Roman" w:hAnsi="Times New Roman"/>
                <w:bCs/>
                <w:sz w:val="20"/>
                <w:szCs w:val="20"/>
                <w:lang w:eastAsia="ru-RU"/>
              </w:rPr>
              <w:t>»</w:t>
            </w:r>
          </w:p>
        </w:tc>
      </w:tr>
    </w:tbl>
    <w:p w:rsidR="00776245" w:rsidRDefault="00776245" w:rsidP="00776245">
      <w:pPr>
        <w:spacing w:after="0" w:line="240" w:lineRule="auto"/>
        <w:jc w:val="both"/>
        <w:rPr>
          <w:rFonts w:ascii="Times New Roman" w:eastAsia="Times New Roman" w:hAnsi="Times New Roman"/>
          <w:bCs/>
          <w:sz w:val="24"/>
          <w:szCs w:val="24"/>
          <w:lang w:eastAsia="ru-RU"/>
        </w:rPr>
      </w:pPr>
    </w:p>
    <w:p w:rsidR="00776245" w:rsidRDefault="00776245" w:rsidP="00776245">
      <w:pPr>
        <w:spacing w:after="0" w:line="240" w:lineRule="auto"/>
        <w:jc w:val="right"/>
        <w:rPr>
          <w:rFonts w:ascii="Times New Roman" w:eastAsia="Times New Roman" w:hAnsi="Times New Roman"/>
          <w:bCs/>
          <w:sz w:val="20"/>
          <w:szCs w:val="20"/>
          <w:lang w:eastAsia="ru-RU"/>
        </w:rPr>
      </w:pPr>
    </w:p>
    <w:p w:rsidR="00776245" w:rsidRPr="00F0325C" w:rsidRDefault="00776245" w:rsidP="00776245">
      <w:pPr>
        <w:spacing w:after="0" w:line="240" w:lineRule="auto"/>
        <w:jc w:val="center"/>
        <w:rPr>
          <w:rFonts w:ascii="Times New Roman" w:eastAsia="Times New Roman" w:hAnsi="Times New Roman"/>
          <w:bCs/>
          <w:sz w:val="48"/>
          <w:szCs w:val="48"/>
          <w:lang w:eastAsia="ru-RU"/>
        </w:rPr>
      </w:pPr>
      <w:r>
        <w:rPr>
          <w:rFonts w:ascii="Times New Roman" w:eastAsia="Times New Roman" w:hAnsi="Times New Roman"/>
          <w:bCs/>
          <w:sz w:val="48"/>
          <w:szCs w:val="48"/>
          <w:lang w:eastAsia="ru-RU"/>
        </w:rPr>
        <w:t>Заметки на полях</w:t>
      </w:r>
    </w:p>
    <w:p w:rsidR="00776245" w:rsidRPr="00F83D2E" w:rsidRDefault="00776245" w:rsidP="00776245">
      <w:pPr>
        <w:spacing w:after="0" w:line="240" w:lineRule="auto"/>
        <w:rPr>
          <w:rFonts w:ascii="Times New Roman" w:hAnsi="Times New Roman"/>
          <w:sz w:val="24"/>
          <w:szCs w:val="24"/>
        </w:rPr>
      </w:pPr>
      <w:r>
        <w:rPr>
          <w:rFonts w:ascii="Times New Roman" w:hAnsi="Times New Roman"/>
          <w:sz w:val="24"/>
          <w:szCs w:val="24"/>
        </w:rPr>
        <w:t>Хочу поделиться с коллегами</w:t>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0325C" w:rsidRDefault="00776245" w:rsidP="00776245">
      <w:pPr>
        <w:spacing w:after="0" w:line="240" w:lineRule="auto"/>
        <w:jc w:val="both"/>
        <w:rPr>
          <w:rFonts w:ascii="Times New Roman" w:eastAsia="Times New Roman" w:hAnsi="Times New Roman"/>
          <w:bCs/>
          <w:sz w:val="24"/>
          <w:szCs w:val="24"/>
          <w:u w:val="single"/>
          <w:lang w:eastAsia="ru-RU"/>
        </w:rPr>
      </w:pPr>
      <w:r w:rsidRPr="00F0325C">
        <w:rPr>
          <w:rFonts w:ascii="Times New Roman" w:eastAsia="Times New Roman" w:hAnsi="Times New Roman"/>
          <w:bCs/>
          <w:sz w:val="24"/>
          <w:szCs w:val="24"/>
          <w:u w:val="single"/>
          <w:lang w:eastAsia="ru-RU"/>
        </w:rPr>
        <w:t>________________________________________________________</w:t>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r w:rsidRPr="00F0325C">
        <w:rPr>
          <w:rFonts w:ascii="Times New Roman" w:eastAsia="Times New Roman" w:hAnsi="Times New Roman"/>
          <w:bCs/>
          <w:sz w:val="24"/>
          <w:szCs w:val="24"/>
          <w:u w:val="single"/>
          <w:lang w:eastAsia="ru-RU"/>
        </w:rPr>
        <w:tab/>
      </w:r>
    </w:p>
    <w:p w:rsidR="00776245" w:rsidRPr="00F83D2E" w:rsidRDefault="00776245" w:rsidP="0077624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w:t>
      </w:r>
      <w:r w:rsidRPr="00F83D2E">
        <w:rPr>
          <w:rFonts w:ascii="Times New Roman" w:eastAsia="Times New Roman" w:hAnsi="Times New Roman"/>
          <w:bCs/>
          <w:sz w:val="24"/>
          <w:szCs w:val="24"/>
          <w:lang w:eastAsia="ru-RU"/>
        </w:rPr>
        <w:t>_______________________________________________________</w:t>
      </w:r>
    </w:p>
    <w:p w:rsidR="0020474D" w:rsidRDefault="0020474D" w:rsidP="00776245">
      <w:pPr>
        <w:spacing w:after="0" w:line="240" w:lineRule="auto"/>
        <w:jc w:val="center"/>
        <w:rPr>
          <w:rFonts w:ascii="Times New Roman" w:hAnsi="Times New Roman"/>
          <w:b/>
          <w:sz w:val="20"/>
          <w:szCs w:val="20"/>
        </w:rPr>
      </w:pPr>
    </w:p>
    <w:p w:rsidR="00776245" w:rsidRPr="00F83D2E" w:rsidRDefault="00776245" w:rsidP="00776245">
      <w:pPr>
        <w:spacing w:after="0" w:line="240" w:lineRule="auto"/>
        <w:jc w:val="center"/>
        <w:rPr>
          <w:rFonts w:ascii="Times New Roman" w:hAnsi="Times New Roman"/>
          <w:b/>
          <w:sz w:val="20"/>
          <w:szCs w:val="20"/>
        </w:rPr>
      </w:pPr>
      <w:r w:rsidRPr="00F83D2E">
        <w:rPr>
          <w:rFonts w:ascii="Times New Roman" w:hAnsi="Times New Roman"/>
          <w:b/>
          <w:sz w:val="20"/>
          <w:szCs w:val="20"/>
        </w:rPr>
        <w:t xml:space="preserve">Обзорная экскурсионная программа по ЦО «Кудрово» </w:t>
      </w:r>
    </w:p>
    <w:p w:rsidR="00776245" w:rsidRPr="00F83D2E" w:rsidRDefault="00776245" w:rsidP="00776245">
      <w:pPr>
        <w:spacing w:after="0" w:line="240" w:lineRule="auto"/>
        <w:jc w:val="center"/>
        <w:rPr>
          <w:rFonts w:ascii="Times New Roman" w:hAnsi="Times New Roman"/>
          <w:b/>
          <w:sz w:val="20"/>
          <w:szCs w:val="20"/>
        </w:rPr>
      </w:pPr>
    </w:p>
    <w:p w:rsidR="00776245" w:rsidRPr="00F83D2E" w:rsidRDefault="00776245" w:rsidP="00776245">
      <w:pPr>
        <w:spacing w:after="0" w:line="240" w:lineRule="auto"/>
        <w:rPr>
          <w:rFonts w:ascii="Times New Roman" w:eastAsia="Times New Roman" w:hAnsi="Times New Roman"/>
          <w:bCs/>
          <w:sz w:val="20"/>
          <w:szCs w:val="20"/>
          <w:lang w:eastAsia="ru-RU"/>
        </w:rPr>
      </w:pPr>
      <w:r w:rsidRPr="00F83D2E">
        <w:rPr>
          <w:rFonts w:ascii="Times New Roman" w:eastAsia="Times New Roman" w:hAnsi="Times New Roman"/>
          <w:b/>
          <w:bCs/>
          <w:sz w:val="20"/>
          <w:szCs w:val="20"/>
          <w:lang w:eastAsia="ru-RU"/>
        </w:rPr>
        <w:t>Дата проведения:</w:t>
      </w:r>
      <w:r w:rsidRPr="00F83D2E">
        <w:rPr>
          <w:rFonts w:ascii="Times New Roman" w:eastAsia="Times New Roman" w:hAnsi="Times New Roman"/>
          <w:bCs/>
          <w:sz w:val="20"/>
          <w:szCs w:val="20"/>
          <w:lang w:eastAsia="ru-RU"/>
        </w:rPr>
        <w:t xml:space="preserve"> 19 октября 2017 года</w:t>
      </w:r>
    </w:p>
    <w:p w:rsidR="00776245" w:rsidRPr="00F83D2E" w:rsidRDefault="00776245" w:rsidP="00776245">
      <w:pPr>
        <w:spacing w:after="0" w:line="240" w:lineRule="auto"/>
        <w:ind w:right="-284"/>
        <w:rPr>
          <w:rFonts w:ascii="Times New Roman" w:eastAsia="Times New Roman" w:hAnsi="Times New Roman"/>
          <w:bCs/>
          <w:sz w:val="20"/>
          <w:szCs w:val="20"/>
          <w:lang w:eastAsia="ru-RU"/>
        </w:rPr>
      </w:pPr>
      <w:r w:rsidRPr="00F83D2E">
        <w:rPr>
          <w:rFonts w:ascii="Times New Roman" w:eastAsia="Times New Roman" w:hAnsi="Times New Roman"/>
          <w:b/>
          <w:bCs/>
          <w:sz w:val="20"/>
          <w:szCs w:val="20"/>
          <w:lang w:eastAsia="ru-RU"/>
        </w:rPr>
        <w:t xml:space="preserve">Место проведения: </w:t>
      </w:r>
      <w:r w:rsidRPr="00F83D2E">
        <w:rPr>
          <w:rFonts w:ascii="Times New Roman" w:eastAsia="Times New Roman" w:hAnsi="Times New Roman"/>
          <w:bCs/>
          <w:sz w:val="20"/>
          <w:szCs w:val="20"/>
          <w:lang w:eastAsia="ru-RU"/>
        </w:rPr>
        <w:t>МОБУ «Средняя общеобразовательная школа «Центр образования «Кудрово», Ленинградская область, Всеволожский район, д. Кудрово, ул. Березовая д.1</w:t>
      </w:r>
    </w:p>
    <w:p w:rsidR="00776245" w:rsidRDefault="00776245" w:rsidP="00776245">
      <w:pPr>
        <w:spacing w:after="0" w:line="240" w:lineRule="auto"/>
        <w:rPr>
          <w:rFonts w:ascii="Times New Roman" w:hAnsi="Times New Roman"/>
          <w:sz w:val="20"/>
          <w:szCs w:val="20"/>
        </w:rPr>
      </w:pPr>
      <w:r w:rsidRPr="00F83D2E">
        <w:rPr>
          <w:rFonts w:ascii="Times New Roman" w:eastAsia="Times New Roman" w:hAnsi="Times New Roman"/>
          <w:b/>
          <w:bCs/>
          <w:sz w:val="20"/>
          <w:szCs w:val="20"/>
          <w:lang w:eastAsia="ru-RU"/>
        </w:rPr>
        <w:t>Время проведения:</w:t>
      </w:r>
      <w:r w:rsidRPr="00F83D2E">
        <w:rPr>
          <w:rFonts w:ascii="Times New Roman" w:hAnsi="Times New Roman"/>
          <w:sz w:val="20"/>
          <w:szCs w:val="20"/>
        </w:rPr>
        <w:t xml:space="preserve"> 10.00 – 11.40 (35 минут на экскурсионный цикл)</w:t>
      </w:r>
    </w:p>
    <w:p w:rsidR="00776245" w:rsidRPr="00F83D2E" w:rsidRDefault="00776245" w:rsidP="00776245">
      <w:pPr>
        <w:spacing w:after="0" w:line="240" w:lineRule="auto"/>
        <w:rPr>
          <w:rFonts w:ascii="Times New Roman" w:eastAsia="Times New Roman" w:hAnsi="Times New Roman"/>
          <w:bCs/>
          <w:sz w:val="20"/>
          <w:szCs w:val="20"/>
          <w:lang w:eastAsia="ru-RU"/>
        </w:rPr>
      </w:pPr>
    </w:p>
    <w:p w:rsidR="00776245" w:rsidRPr="00F83D2E" w:rsidRDefault="00776245" w:rsidP="00776245">
      <w:pPr>
        <w:spacing w:after="0" w:line="240" w:lineRule="auto"/>
        <w:rPr>
          <w:rFonts w:ascii="Times New Roman" w:hAnsi="Times New Roman"/>
          <w:b/>
          <w:sz w:val="20"/>
          <w:szCs w:val="20"/>
        </w:rPr>
      </w:pPr>
      <w:r w:rsidRPr="00F83D2E">
        <w:rPr>
          <w:rFonts w:ascii="Times New Roman" w:hAnsi="Times New Roman"/>
          <w:b/>
          <w:sz w:val="20"/>
          <w:szCs w:val="20"/>
        </w:rPr>
        <w:t>Время начало экскурсии:</w:t>
      </w:r>
    </w:p>
    <w:tbl>
      <w:tblPr>
        <w:tblW w:w="5184"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tblPr>
      <w:tblGrid>
        <w:gridCol w:w="1104"/>
        <w:gridCol w:w="4861"/>
        <w:gridCol w:w="3958"/>
      </w:tblGrid>
      <w:tr w:rsidR="00776245" w:rsidRPr="00F83D2E" w:rsidTr="0020474D">
        <w:tc>
          <w:tcPr>
            <w:tcW w:w="556" w:type="pct"/>
          </w:tcPr>
          <w:p w:rsidR="00776245" w:rsidRPr="00F83D2E" w:rsidRDefault="00776245" w:rsidP="00776245">
            <w:pPr>
              <w:spacing w:after="0" w:line="240" w:lineRule="auto"/>
              <w:rPr>
                <w:rFonts w:ascii="Times New Roman" w:eastAsia="Times New Roman" w:hAnsi="Times New Roman"/>
                <w:bCs/>
                <w:sz w:val="20"/>
                <w:szCs w:val="20"/>
                <w:lang w:eastAsia="ru-RU"/>
              </w:rPr>
            </w:pPr>
            <w:r w:rsidRPr="00F83D2E">
              <w:rPr>
                <w:rFonts w:ascii="Times New Roman" w:eastAsia="Times New Roman" w:hAnsi="Times New Roman"/>
                <w:bCs/>
                <w:sz w:val="20"/>
                <w:szCs w:val="20"/>
                <w:lang w:eastAsia="ru-RU"/>
              </w:rPr>
              <w:t>10.00-10.20</w:t>
            </w:r>
          </w:p>
        </w:tc>
        <w:tc>
          <w:tcPr>
            <w:tcW w:w="2449" w:type="pct"/>
          </w:tcPr>
          <w:p w:rsidR="00776245" w:rsidRPr="00F83D2E" w:rsidRDefault="00776245" w:rsidP="00776245">
            <w:pPr>
              <w:spacing w:after="0" w:line="240" w:lineRule="auto"/>
              <w:jc w:val="both"/>
              <w:rPr>
                <w:rFonts w:ascii="Times New Roman" w:eastAsia="Times New Roman" w:hAnsi="Times New Roman"/>
                <w:bCs/>
                <w:sz w:val="20"/>
                <w:szCs w:val="20"/>
                <w:lang w:eastAsia="ru-RU"/>
              </w:rPr>
            </w:pPr>
            <w:r w:rsidRPr="00F83D2E">
              <w:rPr>
                <w:rFonts w:ascii="Times New Roman" w:eastAsia="Times New Roman" w:hAnsi="Times New Roman"/>
                <w:bCs/>
                <w:sz w:val="20"/>
                <w:szCs w:val="20"/>
                <w:lang w:eastAsia="ru-RU"/>
              </w:rPr>
              <w:t>Обзорная экскурсионная программа по ЦО «Кудрово» для группы 1.</w:t>
            </w:r>
          </w:p>
        </w:tc>
        <w:tc>
          <w:tcPr>
            <w:tcW w:w="1994" w:type="pct"/>
            <w:vMerge w:val="restart"/>
            <w:vAlign w:val="center"/>
          </w:tcPr>
          <w:p w:rsidR="00776245" w:rsidRPr="00F83D2E" w:rsidRDefault="00776245" w:rsidP="00776245">
            <w:pPr>
              <w:spacing w:after="0" w:line="240" w:lineRule="auto"/>
              <w:jc w:val="center"/>
              <w:rPr>
                <w:rFonts w:ascii="Times New Roman" w:eastAsia="Times New Roman" w:hAnsi="Times New Roman"/>
                <w:bCs/>
                <w:sz w:val="20"/>
                <w:szCs w:val="20"/>
                <w:lang w:eastAsia="ru-RU"/>
              </w:rPr>
            </w:pPr>
            <w:r w:rsidRPr="00F83D2E">
              <w:rPr>
                <w:rFonts w:ascii="Times New Roman" w:eastAsia="Times New Roman" w:hAnsi="Times New Roman"/>
                <w:bCs/>
                <w:sz w:val="20"/>
                <w:szCs w:val="20"/>
                <w:lang w:eastAsia="ru-RU"/>
              </w:rPr>
              <w:t>Группы формируются в фойе ЦО «Кудрово» экскурсионными модераторами</w:t>
            </w:r>
          </w:p>
        </w:tc>
      </w:tr>
      <w:tr w:rsidR="00776245" w:rsidRPr="00F83D2E" w:rsidTr="0020474D">
        <w:tc>
          <w:tcPr>
            <w:tcW w:w="556" w:type="pct"/>
          </w:tcPr>
          <w:p w:rsidR="00776245" w:rsidRPr="00F83D2E" w:rsidRDefault="00776245" w:rsidP="00776245">
            <w:pPr>
              <w:spacing w:after="0" w:line="240" w:lineRule="auto"/>
              <w:rPr>
                <w:rFonts w:ascii="Times New Roman" w:eastAsia="Times New Roman" w:hAnsi="Times New Roman"/>
                <w:bCs/>
                <w:sz w:val="20"/>
                <w:szCs w:val="20"/>
                <w:lang w:eastAsia="ru-RU"/>
              </w:rPr>
            </w:pPr>
            <w:r w:rsidRPr="00F83D2E">
              <w:rPr>
                <w:rFonts w:ascii="Times New Roman" w:eastAsia="Times New Roman" w:hAnsi="Times New Roman"/>
                <w:bCs/>
                <w:sz w:val="20"/>
                <w:szCs w:val="20"/>
                <w:lang w:eastAsia="ru-RU"/>
              </w:rPr>
              <w:t>10.20-10.40</w:t>
            </w:r>
          </w:p>
        </w:tc>
        <w:tc>
          <w:tcPr>
            <w:tcW w:w="2449" w:type="pct"/>
          </w:tcPr>
          <w:p w:rsidR="00776245" w:rsidRPr="00F83D2E" w:rsidRDefault="00776245" w:rsidP="00776245">
            <w:pPr>
              <w:spacing w:after="0" w:line="240" w:lineRule="auto"/>
              <w:jc w:val="both"/>
              <w:rPr>
                <w:rFonts w:ascii="Times New Roman" w:eastAsia="Times New Roman" w:hAnsi="Times New Roman"/>
                <w:bCs/>
                <w:sz w:val="20"/>
                <w:szCs w:val="20"/>
                <w:lang w:eastAsia="ru-RU"/>
              </w:rPr>
            </w:pPr>
            <w:r w:rsidRPr="00F83D2E">
              <w:rPr>
                <w:rFonts w:ascii="Times New Roman" w:eastAsia="Times New Roman" w:hAnsi="Times New Roman"/>
                <w:bCs/>
                <w:sz w:val="20"/>
                <w:szCs w:val="20"/>
                <w:lang w:eastAsia="ru-RU"/>
              </w:rPr>
              <w:t>Обзорная экскурсионная программа по ЦО «Кудрово» для группы 2.</w:t>
            </w:r>
          </w:p>
        </w:tc>
        <w:tc>
          <w:tcPr>
            <w:tcW w:w="1994" w:type="pct"/>
            <w:vMerge/>
          </w:tcPr>
          <w:p w:rsidR="00776245" w:rsidRPr="00F83D2E" w:rsidRDefault="00776245" w:rsidP="00776245">
            <w:pPr>
              <w:spacing w:after="0" w:line="240" w:lineRule="auto"/>
              <w:jc w:val="both"/>
              <w:rPr>
                <w:rFonts w:ascii="Times New Roman" w:eastAsia="Times New Roman" w:hAnsi="Times New Roman"/>
                <w:bCs/>
                <w:sz w:val="20"/>
                <w:szCs w:val="20"/>
                <w:lang w:eastAsia="ru-RU"/>
              </w:rPr>
            </w:pPr>
          </w:p>
        </w:tc>
      </w:tr>
      <w:tr w:rsidR="00776245" w:rsidRPr="00F83D2E" w:rsidTr="0020474D">
        <w:tc>
          <w:tcPr>
            <w:tcW w:w="556" w:type="pct"/>
          </w:tcPr>
          <w:p w:rsidR="00776245" w:rsidRPr="00F83D2E" w:rsidRDefault="00776245" w:rsidP="00776245">
            <w:pPr>
              <w:spacing w:after="0" w:line="240" w:lineRule="auto"/>
              <w:rPr>
                <w:rFonts w:ascii="Times New Roman" w:eastAsia="Times New Roman" w:hAnsi="Times New Roman"/>
                <w:bCs/>
                <w:sz w:val="20"/>
                <w:szCs w:val="20"/>
                <w:lang w:eastAsia="ru-RU"/>
              </w:rPr>
            </w:pPr>
            <w:r w:rsidRPr="00F83D2E">
              <w:rPr>
                <w:rFonts w:ascii="Times New Roman" w:eastAsia="Times New Roman" w:hAnsi="Times New Roman"/>
                <w:bCs/>
                <w:sz w:val="20"/>
                <w:szCs w:val="20"/>
                <w:lang w:eastAsia="ru-RU"/>
              </w:rPr>
              <w:t>10.40-11.00</w:t>
            </w:r>
          </w:p>
        </w:tc>
        <w:tc>
          <w:tcPr>
            <w:tcW w:w="2449" w:type="pct"/>
          </w:tcPr>
          <w:p w:rsidR="00776245" w:rsidRPr="00F83D2E" w:rsidRDefault="00776245" w:rsidP="00776245">
            <w:pPr>
              <w:spacing w:after="0" w:line="240" w:lineRule="auto"/>
              <w:jc w:val="both"/>
              <w:rPr>
                <w:rFonts w:ascii="Times New Roman" w:eastAsia="Times New Roman" w:hAnsi="Times New Roman"/>
                <w:bCs/>
                <w:sz w:val="20"/>
                <w:szCs w:val="20"/>
                <w:lang w:eastAsia="ru-RU"/>
              </w:rPr>
            </w:pPr>
            <w:r w:rsidRPr="00F83D2E">
              <w:rPr>
                <w:rFonts w:ascii="Times New Roman" w:eastAsia="Times New Roman" w:hAnsi="Times New Roman"/>
                <w:bCs/>
                <w:sz w:val="20"/>
                <w:szCs w:val="20"/>
                <w:lang w:eastAsia="ru-RU"/>
              </w:rPr>
              <w:t>Обзорная экскурсионная программа по ЦО «Кудрово» для группы 3.</w:t>
            </w:r>
          </w:p>
        </w:tc>
        <w:tc>
          <w:tcPr>
            <w:tcW w:w="1994" w:type="pct"/>
            <w:vMerge/>
          </w:tcPr>
          <w:p w:rsidR="00776245" w:rsidRPr="00F83D2E" w:rsidRDefault="00776245" w:rsidP="00776245">
            <w:pPr>
              <w:spacing w:after="0" w:line="240" w:lineRule="auto"/>
              <w:jc w:val="both"/>
              <w:rPr>
                <w:rFonts w:ascii="Times New Roman" w:eastAsia="Times New Roman" w:hAnsi="Times New Roman"/>
                <w:bCs/>
                <w:sz w:val="20"/>
                <w:szCs w:val="20"/>
                <w:lang w:eastAsia="ru-RU"/>
              </w:rPr>
            </w:pPr>
          </w:p>
        </w:tc>
      </w:tr>
      <w:tr w:rsidR="00776245" w:rsidRPr="00F83D2E" w:rsidTr="0020474D">
        <w:tc>
          <w:tcPr>
            <w:tcW w:w="556" w:type="pct"/>
          </w:tcPr>
          <w:p w:rsidR="00776245" w:rsidRPr="00F83D2E" w:rsidRDefault="00776245" w:rsidP="00776245">
            <w:pPr>
              <w:spacing w:after="0" w:line="240" w:lineRule="auto"/>
              <w:rPr>
                <w:rFonts w:ascii="Times New Roman" w:eastAsia="Times New Roman" w:hAnsi="Times New Roman"/>
                <w:bCs/>
                <w:sz w:val="20"/>
                <w:szCs w:val="20"/>
                <w:lang w:eastAsia="ru-RU"/>
              </w:rPr>
            </w:pPr>
            <w:r w:rsidRPr="00F83D2E">
              <w:rPr>
                <w:rFonts w:ascii="Times New Roman" w:eastAsia="Times New Roman" w:hAnsi="Times New Roman"/>
                <w:bCs/>
                <w:sz w:val="20"/>
                <w:szCs w:val="20"/>
                <w:lang w:eastAsia="ru-RU"/>
              </w:rPr>
              <w:t>11.00-11.20</w:t>
            </w:r>
          </w:p>
        </w:tc>
        <w:tc>
          <w:tcPr>
            <w:tcW w:w="2449" w:type="pct"/>
          </w:tcPr>
          <w:p w:rsidR="00776245" w:rsidRPr="00F83D2E" w:rsidRDefault="00776245" w:rsidP="00776245">
            <w:pPr>
              <w:spacing w:after="0" w:line="240" w:lineRule="auto"/>
              <w:jc w:val="both"/>
              <w:rPr>
                <w:rFonts w:ascii="Times New Roman" w:eastAsia="Times New Roman" w:hAnsi="Times New Roman"/>
                <w:bCs/>
                <w:sz w:val="20"/>
                <w:szCs w:val="20"/>
                <w:lang w:eastAsia="ru-RU"/>
              </w:rPr>
            </w:pPr>
            <w:r w:rsidRPr="00F83D2E">
              <w:rPr>
                <w:rFonts w:ascii="Times New Roman" w:eastAsia="Times New Roman" w:hAnsi="Times New Roman"/>
                <w:bCs/>
                <w:sz w:val="20"/>
                <w:szCs w:val="20"/>
                <w:lang w:eastAsia="ru-RU"/>
              </w:rPr>
              <w:t>Обзорная экскурсионная программа по ЦО «Кудрово» для группы 4.</w:t>
            </w:r>
          </w:p>
        </w:tc>
        <w:tc>
          <w:tcPr>
            <w:tcW w:w="1994" w:type="pct"/>
            <w:vMerge/>
          </w:tcPr>
          <w:p w:rsidR="00776245" w:rsidRPr="00F83D2E" w:rsidRDefault="00776245" w:rsidP="00776245">
            <w:pPr>
              <w:spacing w:after="0" w:line="240" w:lineRule="auto"/>
              <w:jc w:val="both"/>
              <w:rPr>
                <w:rFonts w:ascii="Times New Roman" w:eastAsia="Times New Roman" w:hAnsi="Times New Roman"/>
                <w:bCs/>
                <w:sz w:val="20"/>
                <w:szCs w:val="20"/>
                <w:lang w:eastAsia="ru-RU"/>
              </w:rPr>
            </w:pPr>
          </w:p>
        </w:tc>
      </w:tr>
      <w:tr w:rsidR="00776245" w:rsidRPr="00F83D2E" w:rsidTr="0020474D">
        <w:tc>
          <w:tcPr>
            <w:tcW w:w="556" w:type="pct"/>
          </w:tcPr>
          <w:p w:rsidR="00776245" w:rsidRPr="00F83D2E" w:rsidRDefault="00776245" w:rsidP="00776245">
            <w:pPr>
              <w:spacing w:after="0" w:line="240" w:lineRule="auto"/>
              <w:rPr>
                <w:rFonts w:ascii="Times New Roman" w:eastAsia="Times New Roman" w:hAnsi="Times New Roman"/>
                <w:bCs/>
                <w:sz w:val="20"/>
                <w:szCs w:val="20"/>
                <w:lang w:eastAsia="ru-RU"/>
              </w:rPr>
            </w:pPr>
            <w:r w:rsidRPr="00F83D2E">
              <w:rPr>
                <w:rFonts w:ascii="Times New Roman" w:eastAsia="Times New Roman" w:hAnsi="Times New Roman"/>
                <w:bCs/>
                <w:sz w:val="20"/>
                <w:szCs w:val="20"/>
                <w:lang w:eastAsia="ru-RU"/>
              </w:rPr>
              <w:t>11.20-11.40</w:t>
            </w:r>
          </w:p>
        </w:tc>
        <w:tc>
          <w:tcPr>
            <w:tcW w:w="2449" w:type="pct"/>
          </w:tcPr>
          <w:p w:rsidR="00776245" w:rsidRPr="00F83D2E" w:rsidRDefault="00776245" w:rsidP="00776245">
            <w:pPr>
              <w:spacing w:after="0" w:line="240" w:lineRule="auto"/>
              <w:jc w:val="both"/>
              <w:rPr>
                <w:rFonts w:ascii="Times New Roman" w:eastAsia="Times New Roman" w:hAnsi="Times New Roman"/>
                <w:bCs/>
                <w:sz w:val="20"/>
                <w:szCs w:val="20"/>
                <w:lang w:eastAsia="ru-RU"/>
              </w:rPr>
            </w:pPr>
            <w:r w:rsidRPr="00F83D2E">
              <w:rPr>
                <w:rFonts w:ascii="Times New Roman" w:eastAsia="Times New Roman" w:hAnsi="Times New Roman"/>
                <w:bCs/>
                <w:sz w:val="20"/>
                <w:szCs w:val="20"/>
                <w:lang w:eastAsia="ru-RU"/>
              </w:rPr>
              <w:t>Обзорная экскурсионная программа по ЦО «Кудрово» для группы 5.</w:t>
            </w:r>
          </w:p>
        </w:tc>
        <w:tc>
          <w:tcPr>
            <w:tcW w:w="1994" w:type="pct"/>
            <w:vMerge/>
          </w:tcPr>
          <w:p w:rsidR="00776245" w:rsidRPr="00F83D2E" w:rsidRDefault="00776245" w:rsidP="00776245">
            <w:pPr>
              <w:spacing w:after="0" w:line="240" w:lineRule="auto"/>
              <w:jc w:val="both"/>
              <w:rPr>
                <w:rFonts w:ascii="Times New Roman" w:eastAsia="Times New Roman" w:hAnsi="Times New Roman"/>
                <w:bCs/>
                <w:sz w:val="20"/>
                <w:szCs w:val="20"/>
                <w:lang w:eastAsia="ru-RU"/>
              </w:rPr>
            </w:pPr>
          </w:p>
        </w:tc>
      </w:tr>
    </w:tbl>
    <w:p w:rsidR="00776245" w:rsidRDefault="00776245" w:rsidP="00776245">
      <w:pPr>
        <w:spacing w:after="0" w:line="240" w:lineRule="auto"/>
        <w:rPr>
          <w:rFonts w:ascii="Times New Roman" w:hAnsi="Times New Roman"/>
          <w:i/>
          <w:sz w:val="20"/>
          <w:szCs w:val="2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2835"/>
        <w:gridCol w:w="3544"/>
        <w:gridCol w:w="3118"/>
      </w:tblGrid>
      <w:tr w:rsidR="00776245" w:rsidRPr="00320D42" w:rsidTr="0020474D">
        <w:tc>
          <w:tcPr>
            <w:tcW w:w="392" w:type="dxa"/>
            <w:vAlign w:val="center"/>
          </w:tcPr>
          <w:p w:rsidR="00776245" w:rsidRPr="00320D42" w:rsidRDefault="00776245" w:rsidP="00776245">
            <w:pPr>
              <w:spacing w:after="0" w:line="240" w:lineRule="auto"/>
              <w:jc w:val="center"/>
              <w:rPr>
                <w:rFonts w:ascii="Times New Roman" w:hAnsi="Times New Roman"/>
                <w:b/>
                <w:sz w:val="20"/>
                <w:szCs w:val="20"/>
              </w:rPr>
            </w:pPr>
            <w:r w:rsidRPr="00320D42">
              <w:rPr>
                <w:rFonts w:ascii="Times New Roman" w:eastAsia="Times New Roman" w:hAnsi="Times New Roman"/>
                <w:b/>
                <w:bCs/>
                <w:sz w:val="20"/>
                <w:szCs w:val="20"/>
                <w:lang w:eastAsia="ru-RU"/>
              </w:rPr>
              <w:t>№</w:t>
            </w:r>
          </w:p>
        </w:tc>
        <w:tc>
          <w:tcPr>
            <w:tcW w:w="2835" w:type="dxa"/>
            <w:vAlign w:val="center"/>
          </w:tcPr>
          <w:p w:rsidR="00776245" w:rsidRPr="00320D42" w:rsidRDefault="00776245" w:rsidP="00776245">
            <w:pPr>
              <w:spacing w:after="0" w:line="240" w:lineRule="auto"/>
              <w:jc w:val="center"/>
              <w:rPr>
                <w:rFonts w:ascii="Times New Roman" w:hAnsi="Times New Roman"/>
                <w:b/>
                <w:sz w:val="20"/>
                <w:szCs w:val="20"/>
              </w:rPr>
            </w:pPr>
            <w:r w:rsidRPr="00320D42">
              <w:rPr>
                <w:rFonts w:ascii="Times New Roman" w:hAnsi="Times New Roman"/>
                <w:b/>
                <w:sz w:val="20"/>
                <w:szCs w:val="20"/>
              </w:rPr>
              <w:t>Мероприятие</w:t>
            </w:r>
          </w:p>
        </w:tc>
        <w:tc>
          <w:tcPr>
            <w:tcW w:w="3544" w:type="dxa"/>
            <w:vAlign w:val="center"/>
          </w:tcPr>
          <w:p w:rsidR="00776245" w:rsidRPr="00320D42" w:rsidRDefault="00776245" w:rsidP="00776245">
            <w:pPr>
              <w:spacing w:after="0" w:line="240" w:lineRule="auto"/>
              <w:jc w:val="center"/>
              <w:rPr>
                <w:rFonts w:ascii="Times New Roman" w:hAnsi="Times New Roman"/>
                <w:b/>
                <w:sz w:val="20"/>
                <w:szCs w:val="20"/>
              </w:rPr>
            </w:pPr>
            <w:r w:rsidRPr="00320D42">
              <w:rPr>
                <w:rFonts w:ascii="Times New Roman" w:hAnsi="Times New Roman"/>
                <w:b/>
                <w:sz w:val="20"/>
                <w:szCs w:val="20"/>
              </w:rPr>
              <w:t>Модераторы, педагоги</w:t>
            </w:r>
          </w:p>
        </w:tc>
        <w:tc>
          <w:tcPr>
            <w:tcW w:w="3118" w:type="dxa"/>
            <w:vAlign w:val="center"/>
          </w:tcPr>
          <w:p w:rsidR="00776245" w:rsidRPr="00320D42" w:rsidRDefault="00776245" w:rsidP="00776245">
            <w:pPr>
              <w:spacing w:after="0" w:line="240" w:lineRule="auto"/>
              <w:jc w:val="center"/>
              <w:rPr>
                <w:rFonts w:ascii="Times New Roman" w:hAnsi="Times New Roman"/>
                <w:b/>
                <w:sz w:val="20"/>
                <w:szCs w:val="20"/>
              </w:rPr>
            </w:pPr>
            <w:r w:rsidRPr="00320D42">
              <w:rPr>
                <w:rFonts w:ascii="Times New Roman" w:hAnsi="Times New Roman"/>
                <w:b/>
                <w:sz w:val="20"/>
                <w:szCs w:val="20"/>
              </w:rPr>
              <w:t>Зона проведения мероприятия</w:t>
            </w:r>
          </w:p>
        </w:tc>
      </w:tr>
      <w:tr w:rsidR="00776245" w:rsidRPr="00320D42" w:rsidTr="0020474D">
        <w:tc>
          <w:tcPr>
            <w:tcW w:w="392" w:type="dxa"/>
          </w:tcPr>
          <w:p w:rsidR="00776245" w:rsidRPr="00320D42" w:rsidRDefault="00776245" w:rsidP="00776245">
            <w:pPr>
              <w:spacing w:after="0" w:line="240" w:lineRule="auto"/>
              <w:rPr>
                <w:rFonts w:ascii="Times New Roman" w:hAnsi="Times New Roman"/>
                <w:sz w:val="20"/>
                <w:szCs w:val="20"/>
              </w:rPr>
            </w:pPr>
            <w:r w:rsidRPr="00320D42">
              <w:rPr>
                <w:rFonts w:ascii="Times New Roman" w:hAnsi="Times New Roman"/>
                <w:sz w:val="20"/>
                <w:szCs w:val="20"/>
              </w:rPr>
              <w:t>1</w:t>
            </w:r>
          </w:p>
        </w:tc>
        <w:tc>
          <w:tcPr>
            <w:tcW w:w="2835" w:type="dxa"/>
          </w:tcPr>
          <w:p w:rsidR="00776245" w:rsidRPr="00320D42" w:rsidRDefault="00776245" w:rsidP="00776245">
            <w:pPr>
              <w:spacing w:after="0" w:line="240" w:lineRule="auto"/>
              <w:rPr>
                <w:rFonts w:ascii="Times New Roman" w:hAnsi="Times New Roman"/>
                <w:b/>
                <w:sz w:val="20"/>
                <w:szCs w:val="20"/>
              </w:rPr>
            </w:pPr>
            <w:r w:rsidRPr="00320D42">
              <w:rPr>
                <w:rFonts w:ascii="Times New Roman" w:hAnsi="Times New Roman"/>
                <w:b/>
                <w:sz w:val="20"/>
                <w:szCs w:val="20"/>
              </w:rPr>
              <w:t>Сбор групп</w:t>
            </w:r>
          </w:p>
        </w:tc>
        <w:tc>
          <w:tcPr>
            <w:tcW w:w="3544" w:type="dxa"/>
          </w:tcPr>
          <w:p w:rsidR="00776245" w:rsidRPr="00320D42" w:rsidRDefault="00776245" w:rsidP="00776245">
            <w:pPr>
              <w:spacing w:after="0" w:line="240" w:lineRule="auto"/>
              <w:jc w:val="both"/>
              <w:rPr>
                <w:rFonts w:ascii="Times New Roman" w:hAnsi="Times New Roman"/>
                <w:b/>
                <w:i/>
                <w:sz w:val="20"/>
                <w:szCs w:val="20"/>
              </w:rPr>
            </w:pPr>
            <w:r w:rsidRPr="00320D42">
              <w:rPr>
                <w:rFonts w:ascii="Times New Roman" w:hAnsi="Times New Roman"/>
                <w:b/>
                <w:i/>
                <w:sz w:val="20"/>
                <w:szCs w:val="20"/>
              </w:rPr>
              <w:t>Экскурсионные модераторы</w:t>
            </w:r>
          </w:p>
        </w:tc>
        <w:tc>
          <w:tcPr>
            <w:tcW w:w="3118" w:type="dxa"/>
          </w:tcPr>
          <w:p w:rsidR="00776245" w:rsidRPr="00320D42" w:rsidRDefault="00776245" w:rsidP="00776245">
            <w:pPr>
              <w:spacing w:after="0" w:line="240" w:lineRule="auto"/>
              <w:jc w:val="center"/>
              <w:rPr>
                <w:rFonts w:ascii="Times New Roman" w:hAnsi="Times New Roman"/>
                <w:sz w:val="20"/>
                <w:szCs w:val="20"/>
              </w:rPr>
            </w:pPr>
            <w:r w:rsidRPr="00320D42">
              <w:rPr>
                <w:rFonts w:ascii="Times New Roman" w:hAnsi="Times New Roman"/>
                <w:sz w:val="20"/>
                <w:szCs w:val="20"/>
              </w:rPr>
              <w:t>Фойе ЦО «Кудрово»</w:t>
            </w:r>
          </w:p>
        </w:tc>
      </w:tr>
      <w:tr w:rsidR="00776245" w:rsidRPr="00320D42" w:rsidTr="0020474D">
        <w:tc>
          <w:tcPr>
            <w:tcW w:w="392" w:type="dxa"/>
            <w:vMerge w:val="restart"/>
          </w:tcPr>
          <w:p w:rsidR="00776245" w:rsidRPr="00320D42" w:rsidRDefault="00776245" w:rsidP="00776245">
            <w:pPr>
              <w:spacing w:after="0" w:line="240" w:lineRule="auto"/>
              <w:jc w:val="both"/>
              <w:rPr>
                <w:rFonts w:ascii="Times New Roman" w:eastAsia="Times New Roman" w:hAnsi="Times New Roman"/>
                <w:bCs/>
                <w:sz w:val="20"/>
                <w:szCs w:val="20"/>
                <w:lang w:eastAsia="ru-RU"/>
              </w:rPr>
            </w:pPr>
            <w:r w:rsidRPr="00320D42">
              <w:rPr>
                <w:rFonts w:ascii="Times New Roman" w:eastAsia="Times New Roman" w:hAnsi="Times New Roman"/>
                <w:bCs/>
                <w:sz w:val="20"/>
                <w:szCs w:val="20"/>
                <w:lang w:eastAsia="ru-RU"/>
              </w:rPr>
              <w:t>2</w:t>
            </w:r>
          </w:p>
        </w:tc>
        <w:tc>
          <w:tcPr>
            <w:tcW w:w="9497" w:type="dxa"/>
            <w:gridSpan w:val="3"/>
          </w:tcPr>
          <w:p w:rsidR="00776245" w:rsidRPr="00320D42" w:rsidRDefault="00776245" w:rsidP="00776245">
            <w:pPr>
              <w:spacing w:after="0" w:line="240" w:lineRule="auto"/>
              <w:jc w:val="both"/>
              <w:rPr>
                <w:rFonts w:ascii="Times New Roman" w:eastAsia="Times New Roman" w:hAnsi="Times New Roman"/>
                <w:bCs/>
                <w:sz w:val="20"/>
                <w:szCs w:val="20"/>
                <w:lang w:eastAsia="ru-RU"/>
              </w:rPr>
            </w:pPr>
            <w:r w:rsidRPr="00320D42">
              <w:rPr>
                <w:rFonts w:ascii="Times New Roman" w:hAnsi="Times New Roman"/>
                <w:b/>
                <w:sz w:val="20"/>
                <w:szCs w:val="20"/>
              </w:rPr>
              <w:t>Посещение занятий в спортивном комплексе:</w:t>
            </w:r>
          </w:p>
        </w:tc>
      </w:tr>
      <w:tr w:rsidR="00776245" w:rsidRPr="00320D42" w:rsidTr="0020474D">
        <w:tc>
          <w:tcPr>
            <w:tcW w:w="392" w:type="dxa"/>
            <w:vMerge/>
          </w:tcPr>
          <w:p w:rsidR="00776245" w:rsidRPr="00320D42" w:rsidRDefault="00776245" w:rsidP="00776245">
            <w:pPr>
              <w:spacing w:after="0" w:line="240" w:lineRule="auto"/>
              <w:jc w:val="both"/>
              <w:rPr>
                <w:rFonts w:ascii="Times New Roman" w:eastAsia="Times New Roman" w:hAnsi="Times New Roman"/>
                <w:bCs/>
                <w:sz w:val="20"/>
                <w:szCs w:val="20"/>
                <w:lang w:eastAsia="ru-RU"/>
              </w:rPr>
            </w:pPr>
          </w:p>
        </w:tc>
        <w:tc>
          <w:tcPr>
            <w:tcW w:w="2835" w:type="dxa"/>
          </w:tcPr>
          <w:p w:rsidR="00776245" w:rsidRPr="00320D42" w:rsidRDefault="00776245" w:rsidP="00776245">
            <w:pPr>
              <w:pStyle w:val="a3"/>
              <w:spacing w:after="0" w:line="240" w:lineRule="auto"/>
              <w:ind w:left="0"/>
              <w:rPr>
                <w:rFonts w:ascii="Times New Roman" w:hAnsi="Times New Roman"/>
                <w:sz w:val="20"/>
                <w:szCs w:val="20"/>
              </w:rPr>
            </w:pPr>
            <w:r w:rsidRPr="00320D42">
              <w:rPr>
                <w:rFonts w:ascii="Times New Roman" w:hAnsi="Times New Roman"/>
                <w:sz w:val="20"/>
                <w:szCs w:val="20"/>
              </w:rPr>
              <w:t>- занятие «Обучение плаванию» в 5 классе; соревнования по плаванию среди обучающихся 7 классов</w:t>
            </w:r>
          </w:p>
        </w:tc>
        <w:tc>
          <w:tcPr>
            <w:tcW w:w="3544" w:type="dxa"/>
          </w:tcPr>
          <w:p w:rsidR="00776245" w:rsidRPr="00320D42" w:rsidRDefault="00776245" w:rsidP="00776245">
            <w:pPr>
              <w:spacing w:after="0" w:line="240" w:lineRule="auto"/>
              <w:jc w:val="both"/>
              <w:rPr>
                <w:rFonts w:ascii="Times New Roman" w:hAnsi="Times New Roman"/>
                <w:sz w:val="20"/>
                <w:szCs w:val="20"/>
              </w:rPr>
            </w:pPr>
            <w:r w:rsidRPr="00320D42">
              <w:rPr>
                <w:rFonts w:ascii="Times New Roman" w:hAnsi="Times New Roman"/>
                <w:b/>
                <w:i/>
                <w:sz w:val="20"/>
                <w:szCs w:val="20"/>
              </w:rPr>
              <w:t xml:space="preserve">Буйчик </w:t>
            </w:r>
            <w:r>
              <w:rPr>
                <w:rFonts w:ascii="Times New Roman" w:hAnsi="Times New Roman"/>
                <w:b/>
                <w:i/>
                <w:sz w:val="20"/>
                <w:szCs w:val="20"/>
              </w:rPr>
              <w:t>Ольга Леонидовна,</w:t>
            </w:r>
            <w:r w:rsidRPr="00320D42">
              <w:rPr>
                <w:rFonts w:ascii="Times New Roman" w:hAnsi="Times New Roman"/>
                <w:sz w:val="20"/>
                <w:szCs w:val="20"/>
              </w:rPr>
              <w:t xml:space="preserve"> учитель физической культуры высшей квалификаци-онной категории</w:t>
            </w:r>
          </w:p>
        </w:tc>
        <w:tc>
          <w:tcPr>
            <w:tcW w:w="3118" w:type="dxa"/>
          </w:tcPr>
          <w:p w:rsidR="00776245" w:rsidRDefault="00776245" w:rsidP="00776245">
            <w:pPr>
              <w:spacing w:after="0" w:line="240" w:lineRule="auto"/>
              <w:jc w:val="center"/>
              <w:rPr>
                <w:rFonts w:ascii="Times New Roman" w:hAnsi="Times New Roman"/>
                <w:sz w:val="20"/>
                <w:szCs w:val="20"/>
              </w:rPr>
            </w:pPr>
            <w:r w:rsidRPr="00320D42">
              <w:rPr>
                <w:rFonts w:ascii="Times New Roman" w:hAnsi="Times New Roman"/>
                <w:sz w:val="20"/>
                <w:szCs w:val="20"/>
              </w:rPr>
              <w:t>Бассейн ЦО «Кудрово»</w:t>
            </w:r>
          </w:p>
          <w:p w:rsidR="00776245" w:rsidRPr="003E6090" w:rsidRDefault="00776245" w:rsidP="00776245">
            <w:pPr>
              <w:spacing w:after="0" w:line="240" w:lineRule="auto"/>
              <w:jc w:val="center"/>
              <w:rPr>
                <w:rFonts w:ascii="Times New Roman" w:hAnsi="Times New Roman"/>
                <w:sz w:val="20"/>
                <w:szCs w:val="20"/>
              </w:rPr>
            </w:pPr>
            <w:r w:rsidRPr="003E6090">
              <w:rPr>
                <w:rFonts w:ascii="Times New Roman" w:hAnsi="Times New Roman"/>
                <w:sz w:val="20"/>
                <w:szCs w:val="20"/>
              </w:rPr>
              <w:t>1 этаж</w:t>
            </w:r>
          </w:p>
        </w:tc>
      </w:tr>
      <w:tr w:rsidR="00776245" w:rsidRPr="00320D42" w:rsidTr="0020474D">
        <w:tc>
          <w:tcPr>
            <w:tcW w:w="392" w:type="dxa"/>
            <w:vMerge/>
          </w:tcPr>
          <w:p w:rsidR="00776245" w:rsidRPr="00320D42" w:rsidRDefault="00776245" w:rsidP="00776245">
            <w:pPr>
              <w:spacing w:after="0" w:line="240" w:lineRule="auto"/>
              <w:jc w:val="both"/>
              <w:rPr>
                <w:rFonts w:ascii="Times New Roman" w:eastAsia="Times New Roman" w:hAnsi="Times New Roman"/>
                <w:bCs/>
                <w:sz w:val="20"/>
                <w:szCs w:val="20"/>
                <w:lang w:eastAsia="ru-RU"/>
              </w:rPr>
            </w:pPr>
          </w:p>
        </w:tc>
        <w:tc>
          <w:tcPr>
            <w:tcW w:w="2835" w:type="dxa"/>
          </w:tcPr>
          <w:p w:rsidR="00776245" w:rsidRPr="00320D42" w:rsidRDefault="00776245" w:rsidP="00776245">
            <w:pPr>
              <w:pStyle w:val="a3"/>
              <w:spacing w:after="0" w:line="240" w:lineRule="auto"/>
              <w:ind w:left="0"/>
              <w:jc w:val="both"/>
              <w:rPr>
                <w:rFonts w:ascii="Times New Roman" w:hAnsi="Times New Roman"/>
                <w:sz w:val="20"/>
                <w:szCs w:val="20"/>
              </w:rPr>
            </w:pPr>
            <w:r w:rsidRPr="00320D42">
              <w:rPr>
                <w:rFonts w:ascii="Times New Roman" w:hAnsi="Times New Roman"/>
                <w:sz w:val="20"/>
                <w:szCs w:val="20"/>
              </w:rPr>
              <w:t>- занятие по самбо</w:t>
            </w:r>
          </w:p>
        </w:tc>
        <w:tc>
          <w:tcPr>
            <w:tcW w:w="3544" w:type="dxa"/>
          </w:tcPr>
          <w:p w:rsidR="00776245" w:rsidRPr="00320D42" w:rsidRDefault="00776245" w:rsidP="00776245">
            <w:pPr>
              <w:pStyle w:val="a3"/>
              <w:spacing w:after="0" w:line="240" w:lineRule="auto"/>
              <w:ind w:left="0"/>
              <w:jc w:val="both"/>
              <w:rPr>
                <w:rFonts w:ascii="Times New Roman" w:hAnsi="Times New Roman"/>
                <w:sz w:val="20"/>
                <w:szCs w:val="20"/>
              </w:rPr>
            </w:pPr>
            <w:r w:rsidRPr="00320D42">
              <w:rPr>
                <w:rFonts w:ascii="Times New Roman" w:hAnsi="Times New Roman"/>
                <w:b/>
                <w:i/>
                <w:sz w:val="20"/>
                <w:szCs w:val="20"/>
              </w:rPr>
              <w:t xml:space="preserve">Гольцов </w:t>
            </w:r>
            <w:r>
              <w:rPr>
                <w:rFonts w:ascii="Times New Roman" w:hAnsi="Times New Roman"/>
                <w:b/>
                <w:i/>
                <w:sz w:val="20"/>
                <w:szCs w:val="20"/>
              </w:rPr>
              <w:t>Денис Александрович</w:t>
            </w:r>
            <w:r>
              <w:rPr>
                <w:rFonts w:ascii="Times New Roman" w:hAnsi="Times New Roman"/>
                <w:sz w:val="20"/>
                <w:szCs w:val="20"/>
              </w:rPr>
              <w:t xml:space="preserve">, </w:t>
            </w:r>
            <w:r w:rsidRPr="00320D42">
              <w:rPr>
                <w:rFonts w:ascii="Times New Roman" w:hAnsi="Times New Roman"/>
                <w:sz w:val="20"/>
                <w:szCs w:val="20"/>
              </w:rPr>
              <w:t>чемпион Европы по самбо</w:t>
            </w:r>
          </w:p>
        </w:tc>
        <w:tc>
          <w:tcPr>
            <w:tcW w:w="3118" w:type="dxa"/>
            <w:vMerge w:val="restart"/>
            <w:vAlign w:val="center"/>
          </w:tcPr>
          <w:p w:rsidR="00776245" w:rsidRDefault="00776245" w:rsidP="00776245">
            <w:pPr>
              <w:pStyle w:val="a3"/>
              <w:spacing w:after="0" w:line="240" w:lineRule="auto"/>
              <w:ind w:left="0"/>
              <w:jc w:val="center"/>
              <w:rPr>
                <w:rFonts w:ascii="Times New Roman" w:hAnsi="Times New Roman"/>
                <w:sz w:val="20"/>
                <w:szCs w:val="20"/>
              </w:rPr>
            </w:pPr>
            <w:r w:rsidRPr="00320D42">
              <w:rPr>
                <w:rFonts w:ascii="Times New Roman" w:hAnsi="Times New Roman"/>
                <w:sz w:val="20"/>
                <w:szCs w:val="20"/>
              </w:rPr>
              <w:t>Зал единоборств ЦО «Кудрово»</w:t>
            </w:r>
          </w:p>
          <w:p w:rsidR="00776245" w:rsidRPr="00320D42" w:rsidRDefault="00776245" w:rsidP="00776245">
            <w:pPr>
              <w:pStyle w:val="a3"/>
              <w:spacing w:after="0" w:line="240" w:lineRule="auto"/>
              <w:ind w:left="0"/>
              <w:jc w:val="center"/>
              <w:rPr>
                <w:rFonts w:ascii="Times New Roman" w:hAnsi="Times New Roman"/>
                <w:sz w:val="20"/>
                <w:szCs w:val="20"/>
              </w:rPr>
            </w:pPr>
            <w:r>
              <w:rPr>
                <w:rFonts w:ascii="Times New Roman" w:hAnsi="Times New Roman"/>
                <w:sz w:val="20"/>
                <w:szCs w:val="20"/>
              </w:rPr>
              <w:t xml:space="preserve">2 </w:t>
            </w:r>
            <w:r w:rsidRPr="003E6090">
              <w:rPr>
                <w:rFonts w:ascii="Times New Roman" w:hAnsi="Times New Roman"/>
                <w:sz w:val="20"/>
                <w:szCs w:val="20"/>
              </w:rPr>
              <w:t>этаж</w:t>
            </w:r>
          </w:p>
        </w:tc>
      </w:tr>
      <w:tr w:rsidR="00776245" w:rsidRPr="00320D42" w:rsidTr="0020474D">
        <w:tc>
          <w:tcPr>
            <w:tcW w:w="392" w:type="dxa"/>
            <w:vMerge/>
          </w:tcPr>
          <w:p w:rsidR="00776245" w:rsidRPr="00320D42" w:rsidRDefault="00776245" w:rsidP="00776245">
            <w:pPr>
              <w:spacing w:after="0" w:line="240" w:lineRule="auto"/>
              <w:jc w:val="both"/>
              <w:rPr>
                <w:rFonts w:ascii="Times New Roman" w:eastAsia="Times New Roman" w:hAnsi="Times New Roman"/>
                <w:bCs/>
                <w:sz w:val="20"/>
                <w:szCs w:val="20"/>
                <w:lang w:eastAsia="ru-RU"/>
              </w:rPr>
            </w:pPr>
          </w:p>
        </w:tc>
        <w:tc>
          <w:tcPr>
            <w:tcW w:w="2835" w:type="dxa"/>
          </w:tcPr>
          <w:p w:rsidR="00776245" w:rsidRPr="00320D42" w:rsidRDefault="00776245" w:rsidP="00776245">
            <w:pPr>
              <w:pStyle w:val="a3"/>
              <w:spacing w:after="0" w:line="240" w:lineRule="auto"/>
              <w:ind w:left="0"/>
              <w:rPr>
                <w:rFonts w:ascii="Times New Roman" w:hAnsi="Times New Roman"/>
                <w:sz w:val="20"/>
                <w:szCs w:val="20"/>
              </w:rPr>
            </w:pPr>
            <w:r w:rsidRPr="00320D42">
              <w:rPr>
                <w:rFonts w:ascii="Times New Roman" w:hAnsi="Times New Roman"/>
                <w:sz w:val="20"/>
                <w:szCs w:val="20"/>
              </w:rPr>
              <w:t>- занятие по вольной борьбе</w:t>
            </w:r>
          </w:p>
        </w:tc>
        <w:tc>
          <w:tcPr>
            <w:tcW w:w="3544" w:type="dxa"/>
          </w:tcPr>
          <w:p w:rsidR="00776245" w:rsidRPr="00320D42" w:rsidRDefault="00776245" w:rsidP="00776245">
            <w:pPr>
              <w:pStyle w:val="a3"/>
              <w:spacing w:after="0" w:line="240" w:lineRule="auto"/>
              <w:ind w:left="0"/>
              <w:jc w:val="both"/>
              <w:rPr>
                <w:rFonts w:ascii="Times New Roman" w:hAnsi="Times New Roman"/>
                <w:sz w:val="20"/>
                <w:szCs w:val="20"/>
              </w:rPr>
            </w:pPr>
            <w:r w:rsidRPr="00320D42">
              <w:rPr>
                <w:rFonts w:ascii="Times New Roman" w:hAnsi="Times New Roman"/>
                <w:b/>
                <w:i/>
                <w:sz w:val="20"/>
                <w:szCs w:val="20"/>
              </w:rPr>
              <w:t>Воробь</w:t>
            </w:r>
            <w:r>
              <w:rPr>
                <w:rFonts w:ascii="Times New Roman" w:hAnsi="Times New Roman"/>
                <w:b/>
                <w:i/>
                <w:sz w:val="20"/>
                <w:szCs w:val="20"/>
              </w:rPr>
              <w:t>ё</w:t>
            </w:r>
            <w:r w:rsidRPr="00320D42">
              <w:rPr>
                <w:rFonts w:ascii="Times New Roman" w:hAnsi="Times New Roman"/>
                <w:b/>
                <w:i/>
                <w:sz w:val="20"/>
                <w:szCs w:val="20"/>
              </w:rPr>
              <w:t xml:space="preserve">ва </w:t>
            </w:r>
            <w:r>
              <w:rPr>
                <w:rFonts w:ascii="Times New Roman" w:hAnsi="Times New Roman"/>
                <w:b/>
                <w:i/>
                <w:sz w:val="20"/>
                <w:szCs w:val="20"/>
              </w:rPr>
              <w:t>Наталья Витальевна,</w:t>
            </w:r>
            <w:r w:rsidRPr="00320D42">
              <w:rPr>
                <w:rFonts w:ascii="Times New Roman" w:hAnsi="Times New Roman"/>
                <w:sz w:val="20"/>
                <w:szCs w:val="20"/>
              </w:rPr>
              <w:t xml:space="preserve"> олимпийская чемпионка по вольной борьбе </w:t>
            </w:r>
          </w:p>
        </w:tc>
        <w:tc>
          <w:tcPr>
            <w:tcW w:w="3118" w:type="dxa"/>
            <w:vMerge/>
          </w:tcPr>
          <w:p w:rsidR="00776245" w:rsidRPr="00320D42" w:rsidRDefault="00776245" w:rsidP="00776245">
            <w:pPr>
              <w:spacing w:after="0" w:line="240" w:lineRule="auto"/>
              <w:jc w:val="center"/>
              <w:rPr>
                <w:rFonts w:ascii="Times New Roman" w:hAnsi="Times New Roman"/>
                <w:sz w:val="20"/>
                <w:szCs w:val="20"/>
              </w:rPr>
            </w:pPr>
          </w:p>
        </w:tc>
      </w:tr>
      <w:tr w:rsidR="00776245" w:rsidRPr="00320D42" w:rsidTr="0020474D">
        <w:tc>
          <w:tcPr>
            <w:tcW w:w="392" w:type="dxa"/>
            <w:vMerge/>
          </w:tcPr>
          <w:p w:rsidR="00776245" w:rsidRPr="00320D42" w:rsidRDefault="00776245" w:rsidP="00776245">
            <w:pPr>
              <w:spacing w:after="0" w:line="240" w:lineRule="auto"/>
              <w:jc w:val="both"/>
              <w:rPr>
                <w:rFonts w:ascii="Times New Roman" w:eastAsia="Times New Roman" w:hAnsi="Times New Roman"/>
                <w:bCs/>
                <w:sz w:val="20"/>
                <w:szCs w:val="20"/>
                <w:lang w:eastAsia="ru-RU"/>
              </w:rPr>
            </w:pPr>
          </w:p>
        </w:tc>
        <w:tc>
          <w:tcPr>
            <w:tcW w:w="2835" w:type="dxa"/>
          </w:tcPr>
          <w:p w:rsidR="00776245" w:rsidRPr="00320D42" w:rsidRDefault="00776245" w:rsidP="00776245">
            <w:pPr>
              <w:spacing w:after="0" w:line="240" w:lineRule="auto"/>
              <w:rPr>
                <w:rFonts w:ascii="Times New Roman" w:hAnsi="Times New Roman"/>
                <w:i/>
                <w:sz w:val="20"/>
                <w:szCs w:val="20"/>
              </w:rPr>
            </w:pPr>
            <w:r w:rsidRPr="00320D42">
              <w:rPr>
                <w:rFonts w:ascii="Times New Roman" w:hAnsi="Times New Roman"/>
                <w:sz w:val="20"/>
                <w:szCs w:val="20"/>
              </w:rPr>
              <w:t>- занятие по тайскому боксу</w:t>
            </w:r>
          </w:p>
        </w:tc>
        <w:tc>
          <w:tcPr>
            <w:tcW w:w="3544" w:type="dxa"/>
          </w:tcPr>
          <w:p w:rsidR="00776245" w:rsidRPr="00320D42" w:rsidRDefault="00776245" w:rsidP="00776245">
            <w:pPr>
              <w:pStyle w:val="a3"/>
              <w:spacing w:after="0" w:line="240" w:lineRule="auto"/>
              <w:ind w:left="0"/>
              <w:jc w:val="both"/>
              <w:rPr>
                <w:rFonts w:ascii="Times New Roman" w:hAnsi="Times New Roman"/>
                <w:i/>
                <w:sz w:val="20"/>
                <w:szCs w:val="20"/>
              </w:rPr>
            </w:pPr>
            <w:r w:rsidRPr="00320D42">
              <w:rPr>
                <w:rFonts w:ascii="Times New Roman" w:hAnsi="Times New Roman"/>
                <w:b/>
                <w:i/>
                <w:sz w:val="20"/>
                <w:szCs w:val="20"/>
              </w:rPr>
              <w:t xml:space="preserve">Комаров </w:t>
            </w:r>
            <w:r>
              <w:rPr>
                <w:rFonts w:ascii="Times New Roman" w:hAnsi="Times New Roman"/>
                <w:b/>
                <w:i/>
                <w:sz w:val="20"/>
                <w:szCs w:val="20"/>
              </w:rPr>
              <w:t>Виталий Николаевич,</w:t>
            </w:r>
            <w:r w:rsidRPr="00320D42">
              <w:rPr>
                <w:rFonts w:ascii="Times New Roman" w:hAnsi="Times New Roman"/>
                <w:sz w:val="20"/>
                <w:szCs w:val="20"/>
              </w:rPr>
              <w:t xml:space="preserve"> </w:t>
            </w:r>
            <w:r w:rsidRPr="00320D42">
              <w:rPr>
                <w:rFonts w:ascii="Times New Roman" w:hAnsi="Times New Roman"/>
                <w:sz w:val="20"/>
                <w:szCs w:val="20"/>
              </w:rPr>
              <w:lastRenderedPageBreak/>
              <w:t>«Лучший дворовый тренер России»</w:t>
            </w:r>
          </w:p>
        </w:tc>
        <w:tc>
          <w:tcPr>
            <w:tcW w:w="3118" w:type="dxa"/>
            <w:vMerge/>
          </w:tcPr>
          <w:p w:rsidR="00776245" w:rsidRPr="00320D42" w:rsidRDefault="00776245" w:rsidP="00776245">
            <w:pPr>
              <w:spacing w:after="0" w:line="240" w:lineRule="auto"/>
              <w:jc w:val="center"/>
              <w:rPr>
                <w:rFonts w:ascii="Times New Roman" w:hAnsi="Times New Roman"/>
                <w:sz w:val="20"/>
                <w:szCs w:val="20"/>
              </w:rPr>
            </w:pPr>
          </w:p>
        </w:tc>
      </w:tr>
      <w:tr w:rsidR="00776245" w:rsidRPr="00320D42" w:rsidTr="0020474D">
        <w:tc>
          <w:tcPr>
            <w:tcW w:w="392" w:type="dxa"/>
            <w:vMerge/>
          </w:tcPr>
          <w:p w:rsidR="00776245" w:rsidRPr="00320D42" w:rsidRDefault="00776245" w:rsidP="00776245">
            <w:pPr>
              <w:spacing w:after="0" w:line="240" w:lineRule="auto"/>
              <w:jc w:val="both"/>
              <w:rPr>
                <w:rFonts w:ascii="Times New Roman" w:eastAsia="Times New Roman" w:hAnsi="Times New Roman"/>
                <w:bCs/>
                <w:sz w:val="20"/>
                <w:szCs w:val="20"/>
                <w:lang w:eastAsia="ru-RU"/>
              </w:rPr>
            </w:pPr>
          </w:p>
        </w:tc>
        <w:tc>
          <w:tcPr>
            <w:tcW w:w="2835" w:type="dxa"/>
          </w:tcPr>
          <w:p w:rsidR="00776245" w:rsidRPr="00320D42" w:rsidRDefault="00776245" w:rsidP="00776245">
            <w:pPr>
              <w:pStyle w:val="a3"/>
              <w:spacing w:after="0" w:line="240" w:lineRule="auto"/>
              <w:ind w:left="0"/>
              <w:rPr>
                <w:rFonts w:ascii="Times New Roman" w:hAnsi="Times New Roman"/>
                <w:sz w:val="20"/>
                <w:szCs w:val="20"/>
              </w:rPr>
            </w:pPr>
            <w:r w:rsidRPr="00320D42">
              <w:rPr>
                <w:rFonts w:ascii="Times New Roman" w:hAnsi="Times New Roman"/>
                <w:sz w:val="20"/>
                <w:szCs w:val="20"/>
              </w:rPr>
              <w:t xml:space="preserve">- урок по баскетболу «Тактические действия в защите и нападении» для обучающихся 8 классов </w:t>
            </w:r>
          </w:p>
          <w:p w:rsidR="00776245" w:rsidRPr="00320D42" w:rsidRDefault="00776245" w:rsidP="00776245">
            <w:pPr>
              <w:spacing w:after="0" w:line="240" w:lineRule="auto"/>
              <w:rPr>
                <w:rFonts w:ascii="Times New Roman" w:hAnsi="Times New Roman"/>
                <w:i/>
                <w:sz w:val="20"/>
                <w:szCs w:val="20"/>
              </w:rPr>
            </w:pPr>
          </w:p>
        </w:tc>
        <w:tc>
          <w:tcPr>
            <w:tcW w:w="3544" w:type="dxa"/>
          </w:tcPr>
          <w:p w:rsidR="00776245" w:rsidRPr="00320D42" w:rsidRDefault="00776245" w:rsidP="00776245">
            <w:pPr>
              <w:pStyle w:val="a3"/>
              <w:spacing w:after="0" w:line="240" w:lineRule="auto"/>
              <w:ind w:left="0"/>
              <w:jc w:val="both"/>
              <w:rPr>
                <w:rFonts w:ascii="Times New Roman" w:hAnsi="Times New Roman"/>
                <w:sz w:val="20"/>
                <w:szCs w:val="20"/>
              </w:rPr>
            </w:pPr>
            <w:r w:rsidRPr="00320D42">
              <w:rPr>
                <w:rFonts w:ascii="Times New Roman" w:hAnsi="Times New Roman"/>
                <w:b/>
                <w:i/>
                <w:sz w:val="20"/>
                <w:szCs w:val="20"/>
              </w:rPr>
              <w:t xml:space="preserve">Ливанова </w:t>
            </w:r>
            <w:r>
              <w:rPr>
                <w:rFonts w:ascii="Times New Roman" w:hAnsi="Times New Roman"/>
                <w:b/>
                <w:i/>
                <w:sz w:val="20"/>
                <w:szCs w:val="20"/>
              </w:rPr>
              <w:t xml:space="preserve">Елена Павловна, </w:t>
            </w:r>
            <w:r w:rsidRPr="00320D42">
              <w:rPr>
                <w:rFonts w:ascii="Times New Roman" w:hAnsi="Times New Roman"/>
                <w:sz w:val="20"/>
                <w:szCs w:val="20"/>
              </w:rPr>
              <w:t>учитель физической культуры высшей квалификаци-онной категории, кандидат в мастера спорта по баскетболу</w:t>
            </w:r>
          </w:p>
        </w:tc>
        <w:tc>
          <w:tcPr>
            <w:tcW w:w="3118" w:type="dxa"/>
            <w:vAlign w:val="center"/>
          </w:tcPr>
          <w:p w:rsidR="00776245" w:rsidRDefault="00776245" w:rsidP="00776245">
            <w:pPr>
              <w:spacing w:after="0" w:line="240" w:lineRule="auto"/>
              <w:ind w:firstLine="32"/>
              <w:jc w:val="center"/>
              <w:rPr>
                <w:rFonts w:ascii="Times New Roman" w:hAnsi="Times New Roman"/>
                <w:sz w:val="20"/>
                <w:szCs w:val="20"/>
              </w:rPr>
            </w:pPr>
            <w:r w:rsidRPr="00320D42">
              <w:rPr>
                <w:rFonts w:ascii="Times New Roman" w:hAnsi="Times New Roman"/>
                <w:sz w:val="20"/>
                <w:szCs w:val="20"/>
              </w:rPr>
              <w:t xml:space="preserve">Зеленый зал </w:t>
            </w:r>
            <w:r w:rsidRPr="00320D42">
              <w:rPr>
                <w:rFonts w:ascii="Times New Roman" w:hAnsi="Times New Roman"/>
                <w:sz w:val="20"/>
                <w:szCs w:val="20"/>
              </w:rPr>
              <w:br/>
              <w:t>ЦО «Кудрово»</w:t>
            </w:r>
          </w:p>
          <w:p w:rsidR="00776245" w:rsidRPr="00320D42" w:rsidRDefault="00776245" w:rsidP="0020474D">
            <w:pPr>
              <w:spacing w:after="0" w:line="240" w:lineRule="auto"/>
              <w:ind w:firstLine="32"/>
              <w:jc w:val="center"/>
              <w:rPr>
                <w:rFonts w:ascii="Times New Roman" w:hAnsi="Times New Roman"/>
                <w:sz w:val="20"/>
                <w:szCs w:val="20"/>
              </w:rPr>
            </w:pPr>
            <w:r w:rsidRPr="003E6090">
              <w:rPr>
                <w:rFonts w:ascii="Times New Roman" w:hAnsi="Times New Roman"/>
                <w:sz w:val="20"/>
                <w:szCs w:val="20"/>
              </w:rPr>
              <w:t>2 этаж</w:t>
            </w:r>
          </w:p>
        </w:tc>
      </w:tr>
      <w:tr w:rsidR="00776245" w:rsidRPr="00320D42" w:rsidTr="0020474D">
        <w:tc>
          <w:tcPr>
            <w:tcW w:w="392" w:type="dxa"/>
          </w:tcPr>
          <w:p w:rsidR="00776245" w:rsidRPr="00320D42" w:rsidRDefault="00776245" w:rsidP="00776245">
            <w:pPr>
              <w:spacing w:after="0" w:line="240" w:lineRule="auto"/>
              <w:rPr>
                <w:rFonts w:ascii="Times New Roman" w:hAnsi="Times New Roman"/>
                <w:sz w:val="20"/>
                <w:szCs w:val="20"/>
              </w:rPr>
            </w:pPr>
            <w:r w:rsidRPr="00320D42">
              <w:rPr>
                <w:rFonts w:ascii="Times New Roman" w:hAnsi="Times New Roman"/>
                <w:sz w:val="20"/>
                <w:szCs w:val="20"/>
              </w:rPr>
              <w:t>3.</w:t>
            </w:r>
          </w:p>
        </w:tc>
        <w:tc>
          <w:tcPr>
            <w:tcW w:w="2835" w:type="dxa"/>
          </w:tcPr>
          <w:p w:rsidR="00776245" w:rsidRPr="00320D42" w:rsidRDefault="00776245" w:rsidP="00776245">
            <w:pPr>
              <w:pStyle w:val="a3"/>
              <w:spacing w:after="0" w:line="240" w:lineRule="auto"/>
              <w:ind w:left="0"/>
              <w:rPr>
                <w:rFonts w:ascii="Times New Roman" w:hAnsi="Times New Roman"/>
                <w:b/>
                <w:sz w:val="20"/>
                <w:szCs w:val="20"/>
              </w:rPr>
            </w:pPr>
            <w:r w:rsidRPr="00320D42">
              <w:rPr>
                <w:rFonts w:ascii="Times New Roman" w:hAnsi="Times New Roman"/>
                <w:b/>
                <w:sz w:val="20"/>
                <w:szCs w:val="20"/>
              </w:rPr>
              <w:t>Посещение занятий в техно-логическом комплексе:</w:t>
            </w:r>
            <w:r w:rsidRPr="00320D42">
              <w:rPr>
                <w:rFonts w:ascii="Times New Roman" w:hAnsi="Times New Roman"/>
                <w:sz w:val="20"/>
                <w:szCs w:val="20"/>
              </w:rPr>
              <w:t xml:space="preserve"> «Работа с деревом» для обучающихся 4-5 классов</w:t>
            </w:r>
          </w:p>
        </w:tc>
        <w:tc>
          <w:tcPr>
            <w:tcW w:w="3544" w:type="dxa"/>
          </w:tcPr>
          <w:p w:rsidR="00776245" w:rsidRPr="00320D42" w:rsidRDefault="00776245" w:rsidP="00776245">
            <w:pPr>
              <w:pStyle w:val="a3"/>
              <w:spacing w:after="0" w:line="240" w:lineRule="auto"/>
              <w:ind w:left="0"/>
              <w:jc w:val="both"/>
              <w:rPr>
                <w:rFonts w:ascii="Times New Roman" w:hAnsi="Times New Roman"/>
                <w:sz w:val="20"/>
                <w:szCs w:val="20"/>
              </w:rPr>
            </w:pPr>
            <w:r w:rsidRPr="00320D42">
              <w:rPr>
                <w:rFonts w:ascii="Times New Roman" w:hAnsi="Times New Roman"/>
                <w:b/>
                <w:i/>
                <w:sz w:val="20"/>
                <w:szCs w:val="20"/>
              </w:rPr>
              <w:t xml:space="preserve">Полонский </w:t>
            </w:r>
            <w:r>
              <w:rPr>
                <w:rFonts w:ascii="Times New Roman" w:hAnsi="Times New Roman"/>
                <w:b/>
                <w:i/>
                <w:sz w:val="20"/>
                <w:szCs w:val="20"/>
              </w:rPr>
              <w:t>Александр Федорович,</w:t>
            </w:r>
            <w:r w:rsidRPr="00320D42">
              <w:rPr>
                <w:rFonts w:ascii="Times New Roman" w:hAnsi="Times New Roman"/>
                <w:sz w:val="20"/>
                <w:szCs w:val="20"/>
              </w:rPr>
              <w:t xml:space="preserve"> учитель технологии 1-й квалификационной категории</w:t>
            </w:r>
          </w:p>
        </w:tc>
        <w:tc>
          <w:tcPr>
            <w:tcW w:w="3118" w:type="dxa"/>
          </w:tcPr>
          <w:p w:rsidR="00776245" w:rsidRDefault="00776245" w:rsidP="00776245">
            <w:pPr>
              <w:spacing w:after="0" w:line="240" w:lineRule="auto"/>
              <w:jc w:val="center"/>
              <w:rPr>
                <w:rFonts w:ascii="Times New Roman" w:hAnsi="Times New Roman"/>
                <w:sz w:val="20"/>
                <w:szCs w:val="20"/>
              </w:rPr>
            </w:pPr>
            <w:r w:rsidRPr="00320D42">
              <w:rPr>
                <w:rFonts w:ascii="Times New Roman" w:hAnsi="Times New Roman"/>
                <w:sz w:val="20"/>
                <w:szCs w:val="20"/>
              </w:rPr>
              <w:t>Технологический комплекс ЦО «Кудрово»</w:t>
            </w:r>
          </w:p>
          <w:p w:rsidR="00776245" w:rsidRPr="003E6090" w:rsidRDefault="00776245" w:rsidP="00776245">
            <w:pPr>
              <w:spacing w:after="0" w:line="240" w:lineRule="auto"/>
              <w:jc w:val="center"/>
              <w:rPr>
                <w:rFonts w:ascii="Times New Roman" w:hAnsi="Times New Roman"/>
                <w:sz w:val="20"/>
                <w:szCs w:val="20"/>
              </w:rPr>
            </w:pPr>
            <w:r w:rsidRPr="003E6090">
              <w:rPr>
                <w:rFonts w:ascii="Times New Roman" w:hAnsi="Times New Roman"/>
                <w:sz w:val="20"/>
                <w:szCs w:val="20"/>
              </w:rPr>
              <w:t>1 этаж</w:t>
            </w:r>
          </w:p>
        </w:tc>
      </w:tr>
      <w:tr w:rsidR="00776245" w:rsidRPr="00320D42" w:rsidTr="0020474D">
        <w:tc>
          <w:tcPr>
            <w:tcW w:w="392" w:type="dxa"/>
          </w:tcPr>
          <w:p w:rsidR="00776245" w:rsidRPr="00320D42" w:rsidRDefault="00776245" w:rsidP="00776245">
            <w:pPr>
              <w:spacing w:after="0" w:line="240" w:lineRule="auto"/>
              <w:rPr>
                <w:rFonts w:ascii="Times New Roman" w:hAnsi="Times New Roman"/>
                <w:sz w:val="20"/>
                <w:szCs w:val="20"/>
              </w:rPr>
            </w:pPr>
            <w:r w:rsidRPr="00320D42">
              <w:rPr>
                <w:rFonts w:ascii="Times New Roman" w:hAnsi="Times New Roman"/>
                <w:sz w:val="20"/>
                <w:szCs w:val="20"/>
              </w:rPr>
              <w:t>4.</w:t>
            </w:r>
          </w:p>
        </w:tc>
        <w:tc>
          <w:tcPr>
            <w:tcW w:w="2835" w:type="dxa"/>
          </w:tcPr>
          <w:p w:rsidR="00776245" w:rsidRPr="00320D42" w:rsidRDefault="00776245" w:rsidP="00776245">
            <w:pPr>
              <w:pStyle w:val="a3"/>
              <w:spacing w:after="0" w:line="240" w:lineRule="auto"/>
              <w:ind w:left="0"/>
              <w:rPr>
                <w:rFonts w:ascii="Times New Roman" w:hAnsi="Times New Roman"/>
                <w:sz w:val="20"/>
                <w:szCs w:val="20"/>
              </w:rPr>
            </w:pPr>
            <w:r w:rsidRPr="00320D42">
              <w:rPr>
                <w:rFonts w:ascii="Times New Roman" w:hAnsi="Times New Roman"/>
                <w:b/>
                <w:sz w:val="20"/>
                <w:szCs w:val="20"/>
              </w:rPr>
              <w:t>Посещение занятий в балетной школе</w:t>
            </w:r>
          </w:p>
        </w:tc>
        <w:tc>
          <w:tcPr>
            <w:tcW w:w="3544" w:type="dxa"/>
          </w:tcPr>
          <w:p w:rsidR="00776245" w:rsidRPr="00320D42" w:rsidRDefault="00776245" w:rsidP="00776245">
            <w:pPr>
              <w:pStyle w:val="a3"/>
              <w:spacing w:after="0" w:line="240" w:lineRule="auto"/>
              <w:ind w:left="0"/>
              <w:jc w:val="both"/>
              <w:rPr>
                <w:rFonts w:ascii="Times New Roman" w:hAnsi="Times New Roman"/>
                <w:sz w:val="20"/>
                <w:szCs w:val="20"/>
              </w:rPr>
            </w:pPr>
            <w:r w:rsidRPr="00320D42">
              <w:rPr>
                <w:rFonts w:ascii="Times New Roman" w:hAnsi="Times New Roman"/>
                <w:b/>
                <w:i/>
                <w:sz w:val="20"/>
                <w:szCs w:val="20"/>
              </w:rPr>
              <w:t xml:space="preserve">Шарова </w:t>
            </w:r>
            <w:r>
              <w:rPr>
                <w:rFonts w:ascii="Times New Roman" w:hAnsi="Times New Roman"/>
                <w:b/>
                <w:i/>
                <w:sz w:val="20"/>
                <w:szCs w:val="20"/>
              </w:rPr>
              <w:t>Юлия Алексеевна,</w:t>
            </w:r>
            <w:r w:rsidRPr="00320D42">
              <w:rPr>
                <w:rFonts w:ascii="Times New Roman" w:hAnsi="Times New Roman"/>
                <w:sz w:val="20"/>
                <w:szCs w:val="20"/>
              </w:rPr>
              <w:t xml:space="preserve"> педагог дополнительного образования</w:t>
            </w:r>
          </w:p>
        </w:tc>
        <w:tc>
          <w:tcPr>
            <w:tcW w:w="3118" w:type="dxa"/>
            <w:vAlign w:val="center"/>
          </w:tcPr>
          <w:p w:rsidR="00776245" w:rsidRDefault="00776245" w:rsidP="00776245">
            <w:pPr>
              <w:pStyle w:val="a3"/>
              <w:spacing w:after="0" w:line="240" w:lineRule="auto"/>
              <w:ind w:left="0" w:hanging="34"/>
              <w:jc w:val="center"/>
              <w:rPr>
                <w:rFonts w:ascii="Times New Roman" w:hAnsi="Times New Roman"/>
                <w:sz w:val="20"/>
                <w:szCs w:val="20"/>
              </w:rPr>
            </w:pPr>
            <w:r w:rsidRPr="00320D42">
              <w:rPr>
                <w:rFonts w:ascii="Times New Roman" w:hAnsi="Times New Roman"/>
                <w:sz w:val="20"/>
                <w:szCs w:val="20"/>
              </w:rPr>
              <w:t>Зал хореогра-фии ЦО «Кудрово»</w:t>
            </w:r>
          </w:p>
          <w:p w:rsidR="00776245" w:rsidRPr="003E6090" w:rsidRDefault="00776245" w:rsidP="00776245">
            <w:pPr>
              <w:pStyle w:val="a3"/>
              <w:spacing w:after="0" w:line="240" w:lineRule="auto"/>
              <w:ind w:left="0" w:hanging="34"/>
              <w:jc w:val="center"/>
              <w:rPr>
                <w:rFonts w:ascii="Times New Roman" w:hAnsi="Times New Roman"/>
                <w:sz w:val="20"/>
                <w:szCs w:val="20"/>
              </w:rPr>
            </w:pPr>
            <w:r w:rsidRPr="003E6090">
              <w:rPr>
                <w:rFonts w:ascii="Times New Roman" w:hAnsi="Times New Roman"/>
                <w:sz w:val="20"/>
                <w:szCs w:val="20"/>
              </w:rPr>
              <w:t>2 этаж</w:t>
            </w:r>
          </w:p>
        </w:tc>
      </w:tr>
      <w:tr w:rsidR="00776245" w:rsidRPr="00320D42" w:rsidTr="0020474D">
        <w:tc>
          <w:tcPr>
            <w:tcW w:w="392" w:type="dxa"/>
          </w:tcPr>
          <w:p w:rsidR="00776245" w:rsidRPr="00320D42" w:rsidRDefault="00776245" w:rsidP="00776245">
            <w:pPr>
              <w:spacing w:after="0" w:line="240" w:lineRule="auto"/>
              <w:rPr>
                <w:rFonts w:ascii="Times New Roman" w:hAnsi="Times New Roman"/>
                <w:sz w:val="20"/>
                <w:szCs w:val="20"/>
              </w:rPr>
            </w:pPr>
            <w:r w:rsidRPr="00320D42">
              <w:rPr>
                <w:rFonts w:ascii="Times New Roman" w:hAnsi="Times New Roman"/>
                <w:sz w:val="20"/>
                <w:szCs w:val="20"/>
              </w:rPr>
              <w:t>5.</w:t>
            </w:r>
          </w:p>
        </w:tc>
        <w:tc>
          <w:tcPr>
            <w:tcW w:w="2835" w:type="dxa"/>
          </w:tcPr>
          <w:p w:rsidR="00776245" w:rsidRPr="00320D42" w:rsidRDefault="00776245" w:rsidP="00BF0134">
            <w:pPr>
              <w:pStyle w:val="a3"/>
              <w:numPr>
                <w:ilvl w:val="0"/>
                <w:numId w:val="17"/>
              </w:numPr>
              <w:spacing w:after="0" w:line="240" w:lineRule="auto"/>
              <w:ind w:left="0"/>
              <w:rPr>
                <w:rFonts w:ascii="Times New Roman" w:hAnsi="Times New Roman"/>
                <w:b/>
                <w:sz w:val="20"/>
                <w:szCs w:val="20"/>
              </w:rPr>
            </w:pPr>
            <w:r w:rsidRPr="00320D42">
              <w:rPr>
                <w:rFonts w:ascii="Times New Roman" w:hAnsi="Times New Roman"/>
                <w:b/>
                <w:sz w:val="20"/>
                <w:szCs w:val="20"/>
              </w:rPr>
              <w:t>Посещение телецентра «Школа говорит»:</w:t>
            </w:r>
          </w:p>
          <w:p w:rsidR="00776245" w:rsidRPr="00320D42" w:rsidRDefault="00776245" w:rsidP="00776245">
            <w:pPr>
              <w:pStyle w:val="a3"/>
              <w:spacing w:after="0" w:line="240" w:lineRule="auto"/>
              <w:ind w:left="0"/>
              <w:rPr>
                <w:rFonts w:ascii="Times New Roman" w:hAnsi="Times New Roman"/>
                <w:sz w:val="20"/>
                <w:szCs w:val="20"/>
              </w:rPr>
            </w:pPr>
            <w:r w:rsidRPr="00320D42">
              <w:rPr>
                <w:rFonts w:ascii="Times New Roman" w:hAnsi="Times New Roman"/>
                <w:b/>
                <w:sz w:val="20"/>
                <w:szCs w:val="20"/>
              </w:rPr>
              <w:t>подготовка и съемка выпуска новостей</w:t>
            </w:r>
            <w:r w:rsidRPr="00320D42">
              <w:rPr>
                <w:rFonts w:ascii="Times New Roman" w:hAnsi="Times New Roman"/>
                <w:sz w:val="20"/>
                <w:szCs w:val="20"/>
              </w:rPr>
              <w:t xml:space="preserve"> </w:t>
            </w:r>
          </w:p>
        </w:tc>
        <w:tc>
          <w:tcPr>
            <w:tcW w:w="3544" w:type="dxa"/>
          </w:tcPr>
          <w:p w:rsidR="00776245" w:rsidRPr="00320D42" w:rsidRDefault="00776245" w:rsidP="00776245">
            <w:pPr>
              <w:pStyle w:val="a3"/>
              <w:spacing w:after="0" w:line="240" w:lineRule="auto"/>
              <w:ind w:left="0"/>
              <w:jc w:val="both"/>
              <w:rPr>
                <w:rFonts w:ascii="Times New Roman" w:hAnsi="Times New Roman"/>
                <w:sz w:val="20"/>
                <w:szCs w:val="20"/>
              </w:rPr>
            </w:pPr>
            <w:r w:rsidRPr="00320D42">
              <w:rPr>
                <w:rFonts w:ascii="Times New Roman" w:hAnsi="Times New Roman"/>
                <w:b/>
                <w:i/>
                <w:sz w:val="20"/>
                <w:szCs w:val="20"/>
              </w:rPr>
              <w:t xml:space="preserve">Иванова </w:t>
            </w:r>
            <w:r>
              <w:rPr>
                <w:rFonts w:ascii="Times New Roman" w:hAnsi="Times New Roman"/>
                <w:b/>
                <w:i/>
                <w:sz w:val="20"/>
                <w:szCs w:val="20"/>
              </w:rPr>
              <w:t xml:space="preserve">Ирина Александровна, </w:t>
            </w:r>
            <w:r w:rsidRPr="00320D42">
              <w:rPr>
                <w:rFonts w:ascii="Times New Roman" w:hAnsi="Times New Roman"/>
                <w:sz w:val="20"/>
                <w:szCs w:val="20"/>
              </w:rPr>
              <w:t>педагог дополнительного образования</w:t>
            </w:r>
          </w:p>
        </w:tc>
        <w:tc>
          <w:tcPr>
            <w:tcW w:w="3118" w:type="dxa"/>
          </w:tcPr>
          <w:p w:rsidR="00776245" w:rsidRDefault="00776245" w:rsidP="00776245">
            <w:pPr>
              <w:spacing w:after="0" w:line="240" w:lineRule="auto"/>
              <w:jc w:val="center"/>
              <w:rPr>
                <w:rFonts w:ascii="Times New Roman" w:hAnsi="Times New Roman"/>
                <w:sz w:val="20"/>
                <w:szCs w:val="20"/>
              </w:rPr>
            </w:pPr>
            <w:r w:rsidRPr="00320D42">
              <w:rPr>
                <w:rFonts w:ascii="Times New Roman" w:hAnsi="Times New Roman"/>
                <w:sz w:val="20"/>
                <w:szCs w:val="20"/>
              </w:rPr>
              <w:t xml:space="preserve">Телецентр </w:t>
            </w:r>
            <w:r w:rsidRPr="00320D42">
              <w:rPr>
                <w:rFonts w:ascii="Times New Roman" w:hAnsi="Times New Roman"/>
                <w:sz w:val="20"/>
                <w:szCs w:val="20"/>
              </w:rPr>
              <w:br/>
              <w:t>ЦО «Кудрово»</w:t>
            </w:r>
          </w:p>
          <w:p w:rsidR="00776245" w:rsidRPr="003E6090" w:rsidRDefault="00776245" w:rsidP="00776245">
            <w:pPr>
              <w:spacing w:after="0" w:line="240" w:lineRule="auto"/>
              <w:jc w:val="center"/>
              <w:rPr>
                <w:rFonts w:ascii="Times New Roman" w:hAnsi="Times New Roman"/>
                <w:sz w:val="20"/>
                <w:szCs w:val="20"/>
              </w:rPr>
            </w:pPr>
            <w:r w:rsidRPr="003E6090">
              <w:rPr>
                <w:rFonts w:ascii="Times New Roman" w:hAnsi="Times New Roman"/>
                <w:sz w:val="20"/>
                <w:szCs w:val="20"/>
              </w:rPr>
              <w:t>2 этаж</w:t>
            </w:r>
          </w:p>
        </w:tc>
      </w:tr>
      <w:tr w:rsidR="00776245" w:rsidRPr="00320D42" w:rsidTr="0020474D">
        <w:tc>
          <w:tcPr>
            <w:tcW w:w="392" w:type="dxa"/>
          </w:tcPr>
          <w:p w:rsidR="00776245" w:rsidRPr="00320D42" w:rsidRDefault="00776245" w:rsidP="00776245">
            <w:pPr>
              <w:spacing w:after="0" w:line="240" w:lineRule="auto"/>
              <w:rPr>
                <w:rFonts w:ascii="Times New Roman" w:hAnsi="Times New Roman"/>
                <w:sz w:val="20"/>
                <w:szCs w:val="20"/>
              </w:rPr>
            </w:pPr>
            <w:r w:rsidRPr="00320D42">
              <w:rPr>
                <w:rFonts w:ascii="Times New Roman" w:hAnsi="Times New Roman"/>
                <w:sz w:val="20"/>
                <w:szCs w:val="20"/>
              </w:rPr>
              <w:t>6.</w:t>
            </w:r>
          </w:p>
        </w:tc>
        <w:tc>
          <w:tcPr>
            <w:tcW w:w="2835" w:type="dxa"/>
          </w:tcPr>
          <w:p w:rsidR="00776245" w:rsidRPr="00320D42" w:rsidRDefault="00776245" w:rsidP="00776245">
            <w:pPr>
              <w:pStyle w:val="a3"/>
              <w:spacing w:after="0" w:line="240" w:lineRule="auto"/>
              <w:ind w:left="0"/>
              <w:rPr>
                <w:rFonts w:ascii="Times New Roman" w:hAnsi="Times New Roman"/>
                <w:sz w:val="20"/>
                <w:szCs w:val="20"/>
              </w:rPr>
            </w:pPr>
            <w:r w:rsidRPr="00320D42">
              <w:rPr>
                <w:rFonts w:ascii="Times New Roman" w:hAnsi="Times New Roman"/>
                <w:b/>
                <w:sz w:val="20"/>
                <w:szCs w:val="20"/>
              </w:rPr>
              <w:t xml:space="preserve">Посещение кабинета психологической службы: </w:t>
            </w:r>
            <w:r w:rsidRPr="00320D42">
              <w:rPr>
                <w:rFonts w:ascii="Times New Roman" w:hAnsi="Times New Roman"/>
                <w:sz w:val="20"/>
                <w:szCs w:val="20"/>
              </w:rPr>
              <w:t>занятие по психологическому сопровождению обучающихся</w:t>
            </w:r>
          </w:p>
        </w:tc>
        <w:tc>
          <w:tcPr>
            <w:tcW w:w="3544" w:type="dxa"/>
          </w:tcPr>
          <w:p w:rsidR="00776245" w:rsidRPr="00320D42" w:rsidRDefault="00776245" w:rsidP="00776245">
            <w:pPr>
              <w:pStyle w:val="a3"/>
              <w:spacing w:after="0" w:line="240" w:lineRule="auto"/>
              <w:ind w:left="0"/>
              <w:jc w:val="both"/>
              <w:rPr>
                <w:rFonts w:ascii="Times New Roman" w:hAnsi="Times New Roman"/>
                <w:sz w:val="20"/>
                <w:szCs w:val="20"/>
              </w:rPr>
            </w:pPr>
            <w:r w:rsidRPr="00320D42">
              <w:rPr>
                <w:rFonts w:ascii="Times New Roman" w:hAnsi="Times New Roman"/>
                <w:b/>
                <w:i/>
                <w:sz w:val="20"/>
                <w:szCs w:val="20"/>
              </w:rPr>
              <w:t xml:space="preserve">Гущина </w:t>
            </w:r>
            <w:r>
              <w:rPr>
                <w:rFonts w:ascii="Times New Roman" w:hAnsi="Times New Roman"/>
                <w:b/>
                <w:i/>
                <w:sz w:val="20"/>
                <w:szCs w:val="20"/>
              </w:rPr>
              <w:t>Вера Николаевна</w:t>
            </w:r>
            <w:r w:rsidRPr="00320D42">
              <w:rPr>
                <w:rFonts w:ascii="Times New Roman" w:hAnsi="Times New Roman"/>
                <w:b/>
                <w:i/>
                <w:sz w:val="20"/>
                <w:szCs w:val="20"/>
              </w:rPr>
              <w:t>,</w:t>
            </w:r>
            <w:r w:rsidRPr="00320D42">
              <w:rPr>
                <w:rFonts w:ascii="Times New Roman" w:hAnsi="Times New Roman"/>
                <w:sz w:val="20"/>
                <w:szCs w:val="20"/>
              </w:rPr>
              <w:t xml:space="preserve"> психолог школы</w:t>
            </w:r>
          </w:p>
          <w:p w:rsidR="00776245" w:rsidRPr="00320D42" w:rsidRDefault="00776245" w:rsidP="00776245">
            <w:pPr>
              <w:pStyle w:val="a3"/>
              <w:spacing w:after="0" w:line="240" w:lineRule="auto"/>
              <w:ind w:left="0"/>
              <w:jc w:val="both"/>
              <w:rPr>
                <w:rFonts w:ascii="Times New Roman" w:hAnsi="Times New Roman"/>
                <w:sz w:val="20"/>
                <w:szCs w:val="20"/>
              </w:rPr>
            </w:pPr>
          </w:p>
        </w:tc>
        <w:tc>
          <w:tcPr>
            <w:tcW w:w="3118" w:type="dxa"/>
          </w:tcPr>
          <w:p w:rsidR="00776245" w:rsidRDefault="00776245" w:rsidP="00776245">
            <w:pPr>
              <w:spacing w:after="0" w:line="240" w:lineRule="auto"/>
              <w:jc w:val="center"/>
              <w:rPr>
                <w:rFonts w:ascii="Times New Roman" w:hAnsi="Times New Roman"/>
                <w:sz w:val="20"/>
                <w:szCs w:val="20"/>
              </w:rPr>
            </w:pPr>
            <w:r w:rsidRPr="00320D42">
              <w:rPr>
                <w:rFonts w:ascii="Times New Roman" w:hAnsi="Times New Roman"/>
                <w:sz w:val="20"/>
                <w:szCs w:val="20"/>
              </w:rPr>
              <w:t xml:space="preserve">Кабинет пси-хологической </w:t>
            </w:r>
            <w:r w:rsidRPr="00320D42">
              <w:rPr>
                <w:rFonts w:ascii="Times New Roman" w:hAnsi="Times New Roman"/>
                <w:sz w:val="20"/>
                <w:szCs w:val="20"/>
              </w:rPr>
              <w:br/>
              <w:t>службы ЦО «Кудрово»</w:t>
            </w:r>
          </w:p>
          <w:p w:rsidR="00776245" w:rsidRPr="003E6090" w:rsidRDefault="00776245" w:rsidP="00776245">
            <w:pPr>
              <w:spacing w:after="0" w:line="240" w:lineRule="auto"/>
              <w:jc w:val="center"/>
              <w:rPr>
                <w:rFonts w:ascii="Times New Roman" w:hAnsi="Times New Roman"/>
                <w:sz w:val="20"/>
                <w:szCs w:val="20"/>
              </w:rPr>
            </w:pPr>
            <w:r w:rsidRPr="003E6090">
              <w:rPr>
                <w:rFonts w:ascii="Times New Roman" w:hAnsi="Times New Roman"/>
                <w:sz w:val="20"/>
                <w:szCs w:val="20"/>
              </w:rPr>
              <w:t>2 этаж</w:t>
            </w:r>
          </w:p>
        </w:tc>
      </w:tr>
      <w:tr w:rsidR="00776245" w:rsidRPr="00320D42" w:rsidTr="0020474D">
        <w:tc>
          <w:tcPr>
            <w:tcW w:w="392" w:type="dxa"/>
            <w:vMerge w:val="restart"/>
          </w:tcPr>
          <w:p w:rsidR="00776245" w:rsidRPr="00320D42" w:rsidRDefault="00776245" w:rsidP="00776245">
            <w:pPr>
              <w:spacing w:after="0" w:line="240" w:lineRule="auto"/>
              <w:jc w:val="both"/>
              <w:rPr>
                <w:rFonts w:ascii="Times New Roman" w:eastAsia="Times New Roman" w:hAnsi="Times New Roman"/>
                <w:bCs/>
                <w:sz w:val="20"/>
                <w:szCs w:val="20"/>
                <w:lang w:eastAsia="ru-RU"/>
              </w:rPr>
            </w:pPr>
            <w:r w:rsidRPr="00320D42">
              <w:rPr>
                <w:rFonts w:ascii="Times New Roman" w:eastAsia="Times New Roman" w:hAnsi="Times New Roman"/>
                <w:bCs/>
                <w:sz w:val="20"/>
                <w:szCs w:val="20"/>
                <w:lang w:eastAsia="ru-RU"/>
              </w:rPr>
              <w:t>7</w:t>
            </w:r>
          </w:p>
        </w:tc>
        <w:tc>
          <w:tcPr>
            <w:tcW w:w="6379" w:type="dxa"/>
            <w:gridSpan w:val="2"/>
          </w:tcPr>
          <w:p w:rsidR="00776245" w:rsidRPr="00320D42" w:rsidRDefault="00776245" w:rsidP="00776245">
            <w:pPr>
              <w:spacing w:after="0" w:line="240" w:lineRule="auto"/>
              <w:jc w:val="both"/>
              <w:rPr>
                <w:rFonts w:ascii="Times New Roman" w:eastAsia="Times New Roman" w:hAnsi="Times New Roman"/>
                <w:bCs/>
                <w:sz w:val="20"/>
                <w:szCs w:val="20"/>
                <w:lang w:eastAsia="ru-RU"/>
              </w:rPr>
            </w:pPr>
            <w:r w:rsidRPr="00320D42">
              <w:rPr>
                <w:rFonts w:ascii="Times New Roman" w:hAnsi="Times New Roman"/>
                <w:b/>
                <w:sz w:val="20"/>
                <w:szCs w:val="20"/>
              </w:rPr>
              <w:t>Посещение медиатеки</w:t>
            </w:r>
          </w:p>
        </w:tc>
        <w:tc>
          <w:tcPr>
            <w:tcW w:w="3118" w:type="dxa"/>
          </w:tcPr>
          <w:p w:rsidR="00776245" w:rsidRPr="00320D42" w:rsidRDefault="00776245" w:rsidP="00776245">
            <w:pPr>
              <w:spacing w:after="0" w:line="240" w:lineRule="auto"/>
              <w:jc w:val="both"/>
              <w:rPr>
                <w:rFonts w:ascii="Times New Roman" w:eastAsia="Times New Roman" w:hAnsi="Times New Roman"/>
                <w:bCs/>
                <w:sz w:val="20"/>
                <w:szCs w:val="20"/>
                <w:lang w:eastAsia="ru-RU"/>
              </w:rPr>
            </w:pPr>
          </w:p>
        </w:tc>
      </w:tr>
      <w:tr w:rsidR="00776245" w:rsidRPr="00320D42" w:rsidTr="0020474D">
        <w:tc>
          <w:tcPr>
            <w:tcW w:w="392" w:type="dxa"/>
            <w:vMerge/>
          </w:tcPr>
          <w:p w:rsidR="00776245" w:rsidRPr="00320D42" w:rsidRDefault="00776245" w:rsidP="00776245">
            <w:pPr>
              <w:spacing w:after="0" w:line="240" w:lineRule="auto"/>
              <w:jc w:val="both"/>
              <w:rPr>
                <w:rFonts w:ascii="Times New Roman" w:eastAsia="Times New Roman" w:hAnsi="Times New Roman"/>
                <w:bCs/>
                <w:sz w:val="20"/>
                <w:szCs w:val="20"/>
                <w:lang w:eastAsia="ru-RU"/>
              </w:rPr>
            </w:pPr>
          </w:p>
        </w:tc>
        <w:tc>
          <w:tcPr>
            <w:tcW w:w="2835" w:type="dxa"/>
          </w:tcPr>
          <w:p w:rsidR="00776245" w:rsidRPr="00320D42" w:rsidRDefault="00776245" w:rsidP="00776245">
            <w:pPr>
              <w:pStyle w:val="a3"/>
              <w:spacing w:after="0" w:line="240" w:lineRule="auto"/>
              <w:ind w:left="0"/>
              <w:rPr>
                <w:rFonts w:ascii="Times New Roman" w:hAnsi="Times New Roman"/>
                <w:sz w:val="20"/>
                <w:szCs w:val="20"/>
              </w:rPr>
            </w:pPr>
            <w:r w:rsidRPr="00320D42">
              <w:rPr>
                <w:rFonts w:ascii="Times New Roman" w:hAnsi="Times New Roman"/>
                <w:sz w:val="20"/>
                <w:szCs w:val="20"/>
              </w:rPr>
              <w:t xml:space="preserve">- занятие по проектной деятельности для обучающихся 9-х классов </w:t>
            </w:r>
          </w:p>
        </w:tc>
        <w:tc>
          <w:tcPr>
            <w:tcW w:w="3544" w:type="dxa"/>
          </w:tcPr>
          <w:p w:rsidR="00776245" w:rsidRPr="00320D42" w:rsidRDefault="00776245" w:rsidP="00776245">
            <w:pPr>
              <w:pStyle w:val="a3"/>
              <w:spacing w:after="0" w:line="240" w:lineRule="auto"/>
              <w:ind w:left="0"/>
              <w:jc w:val="both"/>
              <w:rPr>
                <w:rFonts w:ascii="Times New Roman" w:hAnsi="Times New Roman"/>
                <w:sz w:val="20"/>
                <w:szCs w:val="20"/>
              </w:rPr>
            </w:pPr>
            <w:r w:rsidRPr="00320D42">
              <w:rPr>
                <w:rFonts w:ascii="Times New Roman" w:hAnsi="Times New Roman"/>
                <w:b/>
                <w:i/>
                <w:sz w:val="20"/>
                <w:szCs w:val="20"/>
              </w:rPr>
              <w:t xml:space="preserve">Ягудина </w:t>
            </w:r>
            <w:r>
              <w:rPr>
                <w:rFonts w:ascii="Times New Roman" w:hAnsi="Times New Roman"/>
                <w:b/>
                <w:i/>
                <w:sz w:val="20"/>
                <w:szCs w:val="20"/>
              </w:rPr>
              <w:t>Елена Фирдаусовна</w:t>
            </w:r>
            <w:r w:rsidRPr="00320D42">
              <w:rPr>
                <w:rFonts w:ascii="Times New Roman" w:hAnsi="Times New Roman"/>
                <w:b/>
                <w:i/>
                <w:sz w:val="20"/>
                <w:szCs w:val="20"/>
              </w:rPr>
              <w:t>,</w:t>
            </w:r>
            <w:r>
              <w:rPr>
                <w:rFonts w:ascii="Times New Roman" w:hAnsi="Times New Roman"/>
                <w:b/>
                <w:i/>
                <w:sz w:val="20"/>
                <w:szCs w:val="20"/>
              </w:rPr>
              <w:t xml:space="preserve"> </w:t>
            </w:r>
            <w:r w:rsidRPr="00320D42">
              <w:rPr>
                <w:rFonts w:ascii="Times New Roman" w:hAnsi="Times New Roman"/>
                <w:sz w:val="20"/>
                <w:szCs w:val="20"/>
              </w:rPr>
              <w:t>учитель информатики 1-й квали-фикационной категории</w:t>
            </w:r>
          </w:p>
        </w:tc>
        <w:tc>
          <w:tcPr>
            <w:tcW w:w="3118" w:type="dxa"/>
            <w:vMerge w:val="restart"/>
          </w:tcPr>
          <w:p w:rsidR="00776245" w:rsidRDefault="00776245" w:rsidP="0020474D">
            <w:pPr>
              <w:spacing w:after="0" w:line="240" w:lineRule="auto"/>
              <w:jc w:val="center"/>
              <w:rPr>
                <w:rFonts w:ascii="Times New Roman" w:hAnsi="Times New Roman"/>
                <w:sz w:val="20"/>
                <w:szCs w:val="20"/>
              </w:rPr>
            </w:pPr>
            <w:r w:rsidRPr="00320D42">
              <w:rPr>
                <w:rFonts w:ascii="Times New Roman" w:hAnsi="Times New Roman"/>
                <w:sz w:val="20"/>
                <w:szCs w:val="20"/>
              </w:rPr>
              <w:t xml:space="preserve">Медиатека </w:t>
            </w:r>
            <w:r w:rsidRPr="00320D42">
              <w:rPr>
                <w:rFonts w:ascii="Times New Roman" w:hAnsi="Times New Roman"/>
                <w:sz w:val="20"/>
                <w:szCs w:val="20"/>
              </w:rPr>
              <w:br/>
              <w:t>ЦО «Кудрово»</w:t>
            </w:r>
          </w:p>
          <w:p w:rsidR="00776245" w:rsidRPr="003E6090" w:rsidRDefault="00776245" w:rsidP="0020474D">
            <w:pPr>
              <w:spacing w:after="0" w:line="240" w:lineRule="auto"/>
              <w:jc w:val="center"/>
              <w:rPr>
                <w:rFonts w:ascii="Times New Roman" w:eastAsia="Times New Roman" w:hAnsi="Times New Roman"/>
                <w:bCs/>
                <w:sz w:val="20"/>
                <w:szCs w:val="20"/>
                <w:lang w:eastAsia="ru-RU"/>
              </w:rPr>
            </w:pPr>
            <w:r w:rsidRPr="003E6090">
              <w:rPr>
                <w:rFonts w:ascii="Times New Roman" w:hAnsi="Times New Roman"/>
                <w:sz w:val="20"/>
                <w:szCs w:val="20"/>
              </w:rPr>
              <w:t>3 этаж</w:t>
            </w:r>
          </w:p>
        </w:tc>
      </w:tr>
      <w:tr w:rsidR="00776245" w:rsidRPr="00320D42" w:rsidTr="0020474D">
        <w:tc>
          <w:tcPr>
            <w:tcW w:w="392" w:type="dxa"/>
            <w:vMerge/>
          </w:tcPr>
          <w:p w:rsidR="00776245" w:rsidRPr="00320D42" w:rsidRDefault="00776245" w:rsidP="00776245">
            <w:pPr>
              <w:spacing w:after="0" w:line="240" w:lineRule="auto"/>
              <w:jc w:val="both"/>
              <w:rPr>
                <w:rFonts w:ascii="Times New Roman" w:eastAsia="Times New Roman" w:hAnsi="Times New Roman"/>
                <w:bCs/>
                <w:sz w:val="20"/>
                <w:szCs w:val="20"/>
                <w:lang w:eastAsia="ru-RU"/>
              </w:rPr>
            </w:pPr>
          </w:p>
        </w:tc>
        <w:tc>
          <w:tcPr>
            <w:tcW w:w="2835" w:type="dxa"/>
          </w:tcPr>
          <w:p w:rsidR="00776245" w:rsidRPr="00320D42" w:rsidRDefault="00776245" w:rsidP="00776245">
            <w:pPr>
              <w:pStyle w:val="a3"/>
              <w:spacing w:after="0" w:line="240" w:lineRule="auto"/>
              <w:ind w:left="0"/>
              <w:rPr>
                <w:rFonts w:ascii="Times New Roman" w:hAnsi="Times New Roman"/>
                <w:sz w:val="20"/>
                <w:szCs w:val="20"/>
              </w:rPr>
            </w:pPr>
            <w:r w:rsidRPr="00320D42">
              <w:rPr>
                <w:rFonts w:ascii="Times New Roman" w:hAnsi="Times New Roman"/>
                <w:sz w:val="20"/>
                <w:szCs w:val="20"/>
              </w:rPr>
              <w:t xml:space="preserve">- библиотечный урок для обучающихся 3 классов </w:t>
            </w:r>
          </w:p>
        </w:tc>
        <w:tc>
          <w:tcPr>
            <w:tcW w:w="3544" w:type="dxa"/>
          </w:tcPr>
          <w:p w:rsidR="00776245" w:rsidRPr="00320D42" w:rsidRDefault="00776245" w:rsidP="00776245">
            <w:pPr>
              <w:pStyle w:val="a3"/>
              <w:spacing w:after="0" w:line="240" w:lineRule="auto"/>
              <w:ind w:left="0"/>
              <w:jc w:val="both"/>
              <w:rPr>
                <w:rFonts w:ascii="Times New Roman" w:hAnsi="Times New Roman"/>
                <w:sz w:val="20"/>
                <w:szCs w:val="20"/>
              </w:rPr>
            </w:pPr>
            <w:r w:rsidRPr="00320D42">
              <w:rPr>
                <w:rFonts w:ascii="Times New Roman" w:hAnsi="Times New Roman"/>
                <w:b/>
                <w:i/>
                <w:sz w:val="20"/>
                <w:szCs w:val="20"/>
              </w:rPr>
              <w:t xml:space="preserve">Третьякова </w:t>
            </w:r>
            <w:r>
              <w:rPr>
                <w:rFonts w:ascii="Times New Roman" w:hAnsi="Times New Roman"/>
                <w:b/>
                <w:i/>
                <w:sz w:val="20"/>
                <w:szCs w:val="20"/>
              </w:rPr>
              <w:t xml:space="preserve">Наталья Борисовна, </w:t>
            </w:r>
            <w:r w:rsidRPr="00320D42">
              <w:rPr>
                <w:rFonts w:ascii="Times New Roman" w:hAnsi="Times New Roman"/>
                <w:sz w:val="20"/>
                <w:szCs w:val="20"/>
              </w:rPr>
              <w:t>учитель на</w:t>
            </w:r>
            <w:r>
              <w:rPr>
                <w:rFonts w:ascii="Times New Roman" w:hAnsi="Times New Roman"/>
                <w:sz w:val="20"/>
                <w:szCs w:val="20"/>
              </w:rPr>
              <w:t xml:space="preserve">чальных классов и </w:t>
            </w:r>
            <w:r w:rsidRPr="004202AD">
              <w:rPr>
                <w:rFonts w:ascii="Times New Roman" w:hAnsi="Times New Roman"/>
                <w:b/>
                <w:i/>
                <w:sz w:val="20"/>
                <w:szCs w:val="20"/>
              </w:rPr>
              <w:t>Коваленко Юлия Вячеславовна</w:t>
            </w:r>
            <w:r w:rsidRPr="00320D42">
              <w:rPr>
                <w:rFonts w:ascii="Times New Roman" w:hAnsi="Times New Roman"/>
                <w:sz w:val="20"/>
                <w:szCs w:val="20"/>
              </w:rPr>
              <w:t>, заведующая библиотекой</w:t>
            </w:r>
          </w:p>
        </w:tc>
        <w:tc>
          <w:tcPr>
            <w:tcW w:w="3118" w:type="dxa"/>
            <w:vMerge/>
          </w:tcPr>
          <w:p w:rsidR="00776245" w:rsidRPr="00320D42" w:rsidRDefault="00776245" w:rsidP="00776245">
            <w:pPr>
              <w:spacing w:after="0" w:line="240" w:lineRule="auto"/>
              <w:jc w:val="both"/>
              <w:rPr>
                <w:rFonts w:ascii="Times New Roman" w:eastAsia="Times New Roman" w:hAnsi="Times New Roman"/>
                <w:bCs/>
                <w:sz w:val="20"/>
                <w:szCs w:val="20"/>
                <w:lang w:eastAsia="ru-RU"/>
              </w:rPr>
            </w:pPr>
          </w:p>
        </w:tc>
      </w:tr>
      <w:tr w:rsidR="00776245" w:rsidRPr="00320D42" w:rsidTr="0020474D">
        <w:tc>
          <w:tcPr>
            <w:tcW w:w="392" w:type="dxa"/>
          </w:tcPr>
          <w:p w:rsidR="00776245" w:rsidRPr="00320D42" w:rsidRDefault="00776245" w:rsidP="00776245">
            <w:pPr>
              <w:spacing w:after="0" w:line="240" w:lineRule="auto"/>
              <w:rPr>
                <w:rFonts w:ascii="Times New Roman" w:hAnsi="Times New Roman"/>
                <w:sz w:val="20"/>
                <w:szCs w:val="20"/>
              </w:rPr>
            </w:pPr>
            <w:r w:rsidRPr="00320D42">
              <w:rPr>
                <w:rFonts w:ascii="Times New Roman" w:hAnsi="Times New Roman"/>
                <w:sz w:val="20"/>
                <w:szCs w:val="20"/>
              </w:rPr>
              <w:t>8</w:t>
            </w:r>
          </w:p>
        </w:tc>
        <w:tc>
          <w:tcPr>
            <w:tcW w:w="2835" w:type="dxa"/>
          </w:tcPr>
          <w:p w:rsidR="00776245" w:rsidRPr="00320D42" w:rsidRDefault="00776245" w:rsidP="00776245">
            <w:pPr>
              <w:pStyle w:val="a3"/>
              <w:spacing w:after="0" w:line="240" w:lineRule="auto"/>
              <w:ind w:left="0"/>
              <w:rPr>
                <w:rFonts w:ascii="Times New Roman" w:hAnsi="Times New Roman"/>
                <w:sz w:val="20"/>
                <w:szCs w:val="20"/>
              </w:rPr>
            </w:pPr>
            <w:r w:rsidRPr="00320D42">
              <w:rPr>
                <w:rFonts w:ascii="Times New Roman" w:hAnsi="Times New Roman"/>
                <w:b/>
                <w:sz w:val="20"/>
                <w:szCs w:val="20"/>
              </w:rPr>
              <w:t xml:space="preserve">Посещение кабинета музыки: урок по теме «Оркестр К. Орфа» </w:t>
            </w:r>
          </w:p>
        </w:tc>
        <w:tc>
          <w:tcPr>
            <w:tcW w:w="3544" w:type="dxa"/>
          </w:tcPr>
          <w:p w:rsidR="00776245" w:rsidRPr="00320D42" w:rsidRDefault="00776245" w:rsidP="00776245">
            <w:pPr>
              <w:pStyle w:val="a3"/>
              <w:spacing w:after="0" w:line="240" w:lineRule="auto"/>
              <w:ind w:left="0"/>
              <w:jc w:val="both"/>
              <w:rPr>
                <w:rFonts w:ascii="Times New Roman" w:hAnsi="Times New Roman"/>
                <w:sz w:val="20"/>
                <w:szCs w:val="20"/>
              </w:rPr>
            </w:pPr>
            <w:r w:rsidRPr="00320D42">
              <w:rPr>
                <w:rFonts w:ascii="Times New Roman" w:hAnsi="Times New Roman"/>
                <w:b/>
                <w:i/>
                <w:sz w:val="20"/>
                <w:szCs w:val="20"/>
              </w:rPr>
              <w:t xml:space="preserve">Метелева </w:t>
            </w:r>
            <w:r>
              <w:rPr>
                <w:rFonts w:ascii="Times New Roman" w:hAnsi="Times New Roman"/>
                <w:b/>
                <w:i/>
                <w:sz w:val="20"/>
                <w:szCs w:val="20"/>
              </w:rPr>
              <w:t>Татьяна Юрьевна,</w:t>
            </w:r>
            <w:r w:rsidRPr="00320D42">
              <w:rPr>
                <w:rFonts w:ascii="Times New Roman" w:hAnsi="Times New Roman"/>
                <w:sz w:val="20"/>
                <w:szCs w:val="20"/>
              </w:rPr>
              <w:t xml:space="preserve"> учитель музыки высшей квали-фикационной категории</w:t>
            </w:r>
          </w:p>
        </w:tc>
        <w:tc>
          <w:tcPr>
            <w:tcW w:w="3118" w:type="dxa"/>
          </w:tcPr>
          <w:p w:rsidR="00776245" w:rsidRDefault="00776245" w:rsidP="00776245">
            <w:pPr>
              <w:spacing w:after="0" w:line="240" w:lineRule="auto"/>
              <w:jc w:val="center"/>
              <w:rPr>
                <w:rFonts w:ascii="Times New Roman" w:hAnsi="Times New Roman"/>
                <w:sz w:val="20"/>
                <w:szCs w:val="20"/>
              </w:rPr>
            </w:pPr>
            <w:r w:rsidRPr="00320D42">
              <w:rPr>
                <w:rFonts w:ascii="Times New Roman" w:hAnsi="Times New Roman"/>
                <w:sz w:val="20"/>
                <w:szCs w:val="20"/>
              </w:rPr>
              <w:t>Кабинет музыки ЦО «Кудрово»</w:t>
            </w:r>
          </w:p>
          <w:p w:rsidR="00776245" w:rsidRPr="00A32F2B" w:rsidRDefault="00776245" w:rsidP="00776245">
            <w:pPr>
              <w:spacing w:after="0" w:line="240" w:lineRule="auto"/>
              <w:jc w:val="center"/>
              <w:rPr>
                <w:rFonts w:ascii="Times New Roman" w:hAnsi="Times New Roman"/>
                <w:sz w:val="20"/>
                <w:szCs w:val="20"/>
              </w:rPr>
            </w:pPr>
            <w:r w:rsidRPr="00A32F2B">
              <w:rPr>
                <w:rFonts w:ascii="Times New Roman" w:hAnsi="Times New Roman"/>
                <w:sz w:val="20"/>
                <w:szCs w:val="20"/>
              </w:rPr>
              <w:t>4 этаж</w:t>
            </w:r>
          </w:p>
        </w:tc>
      </w:tr>
      <w:tr w:rsidR="00776245" w:rsidRPr="00320D42" w:rsidTr="0020474D">
        <w:tc>
          <w:tcPr>
            <w:tcW w:w="392" w:type="dxa"/>
          </w:tcPr>
          <w:p w:rsidR="00776245" w:rsidRPr="00320D42" w:rsidRDefault="00776245" w:rsidP="00776245">
            <w:pPr>
              <w:spacing w:after="0" w:line="240" w:lineRule="auto"/>
              <w:rPr>
                <w:rFonts w:ascii="Times New Roman" w:hAnsi="Times New Roman"/>
                <w:sz w:val="20"/>
                <w:szCs w:val="20"/>
              </w:rPr>
            </w:pPr>
            <w:r w:rsidRPr="00320D42">
              <w:rPr>
                <w:rFonts w:ascii="Times New Roman" w:hAnsi="Times New Roman"/>
                <w:sz w:val="20"/>
                <w:szCs w:val="20"/>
              </w:rPr>
              <w:t>9</w:t>
            </w:r>
          </w:p>
        </w:tc>
        <w:tc>
          <w:tcPr>
            <w:tcW w:w="2835" w:type="dxa"/>
          </w:tcPr>
          <w:p w:rsidR="00776245" w:rsidRPr="00320D42" w:rsidRDefault="00776245" w:rsidP="00776245">
            <w:pPr>
              <w:pStyle w:val="a3"/>
              <w:spacing w:after="0" w:line="240" w:lineRule="auto"/>
              <w:ind w:left="0" w:firstLine="34"/>
              <w:rPr>
                <w:rFonts w:ascii="Times New Roman" w:hAnsi="Times New Roman"/>
                <w:sz w:val="20"/>
                <w:szCs w:val="20"/>
              </w:rPr>
            </w:pPr>
            <w:r w:rsidRPr="00320D42">
              <w:rPr>
                <w:rFonts w:ascii="Times New Roman" w:hAnsi="Times New Roman"/>
                <w:b/>
                <w:sz w:val="20"/>
                <w:szCs w:val="20"/>
              </w:rPr>
              <w:t xml:space="preserve">Посещение занятий в технологическом комплексе: </w:t>
            </w:r>
            <w:r w:rsidRPr="00320D42">
              <w:rPr>
                <w:rFonts w:ascii="Times New Roman" w:hAnsi="Times New Roman"/>
                <w:sz w:val="20"/>
                <w:szCs w:val="20"/>
              </w:rPr>
              <w:t xml:space="preserve">«Моделирование ключевого изделия» для обучающихся 6 классов </w:t>
            </w:r>
          </w:p>
        </w:tc>
        <w:tc>
          <w:tcPr>
            <w:tcW w:w="3544" w:type="dxa"/>
          </w:tcPr>
          <w:p w:rsidR="00776245" w:rsidRPr="00320D42" w:rsidRDefault="00776245" w:rsidP="00776245">
            <w:pPr>
              <w:pStyle w:val="a3"/>
              <w:spacing w:after="0" w:line="240" w:lineRule="auto"/>
              <w:ind w:left="0"/>
              <w:jc w:val="both"/>
              <w:rPr>
                <w:rFonts w:ascii="Times New Roman" w:hAnsi="Times New Roman"/>
                <w:sz w:val="20"/>
                <w:szCs w:val="20"/>
              </w:rPr>
            </w:pPr>
            <w:r w:rsidRPr="00320D42">
              <w:rPr>
                <w:rFonts w:ascii="Times New Roman" w:hAnsi="Times New Roman"/>
                <w:b/>
                <w:i/>
                <w:sz w:val="20"/>
                <w:szCs w:val="20"/>
              </w:rPr>
              <w:t xml:space="preserve">Сергеева </w:t>
            </w:r>
            <w:r>
              <w:rPr>
                <w:rFonts w:ascii="Times New Roman" w:hAnsi="Times New Roman"/>
                <w:b/>
                <w:i/>
                <w:sz w:val="20"/>
                <w:szCs w:val="20"/>
              </w:rPr>
              <w:t>Нонна Александровна,</w:t>
            </w:r>
            <w:r w:rsidRPr="00320D42">
              <w:rPr>
                <w:rFonts w:ascii="Times New Roman" w:hAnsi="Times New Roman"/>
                <w:sz w:val="20"/>
                <w:szCs w:val="20"/>
              </w:rPr>
              <w:t xml:space="preserve"> учитель технологии высшей квалификационной категории.</w:t>
            </w:r>
          </w:p>
        </w:tc>
        <w:tc>
          <w:tcPr>
            <w:tcW w:w="3118" w:type="dxa"/>
          </w:tcPr>
          <w:p w:rsidR="00776245" w:rsidRDefault="00776245" w:rsidP="00776245">
            <w:pPr>
              <w:spacing w:after="0" w:line="240" w:lineRule="auto"/>
              <w:jc w:val="center"/>
              <w:rPr>
                <w:rFonts w:ascii="Times New Roman" w:hAnsi="Times New Roman"/>
                <w:sz w:val="20"/>
                <w:szCs w:val="20"/>
              </w:rPr>
            </w:pPr>
            <w:r w:rsidRPr="00320D42">
              <w:rPr>
                <w:rFonts w:ascii="Times New Roman" w:hAnsi="Times New Roman"/>
                <w:sz w:val="20"/>
                <w:szCs w:val="20"/>
              </w:rPr>
              <w:t xml:space="preserve">Технологи-ческий </w:t>
            </w:r>
            <w:r w:rsidRPr="00320D42">
              <w:rPr>
                <w:rFonts w:ascii="Times New Roman" w:hAnsi="Times New Roman"/>
                <w:sz w:val="20"/>
                <w:szCs w:val="20"/>
              </w:rPr>
              <w:br/>
              <w:t xml:space="preserve">комплекс </w:t>
            </w:r>
            <w:r w:rsidRPr="00320D42">
              <w:rPr>
                <w:rFonts w:ascii="Times New Roman" w:hAnsi="Times New Roman"/>
                <w:sz w:val="20"/>
                <w:szCs w:val="20"/>
              </w:rPr>
              <w:br/>
              <w:t>ЦО «Кудрово»</w:t>
            </w:r>
          </w:p>
          <w:p w:rsidR="00776245" w:rsidRPr="00A32F2B" w:rsidRDefault="00776245" w:rsidP="00776245">
            <w:pPr>
              <w:spacing w:after="0" w:line="240" w:lineRule="auto"/>
              <w:jc w:val="center"/>
              <w:rPr>
                <w:rFonts w:ascii="Times New Roman" w:hAnsi="Times New Roman"/>
                <w:sz w:val="20"/>
                <w:szCs w:val="20"/>
              </w:rPr>
            </w:pPr>
            <w:r w:rsidRPr="00A32F2B">
              <w:rPr>
                <w:rFonts w:ascii="Times New Roman" w:hAnsi="Times New Roman"/>
                <w:sz w:val="20"/>
                <w:szCs w:val="20"/>
              </w:rPr>
              <w:t>1 этаж</w:t>
            </w:r>
          </w:p>
        </w:tc>
      </w:tr>
    </w:tbl>
    <w:p w:rsidR="00776245" w:rsidRDefault="00776245" w:rsidP="00776245">
      <w:pPr>
        <w:spacing w:after="0" w:line="240" w:lineRule="auto"/>
        <w:jc w:val="both"/>
        <w:rPr>
          <w:rFonts w:ascii="Times New Roman" w:eastAsia="Times New Roman" w:hAnsi="Times New Roman"/>
          <w:bCs/>
          <w:sz w:val="20"/>
          <w:szCs w:val="20"/>
          <w:lang w:eastAsia="ru-RU"/>
        </w:rPr>
      </w:pPr>
    </w:p>
    <w:p w:rsidR="00776245" w:rsidRDefault="00776245" w:rsidP="00776245">
      <w:pPr>
        <w:jc w:val="center"/>
        <w:rPr>
          <w:rFonts w:ascii="Times New Roman" w:hAnsi="Times New Roman"/>
          <w:b/>
          <w:sz w:val="20"/>
          <w:szCs w:val="20"/>
        </w:rPr>
      </w:pPr>
      <w:r w:rsidRPr="00144C38">
        <w:rPr>
          <w:rFonts w:ascii="Times New Roman" w:hAnsi="Times New Roman"/>
          <w:b/>
          <w:sz w:val="20"/>
          <w:szCs w:val="20"/>
        </w:rPr>
        <w:t xml:space="preserve">Выставка-продажа, мастер-классы, организованные на конференции </w:t>
      </w:r>
    </w:p>
    <w:tbl>
      <w:tblPr>
        <w:tblW w:w="9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5"/>
        <w:gridCol w:w="1495"/>
        <w:gridCol w:w="3350"/>
        <w:gridCol w:w="2410"/>
        <w:gridCol w:w="2268"/>
      </w:tblGrid>
      <w:tr w:rsidR="00776245" w:rsidRPr="00320D42" w:rsidTr="0020474D">
        <w:trPr>
          <w:trHeight w:val="598"/>
        </w:trPr>
        <w:tc>
          <w:tcPr>
            <w:tcW w:w="315" w:type="dxa"/>
            <w:tcMar>
              <w:top w:w="57" w:type="dxa"/>
              <w:left w:w="57" w:type="dxa"/>
              <w:bottom w:w="57" w:type="dxa"/>
              <w:right w:w="57" w:type="dxa"/>
            </w:tcMar>
          </w:tcPr>
          <w:p w:rsidR="00776245" w:rsidRPr="00320D42" w:rsidRDefault="00776245" w:rsidP="00776245">
            <w:pPr>
              <w:spacing w:after="0"/>
              <w:jc w:val="center"/>
              <w:rPr>
                <w:rFonts w:ascii="Times New Roman" w:hAnsi="Times New Roman"/>
                <w:b/>
                <w:sz w:val="20"/>
                <w:szCs w:val="20"/>
              </w:rPr>
            </w:pPr>
            <w:r w:rsidRPr="00320D42">
              <w:rPr>
                <w:rFonts w:ascii="Times New Roman" w:hAnsi="Times New Roman"/>
                <w:b/>
                <w:sz w:val="20"/>
                <w:szCs w:val="20"/>
              </w:rPr>
              <w:t>№</w:t>
            </w:r>
          </w:p>
        </w:tc>
        <w:tc>
          <w:tcPr>
            <w:tcW w:w="1495" w:type="dxa"/>
            <w:tcMar>
              <w:top w:w="57" w:type="dxa"/>
              <w:left w:w="57" w:type="dxa"/>
              <w:bottom w:w="57" w:type="dxa"/>
              <w:right w:w="57" w:type="dxa"/>
            </w:tcMar>
          </w:tcPr>
          <w:p w:rsidR="00776245" w:rsidRPr="00320D42" w:rsidRDefault="00776245" w:rsidP="00776245">
            <w:pPr>
              <w:spacing w:after="0"/>
              <w:jc w:val="center"/>
              <w:rPr>
                <w:rFonts w:ascii="Times New Roman" w:hAnsi="Times New Roman"/>
                <w:b/>
                <w:sz w:val="20"/>
                <w:szCs w:val="20"/>
              </w:rPr>
            </w:pPr>
            <w:r w:rsidRPr="00320D42">
              <w:rPr>
                <w:rFonts w:ascii="Times New Roman" w:hAnsi="Times New Roman"/>
                <w:b/>
                <w:sz w:val="20"/>
                <w:szCs w:val="20"/>
              </w:rPr>
              <w:t>Организация</w:t>
            </w:r>
          </w:p>
        </w:tc>
        <w:tc>
          <w:tcPr>
            <w:tcW w:w="3350" w:type="dxa"/>
            <w:tcMar>
              <w:top w:w="57" w:type="dxa"/>
              <w:left w:w="57" w:type="dxa"/>
              <w:bottom w:w="57" w:type="dxa"/>
              <w:right w:w="57" w:type="dxa"/>
            </w:tcMar>
          </w:tcPr>
          <w:p w:rsidR="00776245" w:rsidRPr="00320D42" w:rsidRDefault="00776245" w:rsidP="00776245">
            <w:pPr>
              <w:spacing w:after="0"/>
              <w:jc w:val="center"/>
              <w:rPr>
                <w:rFonts w:ascii="Times New Roman" w:hAnsi="Times New Roman"/>
                <w:b/>
                <w:sz w:val="20"/>
                <w:szCs w:val="20"/>
              </w:rPr>
            </w:pPr>
            <w:r w:rsidRPr="00320D42">
              <w:rPr>
                <w:rFonts w:ascii="Times New Roman" w:hAnsi="Times New Roman"/>
                <w:b/>
                <w:sz w:val="20"/>
                <w:szCs w:val="20"/>
              </w:rPr>
              <w:t>Что представляет</w:t>
            </w:r>
          </w:p>
        </w:tc>
        <w:tc>
          <w:tcPr>
            <w:tcW w:w="2410" w:type="dxa"/>
            <w:tcMar>
              <w:top w:w="57" w:type="dxa"/>
              <w:left w:w="57" w:type="dxa"/>
              <w:bottom w:w="57" w:type="dxa"/>
              <w:right w:w="57" w:type="dxa"/>
            </w:tcMar>
          </w:tcPr>
          <w:p w:rsidR="00776245" w:rsidRPr="00320D42" w:rsidRDefault="00776245" w:rsidP="00776245">
            <w:pPr>
              <w:spacing w:after="0"/>
              <w:jc w:val="center"/>
              <w:rPr>
                <w:rFonts w:ascii="Times New Roman" w:hAnsi="Times New Roman"/>
                <w:b/>
                <w:sz w:val="20"/>
                <w:szCs w:val="20"/>
              </w:rPr>
            </w:pPr>
            <w:r w:rsidRPr="00320D42">
              <w:rPr>
                <w:rFonts w:ascii="Times New Roman" w:hAnsi="Times New Roman"/>
                <w:b/>
                <w:sz w:val="20"/>
                <w:szCs w:val="20"/>
              </w:rPr>
              <w:t>Стендовый доклад</w:t>
            </w:r>
          </w:p>
        </w:tc>
        <w:tc>
          <w:tcPr>
            <w:tcW w:w="2268" w:type="dxa"/>
            <w:tcMar>
              <w:top w:w="57" w:type="dxa"/>
              <w:left w:w="57" w:type="dxa"/>
              <w:bottom w:w="57" w:type="dxa"/>
              <w:right w:w="57" w:type="dxa"/>
            </w:tcMar>
          </w:tcPr>
          <w:p w:rsidR="00776245" w:rsidRPr="00320D42" w:rsidRDefault="00776245" w:rsidP="00776245">
            <w:pPr>
              <w:spacing w:after="0"/>
              <w:jc w:val="center"/>
              <w:rPr>
                <w:rFonts w:ascii="Times New Roman" w:hAnsi="Times New Roman"/>
                <w:b/>
                <w:sz w:val="20"/>
                <w:szCs w:val="20"/>
              </w:rPr>
            </w:pPr>
            <w:r w:rsidRPr="00320D42">
              <w:rPr>
                <w:rFonts w:ascii="Times New Roman" w:hAnsi="Times New Roman"/>
                <w:b/>
                <w:sz w:val="20"/>
                <w:szCs w:val="20"/>
              </w:rPr>
              <w:t>Мастер-класс</w:t>
            </w:r>
          </w:p>
        </w:tc>
      </w:tr>
      <w:tr w:rsidR="00776245" w:rsidRPr="00320D42" w:rsidTr="0020474D">
        <w:tc>
          <w:tcPr>
            <w:tcW w:w="9838" w:type="dxa"/>
            <w:gridSpan w:val="5"/>
            <w:tcMar>
              <w:top w:w="57" w:type="dxa"/>
              <w:left w:w="57" w:type="dxa"/>
              <w:bottom w:w="57" w:type="dxa"/>
              <w:right w:w="57" w:type="dxa"/>
            </w:tcMar>
          </w:tcPr>
          <w:p w:rsidR="00776245" w:rsidRPr="00320D42" w:rsidRDefault="00776245" w:rsidP="00776245">
            <w:pPr>
              <w:spacing w:after="0" w:line="240" w:lineRule="auto"/>
              <w:jc w:val="center"/>
              <w:rPr>
                <w:rFonts w:ascii="Times New Roman" w:eastAsia="Times New Roman" w:hAnsi="Times New Roman"/>
                <w:bCs/>
                <w:sz w:val="20"/>
                <w:szCs w:val="20"/>
                <w:lang w:eastAsia="ru-RU"/>
              </w:rPr>
            </w:pPr>
            <w:r w:rsidRPr="00320D42">
              <w:rPr>
                <w:rFonts w:ascii="Times New Roman" w:hAnsi="Times New Roman"/>
                <w:b/>
                <w:sz w:val="20"/>
                <w:szCs w:val="20"/>
              </w:rPr>
              <w:t>Издательства</w:t>
            </w:r>
          </w:p>
        </w:tc>
      </w:tr>
      <w:tr w:rsidR="00776245" w:rsidRPr="00320D42" w:rsidTr="0020474D">
        <w:tc>
          <w:tcPr>
            <w:tcW w:w="315" w:type="dxa"/>
            <w:tcMar>
              <w:top w:w="57" w:type="dxa"/>
              <w:left w:w="57" w:type="dxa"/>
              <w:bottom w:w="57" w:type="dxa"/>
              <w:right w:w="57" w:type="dxa"/>
            </w:tcMar>
          </w:tcPr>
          <w:p w:rsidR="00776245" w:rsidRPr="00320D42" w:rsidRDefault="00776245" w:rsidP="00776245">
            <w:pPr>
              <w:spacing w:after="0"/>
              <w:jc w:val="center"/>
              <w:rPr>
                <w:rFonts w:ascii="Times New Roman" w:hAnsi="Times New Roman"/>
                <w:sz w:val="20"/>
                <w:szCs w:val="20"/>
              </w:rPr>
            </w:pPr>
            <w:r w:rsidRPr="00320D42">
              <w:rPr>
                <w:rFonts w:ascii="Times New Roman" w:hAnsi="Times New Roman"/>
                <w:sz w:val="20"/>
                <w:szCs w:val="20"/>
              </w:rPr>
              <w:t>1</w:t>
            </w:r>
          </w:p>
        </w:tc>
        <w:tc>
          <w:tcPr>
            <w:tcW w:w="1495" w:type="dxa"/>
            <w:tcMar>
              <w:top w:w="57" w:type="dxa"/>
              <w:left w:w="57" w:type="dxa"/>
              <w:bottom w:w="57" w:type="dxa"/>
              <w:right w:w="57" w:type="dxa"/>
            </w:tcMar>
          </w:tcPr>
          <w:p w:rsidR="00776245" w:rsidRPr="00320D42" w:rsidRDefault="00776245" w:rsidP="00776245">
            <w:pPr>
              <w:spacing w:after="0"/>
              <w:jc w:val="center"/>
              <w:rPr>
                <w:rFonts w:ascii="Times New Roman" w:hAnsi="Times New Roman"/>
                <w:sz w:val="20"/>
                <w:szCs w:val="20"/>
              </w:rPr>
            </w:pPr>
            <w:r w:rsidRPr="00320D42">
              <w:rPr>
                <w:rFonts w:ascii="Times New Roman" w:hAnsi="Times New Roman"/>
                <w:sz w:val="20"/>
                <w:szCs w:val="20"/>
              </w:rPr>
              <w:t>ООО «Виктория плюс», 1 этаж</w:t>
            </w:r>
          </w:p>
        </w:tc>
        <w:tc>
          <w:tcPr>
            <w:tcW w:w="3350" w:type="dxa"/>
            <w:tcMar>
              <w:top w:w="57" w:type="dxa"/>
              <w:left w:w="57" w:type="dxa"/>
              <w:bottom w:w="57" w:type="dxa"/>
              <w:right w:w="57" w:type="dxa"/>
            </w:tcMar>
          </w:tcPr>
          <w:p w:rsidR="00776245" w:rsidRPr="00320D42" w:rsidRDefault="00776245" w:rsidP="00776245">
            <w:pPr>
              <w:spacing w:after="0"/>
              <w:jc w:val="center"/>
              <w:rPr>
                <w:rFonts w:ascii="Times New Roman" w:hAnsi="Times New Roman"/>
                <w:sz w:val="20"/>
                <w:szCs w:val="20"/>
              </w:rPr>
            </w:pPr>
            <w:r w:rsidRPr="00320D42">
              <w:rPr>
                <w:rFonts w:ascii="Times New Roman" w:hAnsi="Times New Roman"/>
                <w:sz w:val="20"/>
                <w:szCs w:val="20"/>
              </w:rPr>
              <w:t>Выставка-продажа УМК по ФГОС (стеллажи и столы)</w:t>
            </w:r>
          </w:p>
        </w:tc>
        <w:tc>
          <w:tcPr>
            <w:tcW w:w="2410" w:type="dxa"/>
            <w:tcMar>
              <w:top w:w="57" w:type="dxa"/>
              <w:left w:w="57" w:type="dxa"/>
              <w:bottom w:w="57" w:type="dxa"/>
              <w:right w:w="57" w:type="dxa"/>
            </w:tcMar>
          </w:tcPr>
          <w:p w:rsidR="00776245" w:rsidRPr="00320D42" w:rsidRDefault="00776245" w:rsidP="00776245">
            <w:pPr>
              <w:pStyle w:val="a7"/>
              <w:shd w:val="clear" w:color="auto" w:fill="FFFFFF"/>
              <w:spacing w:after="0" w:afterAutospacing="0"/>
              <w:jc w:val="center"/>
              <w:rPr>
                <w:sz w:val="20"/>
                <w:szCs w:val="20"/>
              </w:rPr>
            </w:pPr>
          </w:p>
        </w:tc>
        <w:tc>
          <w:tcPr>
            <w:tcW w:w="2268" w:type="dxa"/>
            <w:tcMar>
              <w:top w:w="57" w:type="dxa"/>
              <w:left w:w="57" w:type="dxa"/>
              <w:bottom w:w="57" w:type="dxa"/>
              <w:right w:w="57" w:type="dxa"/>
            </w:tcMar>
          </w:tcPr>
          <w:p w:rsidR="00776245" w:rsidRPr="00320D42" w:rsidRDefault="00776245" w:rsidP="00776245">
            <w:pPr>
              <w:spacing w:after="0"/>
              <w:jc w:val="center"/>
              <w:rPr>
                <w:rFonts w:ascii="Times New Roman" w:hAnsi="Times New Roman"/>
                <w:sz w:val="20"/>
                <w:szCs w:val="20"/>
              </w:rPr>
            </w:pPr>
          </w:p>
        </w:tc>
      </w:tr>
      <w:tr w:rsidR="00776245" w:rsidRPr="00320D42" w:rsidTr="0020474D">
        <w:tc>
          <w:tcPr>
            <w:tcW w:w="315" w:type="dxa"/>
            <w:tcMar>
              <w:top w:w="57" w:type="dxa"/>
              <w:left w:w="57" w:type="dxa"/>
              <w:bottom w:w="57" w:type="dxa"/>
              <w:right w:w="57" w:type="dxa"/>
            </w:tcMar>
          </w:tcPr>
          <w:p w:rsidR="00776245" w:rsidRPr="00320D42" w:rsidRDefault="00776245" w:rsidP="00776245">
            <w:pPr>
              <w:spacing w:after="0"/>
              <w:jc w:val="center"/>
              <w:rPr>
                <w:rFonts w:ascii="Times New Roman" w:hAnsi="Times New Roman"/>
                <w:sz w:val="20"/>
                <w:szCs w:val="20"/>
              </w:rPr>
            </w:pPr>
            <w:r w:rsidRPr="00320D42">
              <w:rPr>
                <w:rFonts w:ascii="Times New Roman" w:hAnsi="Times New Roman"/>
                <w:sz w:val="20"/>
                <w:szCs w:val="20"/>
              </w:rPr>
              <w:t>2</w:t>
            </w:r>
          </w:p>
        </w:tc>
        <w:tc>
          <w:tcPr>
            <w:tcW w:w="1495" w:type="dxa"/>
            <w:tcMar>
              <w:top w:w="57" w:type="dxa"/>
              <w:left w:w="57" w:type="dxa"/>
              <w:bottom w:w="57" w:type="dxa"/>
              <w:right w:w="57" w:type="dxa"/>
            </w:tcMar>
          </w:tcPr>
          <w:p w:rsidR="00776245" w:rsidRPr="00320D42" w:rsidRDefault="00776245" w:rsidP="00776245">
            <w:pPr>
              <w:spacing w:after="0"/>
              <w:jc w:val="center"/>
              <w:rPr>
                <w:rFonts w:ascii="Times New Roman" w:hAnsi="Times New Roman"/>
                <w:sz w:val="20"/>
                <w:szCs w:val="20"/>
              </w:rPr>
            </w:pPr>
            <w:r w:rsidRPr="00320D42">
              <w:rPr>
                <w:rFonts w:ascii="Times New Roman" w:hAnsi="Times New Roman"/>
                <w:sz w:val="20"/>
                <w:szCs w:val="20"/>
              </w:rPr>
              <w:t>АО «Издательство «Просвещение»</w:t>
            </w:r>
          </w:p>
          <w:p w:rsidR="00776245" w:rsidRPr="00320D42" w:rsidRDefault="00776245" w:rsidP="00776245">
            <w:pPr>
              <w:spacing w:after="0"/>
              <w:jc w:val="center"/>
              <w:rPr>
                <w:rFonts w:ascii="Times New Roman" w:hAnsi="Times New Roman"/>
                <w:sz w:val="20"/>
                <w:szCs w:val="20"/>
              </w:rPr>
            </w:pPr>
            <w:r w:rsidRPr="00320D42">
              <w:rPr>
                <w:rFonts w:ascii="Times New Roman" w:hAnsi="Times New Roman"/>
                <w:sz w:val="20"/>
                <w:szCs w:val="20"/>
              </w:rPr>
              <w:t xml:space="preserve"> 1 этаж</w:t>
            </w:r>
          </w:p>
        </w:tc>
        <w:tc>
          <w:tcPr>
            <w:tcW w:w="3350" w:type="dxa"/>
            <w:tcMar>
              <w:top w:w="57" w:type="dxa"/>
              <w:left w:w="57" w:type="dxa"/>
              <w:bottom w:w="57" w:type="dxa"/>
              <w:right w:w="57" w:type="dxa"/>
            </w:tcMar>
          </w:tcPr>
          <w:p w:rsidR="00776245" w:rsidRPr="00320D42" w:rsidRDefault="00776245" w:rsidP="00776245">
            <w:pPr>
              <w:spacing w:after="0"/>
              <w:jc w:val="center"/>
              <w:rPr>
                <w:rFonts w:ascii="Times New Roman" w:hAnsi="Times New Roman"/>
                <w:sz w:val="20"/>
                <w:szCs w:val="20"/>
              </w:rPr>
            </w:pPr>
            <w:r w:rsidRPr="00320D42">
              <w:rPr>
                <w:rFonts w:ascii="Times New Roman" w:hAnsi="Times New Roman"/>
                <w:sz w:val="20"/>
                <w:szCs w:val="20"/>
              </w:rPr>
              <w:t>Стеллаж с книгами + плазма с презентациями Современные подходы к УМК «Астрономия» «Шахматы в школе»</w:t>
            </w:r>
          </w:p>
        </w:tc>
        <w:tc>
          <w:tcPr>
            <w:tcW w:w="2410" w:type="dxa"/>
            <w:tcMar>
              <w:top w:w="57" w:type="dxa"/>
              <w:left w:w="57" w:type="dxa"/>
              <w:bottom w:w="57" w:type="dxa"/>
              <w:right w:w="57" w:type="dxa"/>
            </w:tcMar>
          </w:tcPr>
          <w:p w:rsidR="00776245" w:rsidRPr="00320D42" w:rsidRDefault="00776245" w:rsidP="00776245">
            <w:pPr>
              <w:pStyle w:val="a7"/>
              <w:shd w:val="clear" w:color="auto" w:fill="FFFFFF"/>
              <w:spacing w:after="0" w:afterAutospacing="0"/>
              <w:jc w:val="center"/>
              <w:rPr>
                <w:sz w:val="20"/>
                <w:szCs w:val="20"/>
              </w:rPr>
            </w:pPr>
            <w:r w:rsidRPr="00320D42">
              <w:rPr>
                <w:sz w:val="20"/>
                <w:szCs w:val="20"/>
              </w:rPr>
              <w:t>«Новые проекты издательства «Просвещение»  (</w:t>
            </w:r>
            <w:r>
              <w:rPr>
                <w:sz w:val="20"/>
                <w:szCs w:val="20"/>
              </w:rPr>
              <w:t>н</w:t>
            </w:r>
            <w:r w:rsidRPr="00320D42">
              <w:rPr>
                <w:sz w:val="20"/>
                <w:szCs w:val="20"/>
              </w:rPr>
              <w:t>а плазме показаны презентации с оборудованием для школ)</w:t>
            </w:r>
          </w:p>
        </w:tc>
        <w:tc>
          <w:tcPr>
            <w:tcW w:w="2268" w:type="dxa"/>
            <w:tcMar>
              <w:top w:w="57" w:type="dxa"/>
              <w:left w:w="57" w:type="dxa"/>
              <w:bottom w:w="57" w:type="dxa"/>
              <w:right w:w="57" w:type="dxa"/>
            </w:tcMar>
          </w:tcPr>
          <w:p w:rsidR="00776245" w:rsidRPr="00320D42" w:rsidRDefault="00776245" w:rsidP="00776245">
            <w:pPr>
              <w:spacing w:after="0"/>
              <w:jc w:val="center"/>
              <w:rPr>
                <w:rFonts w:ascii="Times New Roman" w:hAnsi="Times New Roman"/>
                <w:sz w:val="20"/>
                <w:szCs w:val="20"/>
              </w:rPr>
            </w:pPr>
            <w:r w:rsidRPr="00320D42">
              <w:rPr>
                <w:rFonts w:ascii="Times New Roman" w:hAnsi="Times New Roman"/>
                <w:sz w:val="20"/>
                <w:szCs w:val="20"/>
              </w:rPr>
              <w:t>-</w:t>
            </w:r>
          </w:p>
        </w:tc>
      </w:tr>
      <w:tr w:rsidR="00776245" w:rsidRPr="00320D42" w:rsidTr="0020474D">
        <w:tc>
          <w:tcPr>
            <w:tcW w:w="315" w:type="dxa"/>
            <w:tcMar>
              <w:top w:w="57" w:type="dxa"/>
              <w:left w:w="57" w:type="dxa"/>
              <w:bottom w:w="57" w:type="dxa"/>
              <w:right w:w="57" w:type="dxa"/>
            </w:tcMar>
          </w:tcPr>
          <w:p w:rsidR="00776245" w:rsidRPr="00320D42" w:rsidRDefault="00776245" w:rsidP="00776245">
            <w:pPr>
              <w:spacing w:after="0"/>
              <w:jc w:val="center"/>
              <w:rPr>
                <w:rFonts w:ascii="Times New Roman" w:hAnsi="Times New Roman"/>
                <w:sz w:val="20"/>
                <w:szCs w:val="20"/>
              </w:rPr>
            </w:pPr>
            <w:r w:rsidRPr="00320D42">
              <w:rPr>
                <w:rFonts w:ascii="Times New Roman" w:hAnsi="Times New Roman"/>
                <w:sz w:val="20"/>
                <w:szCs w:val="20"/>
              </w:rPr>
              <w:t>3</w:t>
            </w:r>
          </w:p>
        </w:tc>
        <w:tc>
          <w:tcPr>
            <w:tcW w:w="1495" w:type="dxa"/>
            <w:tcMar>
              <w:top w:w="57" w:type="dxa"/>
              <w:left w:w="57" w:type="dxa"/>
              <w:bottom w:w="57" w:type="dxa"/>
              <w:right w:w="57" w:type="dxa"/>
            </w:tcMar>
          </w:tcPr>
          <w:p w:rsidR="00776245" w:rsidRPr="00320D42" w:rsidRDefault="00776245" w:rsidP="00776245">
            <w:pPr>
              <w:spacing w:after="0"/>
              <w:jc w:val="center"/>
              <w:rPr>
                <w:rFonts w:ascii="Times New Roman" w:hAnsi="Times New Roman"/>
                <w:sz w:val="20"/>
                <w:szCs w:val="20"/>
              </w:rPr>
            </w:pPr>
            <w:r w:rsidRPr="00320D42">
              <w:rPr>
                <w:rFonts w:ascii="Times New Roman" w:hAnsi="Times New Roman"/>
                <w:sz w:val="20"/>
                <w:szCs w:val="20"/>
              </w:rPr>
              <w:t xml:space="preserve">ООО «Издательство </w:t>
            </w:r>
          </w:p>
          <w:p w:rsidR="00776245" w:rsidRPr="00320D42" w:rsidRDefault="00776245" w:rsidP="00776245">
            <w:pPr>
              <w:spacing w:after="0"/>
              <w:jc w:val="center"/>
              <w:rPr>
                <w:rFonts w:ascii="Times New Roman" w:hAnsi="Times New Roman"/>
                <w:sz w:val="20"/>
                <w:szCs w:val="20"/>
              </w:rPr>
            </w:pPr>
            <w:r w:rsidRPr="00320D42">
              <w:rPr>
                <w:rFonts w:ascii="Times New Roman" w:hAnsi="Times New Roman"/>
                <w:sz w:val="20"/>
                <w:szCs w:val="20"/>
              </w:rPr>
              <w:t>«Русское слово»</w:t>
            </w:r>
          </w:p>
          <w:p w:rsidR="00776245" w:rsidRPr="00320D42" w:rsidRDefault="00776245" w:rsidP="00776245">
            <w:pPr>
              <w:spacing w:after="0"/>
              <w:jc w:val="center"/>
              <w:rPr>
                <w:rFonts w:ascii="Times New Roman" w:hAnsi="Times New Roman"/>
                <w:sz w:val="20"/>
                <w:szCs w:val="20"/>
              </w:rPr>
            </w:pPr>
            <w:r w:rsidRPr="00320D42">
              <w:rPr>
                <w:rFonts w:ascii="Times New Roman" w:hAnsi="Times New Roman"/>
                <w:sz w:val="20"/>
                <w:szCs w:val="20"/>
              </w:rPr>
              <w:t>1 этаж</w:t>
            </w:r>
          </w:p>
        </w:tc>
        <w:tc>
          <w:tcPr>
            <w:tcW w:w="3350" w:type="dxa"/>
            <w:tcMar>
              <w:top w:w="57" w:type="dxa"/>
              <w:left w:w="57" w:type="dxa"/>
              <w:bottom w:w="57" w:type="dxa"/>
              <w:right w:w="57" w:type="dxa"/>
            </w:tcMar>
          </w:tcPr>
          <w:p w:rsidR="00776245" w:rsidRPr="00320D42" w:rsidRDefault="00776245" w:rsidP="00776245">
            <w:pPr>
              <w:spacing w:after="0"/>
              <w:jc w:val="center"/>
              <w:rPr>
                <w:rFonts w:ascii="Times New Roman" w:hAnsi="Times New Roman"/>
                <w:sz w:val="20"/>
                <w:szCs w:val="20"/>
              </w:rPr>
            </w:pPr>
            <w:r w:rsidRPr="00320D42">
              <w:rPr>
                <w:rFonts w:ascii="Times New Roman" w:hAnsi="Times New Roman"/>
                <w:sz w:val="20"/>
                <w:szCs w:val="20"/>
              </w:rPr>
              <w:t>Стеллаж с новинками по УМК ФГОС + столик с планшетами для демонстрации ЭФУ</w:t>
            </w:r>
          </w:p>
        </w:tc>
        <w:tc>
          <w:tcPr>
            <w:tcW w:w="2410" w:type="dxa"/>
            <w:tcMar>
              <w:top w:w="57" w:type="dxa"/>
              <w:left w:w="57" w:type="dxa"/>
              <w:bottom w:w="57" w:type="dxa"/>
              <w:right w:w="57" w:type="dxa"/>
            </w:tcMar>
          </w:tcPr>
          <w:p w:rsidR="00776245" w:rsidRPr="00320D42" w:rsidRDefault="00776245" w:rsidP="00776245">
            <w:pPr>
              <w:spacing w:after="0"/>
              <w:jc w:val="center"/>
              <w:rPr>
                <w:rFonts w:ascii="Times New Roman" w:hAnsi="Times New Roman"/>
                <w:sz w:val="20"/>
                <w:szCs w:val="20"/>
              </w:rPr>
            </w:pPr>
            <w:r w:rsidRPr="00320D42">
              <w:rPr>
                <w:rFonts w:ascii="Times New Roman" w:hAnsi="Times New Roman"/>
                <w:sz w:val="20"/>
                <w:szCs w:val="20"/>
              </w:rPr>
              <w:t>Возможности информационно-образовательной среды издательства «Русское сло</w:t>
            </w:r>
            <w:r>
              <w:rPr>
                <w:rFonts w:ascii="Times New Roman" w:hAnsi="Times New Roman"/>
                <w:sz w:val="20"/>
                <w:szCs w:val="20"/>
              </w:rPr>
              <w:t>во» в контексте реализации ФГОС</w:t>
            </w:r>
          </w:p>
        </w:tc>
        <w:tc>
          <w:tcPr>
            <w:tcW w:w="2268" w:type="dxa"/>
            <w:tcMar>
              <w:top w:w="57" w:type="dxa"/>
              <w:left w:w="57" w:type="dxa"/>
              <w:bottom w:w="57" w:type="dxa"/>
              <w:right w:w="57" w:type="dxa"/>
            </w:tcMar>
          </w:tcPr>
          <w:p w:rsidR="00776245" w:rsidRPr="00320D42" w:rsidRDefault="00776245" w:rsidP="00776245">
            <w:pPr>
              <w:spacing w:after="0"/>
              <w:rPr>
                <w:rFonts w:ascii="Times New Roman" w:hAnsi="Times New Roman"/>
                <w:sz w:val="20"/>
                <w:szCs w:val="20"/>
              </w:rPr>
            </w:pPr>
            <w:r w:rsidRPr="00320D42">
              <w:rPr>
                <w:rFonts w:ascii="Times New Roman" w:hAnsi="Times New Roman"/>
                <w:sz w:val="20"/>
                <w:szCs w:val="20"/>
              </w:rPr>
              <w:t>Метод</w:t>
            </w:r>
            <w:r>
              <w:rPr>
                <w:rFonts w:ascii="Times New Roman" w:hAnsi="Times New Roman"/>
                <w:sz w:val="20"/>
                <w:szCs w:val="20"/>
              </w:rPr>
              <w:t>ика работы с ЭФУ издательства «</w:t>
            </w:r>
            <w:r w:rsidRPr="00320D42">
              <w:rPr>
                <w:rFonts w:ascii="Times New Roman" w:hAnsi="Times New Roman"/>
                <w:sz w:val="20"/>
                <w:szCs w:val="20"/>
              </w:rPr>
              <w:t>Русское слово»</w:t>
            </w:r>
          </w:p>
        </w:tc>
      </w:tr>
      <w:tr w:rsidR="00776245" w:rsidRPr="00320D42" w:rsidTr="0020474D">
        <w:trPr>
          <w:trHeight w:val="1069"/>
        </w:trPr>
        <w:tc>
          <w:tcPr>
            <w:tcW w:w="315" w:type="dxa"/>
            <w:tcMar>
              <w:top w:w="57" w:type="dxa"/>
              <w:left w:w="57" w:type="dxa"/>
              <w:bottom w:w="57" w:type="dxa"/>
              <w:right w:w="57" w:type="dxa"/>
            </w:tcMar>
          </w:tcPr>
          <w:p w:rsidR="00776245" w:rsidRPr="00320D42" w:rsidRDefault="00776245" w:rsidP="00776245">
            <w:pPr>
              <w:spacing w:after="0"/>
              <w:jc w:val="center"/>
              <w:rPr>
                <w:rFonts w:ascii="Times New Roman" w:hAnsi="Times New Roman"/>
                <w:sz w:val="20"/>
                <w:szCs w:val="20"/>
              </w:rPr>
            </w:pPr>
            <w:r w:rsidRPr="00320D42">
              <w:rPr>
                <w:rFonts w:ascii="Times New Roman" w:hAnsi="Times New Roman"/>
                <w:sz w:val="20"/>
                <w:szCs w:val="20"/>
              </w:rPr>
              <w:lastRenderedPageBreak/>
              <w:t>4</w:t>
            </w:r>
          </w:p>
        </w:tc>
        <w:tc>
          <w:tcPr>
            <w:tcW w:w="1495" w:type="dxa"/>
            <w:tcMar>
              <w:top w:w="57" w:type="dxa"/>
              <w:left w:w="57" w:type="dxa"/>
              <w:bottom w:w="57" w:type="dxa"/>
              <w:right w:w="57" w:type="dxa"/>
            </w:tcMar>
          </w:tcPr>
          <w:p w:rsidR="00776245" w:rsidRPr="00320D42" w:rsidRDefault="00776245" w:rsidP="00776245">
            <w:pPr>
              <w:spacing w:after="0"/>
              <w:jc w:val="center"/>
              <w:rPr>
                <w:rFonts w:ascii="Times New Roman" w:hAnsi="Times New Roman"/>
                <w:sz w:val="20"/>
                <w:szCs w:val="20"/>
              </w:rPr>
            </w:pPr>
            <w:r w:rsidRPr="00320D42">
              <w:rPr>
                <w:rFonts w:ascii="Times New Roman" w:hAnsi="Times New Roman"/>
                <w:sz w:val="20"/>
                <w:szCs w:val="20"/>
              </w:rPr>
              <w:t xml:space="preserve">ООО «Издательство </w:t>
            </w:r>
          </w:p>
          <w:p w:rsidR="00776245" w:rsidRPr="00320D42" w:rsidRDefault="00776245" w:rsidP="00776245">
            <w:pPr>
              <w:spacing w:after="0"/>
              <w:jc w:val="center"/>
              <w:rPr>
                <w:rFonts w:ascii="Times New Roman" w:hAnsi="Times New Roman"/>
                <w:sz w:val="20"/>
                <w:szCs w:val="20"/>
              </w:rPr>
            </w:pPr>
            <w:r w:rsidRPr="00320D42">
              <w:rPr>
                <w:rFonts w:ascii="Times New Roman" w:hAnsi="Times New Roman"/>
                <w:sz w:val="20"/>
                <w:szCs w:val="20"/>
              </w:rPr>
              <w:t>«Экзамен»</w:t>
            </w:r>
          </w:p>
          <w:p w:rsidR="00776245" w:rsidRPr="00320D42" w:rsidRDefault="00776245" w:rsidP="00776245">
            <w:pPr>
              <w:spacing w:after="0"/>
              <w:jc w:val="center"/>
              <w:rPr>
                <w:rFonts w:ascii="Times New Roman" w:hAnsi="Times New Roman"/>
                <w:sz w:val="20"/>
                <w:szCs w:val="20"/>
              </w:rPr>
            </w:pPr>
            <w:r w:rsidRPr="00320D42">
              <w:rPr>
                <w:rFonts w:ascii="Times New Roman" w:hAnsi="Times New Roman"/>
                <w:sz w:val="20"/>
                <w:szCs w:val="20"/>
              </w:rPr>
              <w:t>2 этаж</w:t>
            </w:r>
          </w:p>
        </w:tc>
        <w:tc>
          <w:tcPr>
            <w:tcW w:w="3350" w:type="dxa"/>
            <w:tcMar>
              <w:top w:w="57" w:type="dxa"/>
              <w:left w:w="57" w:type="dxa"/>
              <w:bottom w:w="57" w:type="dxa"/>
              <w:right w:w="57" w:type="dxa"/>
            </w:tcMar>
          </w:tcPr>
          <w:p w:rsidR="00776245" w:rsidRPr="00320D42" w:rsidRDefault="00776245" w:rsidP="00776245">
            <w:pPr>
              <w:spacing w:after="0"/>
              <w:jc w:val="center"/>
              <w:rPr>
                <w:rFonts w:ascii="Times New Roman" w:hAnsi="Times New Roman"/>
                <w:sz w:val="20"/>
                <w:szCs w:val="20"/>
              </w:rPr>
            </w:pPr>
            <w:r w:rsidRPr="00320D42">
              <w:rPr>
                <w:rFonts w:ascii="Times New Roman" w:hAnsi="Times New Roman"/>
                <w:sz w:val="20"/>
                <w:szCs w:val="20"/>
              </w:rPr>
              <w:t>Стеллаж  с книгами по ОГЭ и ЕГЭ,</w:t>
            </w:r>
          </w:p>
          <w:p w:rsidR="00776245" w:rsidRPr="00320D42" w:rsidRDefault="00776245" w:rsidP="00776245">
            <w:pPr>
              <w:spacing w:after="0"/>
              <w:jc w:val="center"/>
              <w:rPr>
                <w:rFonts w:ascii="Times New Roman" w:hAnsi="Times New Roman"/>
                <w:sz w:val="20"/>
                <w:szCs w:val="20"/>
              </w:rPr>
            </w:pPr>
            <w:r w:rsidRPr="00320D42">
              <w:rPr>
                <w:rFonts w:ascii="Times New Roman" w:hAnsi="Times New Roman"/>
                <w:sz w:val="20"/>
                <w:szCs w:val="20"/>
              </w:rPr>
              <w:t xml:space="preserve">Компьютеры,  цифровые лаборатории, робототехника,  интерактивные пособия </w:t>
            </w:r>
          </w:p>
          <w:p w:rsidR="00776245" w:rsidRPr="00320D42" w:rsidRDefault="00776245" w:rsidP="00776245">
            <w:pPr>
              <w:spacing w:after="0"/>
              <w:jc w:val="center"/>
              <w:rPr>
                <w:rFonts w:ascii="Times New Roman" w:hAnsi="Times New Roman"/>
                <w:sz w:val="20"/>
                <w:szCs w:val="20"/>
              </w:rPr>
            </w:pPr>
            <w:r>
              <w:rPr>
                <w:rFonts w:ascii="Times New Roman" w:hAnsi="Times New Roman"/>
                <w:sz w:val="20"/>
                <w:szCs w:val="20"/>
              </w:rPr>
              <w:t>«</w:t>
            </w:r>
            <w:r w:rsidRPr="00320D42">
              <w:rPr>
                <w:rFonts w:ascii="Times New Roman" w:hAnsi="Times New Roman"/>
                <w:sz w:val="20"/>
                <w:szCs w:val="20"/>
              </w:rPr>
              <w:t>Наглядная школа», «Дошколка.ру»</w:t>
            </w:r>
          </w:p>
        </w:tc>
        <w:tc>
          <w:tcPr>
            <w:tcW w:w="2410" w:type="dxa"/>
            <w:tcMar>
              <w:top w:w="57" w:type="dxa"/>
              <w:left w:w="57" w:type="dxa"/>
              <w:bottom w:w="57" w:type="dxa"/>
              <w:right w:w="57" w:type="dxa"/>
            </w:tcMar>
          </w:tcPr>
          <w:p w:rsidR="00776245" w:rsidRPr="00320D42" w:rsidRDefault="00776245" w:rsidP="00776245">
            <w:pPr>
              <w:spacing w:after="0"/>
              <w:rPr>
                <w:rFonts w:ascii="Times New Roman" w:hAnsi="Times New Roman"/>
                <w:sz w:val="20"/>
                <w:szCs w:val="20"/>
              </w:rPr>
            </w:pPr>
            <w:r w:rsidRPr="00320D42">
              <w:rPr>
                <w:rFonts w:ascii="Times New Roman" w:hAnsi="Times New Roman"/>
                <w:sz w:val="20"/>
                <w:szCs w:val="20"/>
              </w:rPr>
              <w:t>Информационно- развивающая среда в школе</w:t>
            </w:r>
          </w:p>
        </w:tc>
        <w:tc>
          <w:tcPr>
            <w:tcW w:w="2268" w:type="dxa"/>
            <w:tcMar>
              <w:top w:w="57" w:type="dxa"/>
              <w:left w:w="57" w:type="dxa"/>
              <w:bottom w:w="57" w:type="dxa"/>
              <w:right w:w="57" w:type="dxa"/>
            </w:tcMar>
          </w:tcPr>
          <w:p w:rsidR="00776245" w:rsidRPr="00320D42" w:rsidRDefault="00776245" w:rsidP="00776245">
            <w:pPr>
              <w:spacing w:after="0"/>
              <w:rPr>
                <w:rFonts w:ascii="Times New Roman" w:hAnsi="Times New Roman"/>
                <w:sz w:val="20"/>
                <w:szCs w:val="20"/>
              </w:rPr>
            </w:pPr>
            <w:r>
              <w:rPr>
                <w:rFonts w:ascii="Times New Roman" w:hAnsi="Times New Roman"/>
                <w:sz w:val="20"/>
                <w:szCs w:val="20"/>
              </w:rPr>
              <w:t xml:space="preserve">1. Работа цифровых лабораторий, 2. </w:t>
            </w:r>
            <w:r w:rsidRPr="00320D42">
              <w:rPr>
                <w:rFonts w:ascii="Times New Roman" w:hAnsi="Times New Roman"/>
                <w:sz w:val="20"/>
                <w:szCs w:val="20"/>
              </w:rPr>
              <w:t>Робототехника в школе,</w:t>
            </w:r>
          </w:p>
          <w:p w:rsidR="00776245" w:rsidRPr="00320D42" w:rsidRDefault="00776245" w:rsidP="00776245">
            <w:pPr>
              <w:spacing w:after="0"/>
              <w:rPr>
                <w:rFonts w:ascii="Times New Roman" w:hAnsi="Times New Roman"/>
                <w:sz w:val="20"/>
                <w:szCs w:val="20"/>
              </w:rPr>
            </w:pPr>
            <w:r>
              <w:rPr>
                <w:rFonts w:ascii="Times New Roman" w:hAnsi="Times New Roman"/>
                <w:sz w:val="20"/>
                <w:szCs w:val="20"/>
              </w:rPr>
              <w:t xml:space="preserve">3. </w:t>
            </w:r>
            <w:r w:rsidRPr="00320D42">
              <w:rPr>
                <w:rFonts w:ascii="Times New Roman" w:hAnsi="Times New Roman"/>
                <w:sz w:val="20"/>
                <w:szCs w:val="20"/>
              </w:rPr>
              <w:t>Преемственность развивающей среды в дошкольном и начальном образовании</w:t>
            </w:r>
          </w:p>
        </w:tc>
      </w:tr>
      <w:tr w:rsidR="00776245" w:rsidRPr="00320D42" w:rsidTr="0020474D">
        <w:trPr>
          <w:trHeight w:val="1654"/>
        </w:trPr>
        <w:tc>
          <w:tcPr>
            <w:tcW w:w="315" w:type="dxa"/>
            <w:tcMar>
              <w:top w:w="57" w:type="dxa"/>
              <w:left w:w="57" w:type="dxa"/>
              <w:bottom w:w="57" w:type="dxa"/>
              <w:right w:w="57" w:type="dxa"/>
            </w:tcMar>
          </w:tcPr>
          <w:p w:rsidR="00776245" w:rsidRPr="00320D42" w:rsidRDefault="00776245" w:rsidP="00776245">
            <w:pPr>
              <w:spacing w:after="0"/>
              <w:jc w:val="center"/>
              <w:rPr>
                <w:rFonts w:ascii="Times New Roman" w:hAnsi="Times New Roman"/>
                <w:sz w:val="20"/>
                <w:szCs w:val="20"/>
              </w:rPr>
            </w:pPr>
            <w:r w:rsidRPr="00320D42">
              <w:rPr>
                <w:rFonts w:ascii="Times New Roman" w:hAnsi="Times New Roman"/>
                <w:sz w:val="20"/>
                <w:szCs w:val="20"/>
              </w:rPr>
              <w:t>5</w:t>
            </w:r>
          </w:p>
        </w:tc>
        <w:tc>
          <w:tcPr>
            <w:tcW w:w="1495" w:type="dxa"/>
            <w:tcMar>
              <w:top w:w="57" w:type="dxa"/>
              <w:left w:w="57" w:type="dxa"/>
              <w:bottom w:w="57" w:type="dxa"/>
              <w:right w:w="57" w:type="dxa"/>
            </w:tcMar>
          </w:tcPr>
          <w:p w:rsidR="00776245" w:rsidRPr="00320D42" w:rsidRDefault="00776245" w:rsidP="00776245">
            <w:pPr>
              <w:spacing w:after="0"/>
              <w:jc w:val="center"/>
              <w:rPr>
                <w:rFonts w:ascii="Times New Roman" w:hAnsi="Times New Roman"/>
                <w:sz w:val="20"/>
                <w:szCs w:val="20"/>
              </w:rPr>
            </w:pPr>
            <w:r w:rsidRPr="00320D42">
              <w:rPr>
                <w:rFonts w:ascii="Times New Roman" w:hAnsi="Times New Roman"/>
                <w:sz w:val="20"/>
                <w:szCs w:val="20"/>
              </w:rPr>
              <w:t>ООО «Издательство «Национальное образование»</w:t>
            </w:r>
          </w:p>
          <w:p w:rsidR="00776245" w:rsidRPr="00320D42" w:rsidRDefault="00776245" w:rsidP="00776245">
            <w:pPr>
              <w:spacing w:after="0"/>
              <w:jc w:val="center"/>
              <w:rPr>
                <w:rFonts w:ascii="Times New Roman" w:hAnsi="Times New Roman"/>
                <w:sz w:val="20"/>
                <w:szCs w:val="20"/>
              </w:rPr>
            </w:pPr>
            <w:r w:rsidRPr="00320D42">
              <w:rPr>
                <w:rFonts w:ascii="Times New Roman" w:hAnsi="Times New Roman"/>
                <w:sz w:val="20"/>
                <w:szCs w:val="20"/>
              </w:rPr>
              <w:t>1 этаж</w:t>
            </w:r>
          </w:p>
        </w:tc>
        <w:tc>
          <w:tcPr>
            <w:tcW w:w="3350" w:type="dxa"/>
            <w:tcMar>
              <w:top w:w="57" w:type="dxa"/>
              <w:left w:w="57" w:type="dxa"/>
              <w:bottom w:w="57" w:type="dxa"/>
              <w:right w:w="57" w:type="dxa"/>
            </w:tcMar>
          </w:tcPr>
          <w:p w:rsidR="00776245" w:rsidRPr="00320D42" w:rsidRDefault="00776245" w:rsidP="00776245">
            <w:pPr>
              <w:spacing w:after="0"/>
              <w:jc w:val="center"/>
              <w:rPr>
                <w:rFonts w:ascii="Times New Roman" w:hAnsi="Times New Roman"/>
                <w:sz w:val="20"/>
                <w:szCs w:val="20"/>
              </w:rPr>
            </w:pPr>
            <w:r w:rsidRPr="00320D42">
              <w:rPr>
                <w:rFonts w:ascii="Times New Roman" w:hAnsi="Times New Roman"/>
                <w:sz w:val="20"/>
                <w:szCs w:val="20"/>
              </w:rPr>
              <w:t>Стеллаж с книгами  на тему качества образования ( ОГЭ, ЕГЭ,</w:t>
            </w:r>
            <w:r>
              <w:rPr>
                <w:rFonts w:ascii="Times New Roman" w:hAnsi="Times New Roman"/>
                <w:sz w:val="20"/>
                <w:szCs w:val="20"/>
              </w:rPr>
              <w:t xml:space="preserve"> </w:t>
            </w:r>
            <w:r w:rsidRPr="00320D42">
              <w:rPr>
                <w:rFonts w:ascii="Times New Roman" w:hAnsi="Times New Roman"/>
                <w:sz w:val="20"/>
                <w:szCs w:val="20"/>
              </w:rPr>
              <w:t>ВПР, шкалы по качеству ДОУ, тесты, внутришкольный контроль)</w:t>
            </w:r>
          </w:p>
        </w:tc>
        <w:tc>
          <w:tcPr>
            <w:tcW w:w="2410" w:type="dxa"/>
            <w:tcMar>
              <w:top w:w="57" w:type="dxa"/>
              <w:left w:w="57" w:type="dxa"/>
              <w:bottom w:w="57" w:type="dxa"/>
              <w:right w:w="57" w:type="dxa"/>
            </w:tcMar>
          </w:tcPr>
          <w:p w:rsidR="00776245" w:rsidRPr="00320D42" w:rsidRDefault="00776245" w:rsidP="00776245">
            <w:pPr>
              <w:spacing w:after="0"/>
              <w:rPr>
                <w:rFonts w:ascii="Times New Roman" w:hAnsi="Times New Roman"/>
                <w:sz w:val="20"/>
                <w:szCs w:val="20"/>
              </w:rPr>
            </w:pPr>
            <w:r w:rsidRPr="00320D42">
              <w:rPr>
                <w:rFonts w:ascii="Times New Roman" w:hAnsi="Times New Roman"/>
                <w:color w:val="000000"/>
                <w:sz w:val="20"/>
                <w:szCs w:val="20"/>
                <w:shd w:val="clear" w:color="auto" w:fill="FFFFFF"/>
              </w:rPr>
              <w:t xml:space="preserve">Пособия издательства </w:t>
            </w:r>
            <w:r w:rsidRPr="00320D42">
              <w:rPr>
                <w:rFonts w:ascii="Times New Roman" w:hAnsi="Times New Roman"/>
                <w:sz w:val="20"/>
                <w:szCs w:val="20"/>
              </w:rPr>
              <w:t>«</w:t>
            </w:r>
            <w:r w:rsidRPr="00320D42">
              <w:rPr>
                <w:rFonts w:ascii="Times New Roman" w:hAnsi="Times New Roman"/>
                <w:color w:val="000000"/>
                <w:sz w:val="20"/>
                <w:szCs w:val="20"/>
                <w:shd w:val="clear" w:color="auto" w:fill="FFFFFF"/>
              </w:rPr>
              <w:t>Национальное образование</w:t>
            </w:r>
            <w:r w:rsidRPr="00320D42">
              <w:rPr>
                <w:rFonts w:ascii="Times New Roman" w:hAnsi="Times New Roman"/>
                <w:sz w:val="20"/>
                <w:szCs w:val="20"/>
              </w:rPr>
              <w:t>»</w:t>
            </w:r>
            <w:r w:rsidRPr="00320D42">
              <w:rPr>
                <w:rFonts w:ascii="Times New Roman" w:hAnsi="Times New Roman"/>
                <w:color w:val="000000"/>
                <w:sz w:val="20"/>
                <w:szCs w:val="20"/>
                <w:shd w:val="clear" w:color="auto" w:fill="FFFFFF"/>
              </w:rPr>
              <w:t xml:space="preserve"> по оценке качества образования. </w:t>
            </w:r>
          </w:p>
        </w:tc>
        <w:tc>
          <w:tcPr>
            <w:tcW w:w="2268" w:type="dxa"/>
            <w:tcMar>
              <w:top w:w="57" w:type="dxa"/>
              <w:left w:w="57" w:type="dxa"/>
              <w:bottom w:w="57" w:type="dxa"/>
              <w:right w:w="57" w:type="dxa"/>
            </w:tcMar>
          </w:tcPr>
          <w:p w:rsidR="00776245" w:rsidRPr="00320D42" w:rsidRDefault="00776245" w:rsidP="00776245">
            <w:pPr>
              <w:spacing w:after="0"/>
              <w:jc w:val="center"/>
              <w:rPr>
                <w:rFonts w:ascii="Times New Roman" w:hAnsi="Times New Roman"/>
                <w:sz w:val="20"/>
                <w:szCs w:val="20"/>
              </w:rPr>
            </w:pPr>
            <w:r>
              <w:rPr>
                <w:rFonts w:ascii="Times New Roman" w:hAnsi="Times New Roman"/>
                <w:color w:val="000000"/>
                <w:sz w:val="20"/>
                <w:szCs w:val="20"/>
                <w:shd w:val="clear" w:color="auto" w:fill="FFFFFF"/>
              </w:rPr>
              <w:t>М</w:t>
            </w:r>
            <w:r w:rsidRPr="00320D42">
              <w:rPr>
                <w:rFonts w:ascii="Times New Roman" w:hAnsi="Times New Roman"/>
                <w:color w:val="000000"/>
                <w:sz w:val="20"/>
                <w:szCs w:val="20"/>
                <w:shd w:val="clear" w:color="auto" w:fill="FFFFFF"/>
              </w:rPr>
              <w:t>астер-класс "Программно-дидактическое пособие "Мате+" издательства "Национальное образование" для реализации ФГОС ДО и Концепции математического образования"</w:t>
            </w:r>
          </w:p>
        </w:tc>
      </w:tr>
      <w:tr w:rsidR="00776245" w:rsidRPr="00320D42" w:rsidTr="0020474D">
        <w:tc>
          <w:tcPr>
            <w:tcW w:w="315" w:type="dxa"/>
            <w:tcMar>
              <w:top w:w="57" w:type="dxa"/>
              <w:left w:w="57" w:type="dxa"/>
              <w:bottom w:w="57" w:type="dxa"/>
              <w:right w:w="57" w:type="dxa"/>
            </w:tcMar>
          </w:tcPr>
          <w:p w:rsidR="00776245" w:rsidRPr="00320D42" w:rsidRDefault="00776245" w:rsidP="00776245">
            <w:pPr>
              <w:spacing w:after="0"/>
              <w:jc w:val="center"/>
              <w:rPr>
                <w:rFonts w:ascii="Times New Roman" w:hAnsi="Times New Roman"/>
                <w:sz w:val="20"/>
                <w:szCs w:val="20"/>
              </w:rPr>
            </w:pPr>
            <w:r>
              <w:rPr>
                <w:rFonts w:ascii="Times New Roman" w:hAnsi="Times New Roman"/>
                <w:sz w:val="20"/>
                <w:szCs w:val="20"/>
              </w:rPr>
              <w:t>6</w:t>
            </w:r>
          </w:p>
        </w:tc>
        <w:tc>
          <w:tcPr>
            <w:tcW w:w="1495" w:type="dxa"/>
            <w:tcMar>
              <w:top w:w="57" w:type="dxa"/>
              <w:left w:w="57" w:type="dxa"/>
              <w:bottom w:w="57" w:type="dxa"/>
              <w:right w:w="57" w:type="dxa"/>
            </w:tcMar>
          </w:tcPr>
          <w:p w:rsidR="00776245" w:rsidRDefault="00776245" w:rsidP="00776245">
            <w:pPr>
              <w:spacing w:after="0"/>
              <w:jc w:val="center"/>
              <w:rPr>
                <w:rFonts w:ascii="Times New Roman" w:hAnsi="Times New Roman"/>
                <w:sz w:val="20"/>
                <w:szCs w:val="20"/>
              </w:rPr>
            </w:pPr>
            <w:r w:rsidRPr="00320D42">
              <w:rPr>
                <w:rFonts w:ascii="Times New Roman" w:hAnsi="Times New Roman"/>
                <w:sz w:val="20"/>
                <w:szCs w:val="20"/>
              </w:rPr>
              <w:t>Корпорация «Российский учебник»</w:t>
            </w:r>
          </w:p>
          <w:p w:rsidR="00776245" w:rsidRPr="00320D42" w:rsidRDefault="00776245" w:rsidP="00776245">
            <w:pPr>
              <w:spacing w:after="0"/>
              <w:jc w:val="center"/>
              <w:rPr>
                <w:rFonts w:ascii="Times New Roman" w:hAnsi="Times New Roman"/>
                <w:sz w:val="20"/>
                <w:szCs w:val="20"/>
              </w:rPr>
            </w:pPr>
            <w:r>
              <w:rPr>
                <w:rFonts w:ascii="Times New Roman" w:hAnsi="Times New Roman"/>
                <w:sz w:val="20"/>
                <w:szCs w:val="20"/>
              </w:rPr>
              <w:t>1 этаж</w:t>
            </w:r>
          </w:p>
        </w:tc>
        <w:tc>
          <w:tcPr>
            <w:tcW w:w="3350" w:type="dxa"/>
            <w:tcMar>
              <w:top w:w="57" w:type="dxa"/>
              <w:left w:w="57" w:type="dxa"/>
              <w:bottom w:w="57" w:type="dxa"/>
              <w:right w:w="57" w:type="dxa"/>
            </w:tcMar>
          </w:tcPr>
          <w:p w:rsidR="00776245" w:rsidRPr="00320D42" w:rsidRDefault="00776245" w:rsidP="00776245">
            <w:pPr>
              <w:spacing w:after="0"/>
              <w:jc w:val="center"/>
              <w:rPr>
                <w:rFonts w:ascii="Times New Roman" w:hAnsi="Times New Roman"/>
                <w:sz w:val="20"/>
                <w:szCs w:val="20"/>
              </w:rPr>
            </w:pPr>
            <w:r w:rsidRPr="00320D42">
              <w:rPr>
                <w:rFonts w:ascii="Times New Roman" w:hAnsi="Times New Roman"/>
                <w:sz w:val="20"/>
                <w:szCs w:val="20"/>
              </w:rPr>
              <w:t>Стеллаж с книгами + столик с планшетами для демонстрации ЭФУ</w:t>
            </w:r>
          </w:p>
        </w:tc>
        <w:tc>
          <w:tcPr>
            <w:tcW w:w="2410" w:type="dxa"/>
            <w:tcMar>
              <w:top w:w="57" w:type="dxa"/>
              <w:left w:w="57" w:type="dxa"/>
              <w:bottom w:w="57" w:type="dxa"/>
              <w:right w:w="57" w:type="dxa"/>
            </w:tcMar>
          </w:tcPr>
          <w:p w:rsidR="00776245" w:rsidRPr="00320D42" w:rsidRDefault="00776245" w:rsidP="00776245">
            <w:pPr>
              <w:spacing w:after="0"/>
              <w:rPr>
                <w:rFonts w:ascii="Times New Roman" w:hAnsi="Times New Roman"/>
                <w:sz w:val="20"/>
                <w:szCs w:val="20"/>
              </w:rPr>
            </w:pPr>
            <w:r w:rsidRPr="00320D42">
              <w:rPr>
                <w:rFonts w:ascii="Times New Roman" w:hAnsi="Times New Roman"/>
                <w:sz w:val="20"/>
                <w:szCs w:val="20"/>
              </w:rPr>
              <w:t>Методическое обеспечение образовательно</w:t>
            </w:r>
            <w:r w:rsidR="00EF233E">
              <w:rPr>
                <w:rFonts w:ascii="Times New Roman" w:hAnsi="Times New Roman"/>
                <w:sz w:val="20"/>
                <w:szCs w:val="20"/>
              </w:rPr>
              <w:t>г</w:t>
            </w:r>
            <w:r w:rsidRPr="00320D42">
              <w:rPr>
                <w:rFonts w:ascii="Times New Roman" w:hAnsi="Times New Roman"/>
                <w:sz w:val="20"/>
                <w:szCs w:val="20"/>
              </w:rPr>
              <w:t xml:space="preserve">о процесса по предметам естественно-научного и математического цикла корпорации «Российский учебник». </w:t>
            </w:r>
          </w:p>
        </w:tc>
        <w:tc>
          <w:tcPr>
            <w:tcW w:w="2268" w:type="dxa"/>
            <w:tcMar>
              <w:top w:w="57" w:type="dxa"/>
              <w:left w:w="57" w:type="dxa"/>
              <w:bottom w:w="57" w:type="dxa"/>
              <w:right w:w="57" w:type="dxa"/>
            </w:tcMar>
          </w:tcPr>
          <w:p w:rsidR="00776245" w:rsidRPr="00320D42" w:rsidRDefault="00776245" w:rsidP="00776245">
            <w:pPr>
              <w:spacing w:after="0"/>
              <w:jc w:val="center"/>
              <w:rPr>
                <w:rFonts w:ascii="Times New Roman" w:hAnsi="Times New Roman"/>
                <w:sz w:val="20"/>
                <w:szCs w:val="20"/>
              </w:rPr>
            </w:pPr>
            <w:r w:rsidRPr="00320D42">
              <w:rPr>
                <w:rFonts w:ascii="Times New Roman" w:hAnsi="Times New Roman"/>
                <w:sz w:val="20"/>
                <w:szCs w:val="20"/>
              </w:rPr>
              <w:t xml:space="preserve">Практика применения ЭФУ корпорации «Российский учебник» </w:t>
            </w:r>
          </w:p>
        </w:tc>
      </w:tr>
      <w:tr w:rsidR="00776245" w:rsidRPr="00320D42" w:rsidTr="0020474D">
        <w:tc>
          <w:tcPr>
            <w:tcW w:w="9838" w:type="dxa"/>
            <w:gridSpan w:val="5"/>
            <w:tcMar>
              <w:top w:w="57" w:type="dxa"/>
              <w:left w:w="57" w:type="dxa"/>
              <w:bottom w:w="57" w:type="dxa"/>
              <w:right w:w="57" w:type="dxa"/>
            </w:tcMar>
          </w:tcPr>
          <w:p w:rsidR="00776245" w:rsidRPr="00320D42" w:rsidRDefault="00776245" w:rsidP="00776245">
            <w:pPr>
              <w:spacing w:after="0"/>
              <w:jc w:val="center"/>
              <w:rPr>
                <w:rFonts w:ascii="Times New Roman" w:hAnsi="Times New Roman"/>
                <w:sz w:val="20"/>
                <w:szCs w:val="20"/>
              </w:rPr>
            </w:pPr>
            <w:r w:rsidRPr="00320D42">
              <w:rPr>
                <w:rFonts w:ascii="Times New Roman" w:hAnsi="Times New Roman"/>
                <w:b/>
                <w:sz w:val="20"/>
                <w:szCs w:val="20"/>
              </w:rPr>
              <w:t>Оборудование</w:t>
            </w:r>
          </w:p>
        </w:tc>
      </w:tr>
      <w:tr w:rsidR="00776245" w:rsidRPr="00320D42" w:rsidTr="0020474D">
        <w:tc>
          <w:tcPr>
            <w:tcW w:w="315" w:type="dxa"/>
            <w:tcMar>
              <w:top w:w="57" w:type="dxa"/>
              <w:left w:w="57" w:type="dxa"/>
              <w:bottom w:w="57" w:type="dxa"/>
              <w:right w:w="57" w:type="dxa"/>
            </w:tcMar>
          </w:tcPr>
          <w:p w:rsidR="00776245" w:rsidRPr="00320D42" w:rsidRDefault="00776245" w:rsidP="00776245">
            <w:pPr>
              <w:spacing w:after="0"/>
              <w:jc w:val="center"/>
              <w:rPr>
                <w:rFonts w:ascii="Times New Roman" w:hAnsi="Times New Roman"/>
                <w:sz w:val="20"/>
                <w:szCs w:val="20"/>
              </w:rPr>
            </w:pPr>
            <w:r w:rsidRPr="00320D42">
              <w:rPr>
                <w:rFonts w:ascii="Times New Roman" w:hAnsi="Times New Roman"/>
                <w:sz w:val="20"/>
                <w:szCs w:val="20"/>
              </w:rPr>
              <w:t>7</w:t>
            </w:r>
          </w:p>
        </w:tc>
        <w:tc>
          <w:tcPr>
            <w:tcW w:w="1495" w:type="dxa"/>
            <w:tcMar>
              <w:top w:w="57" w:type="dxa"/>
              <w:left w:w="57" w:type="dxa"/>
              <w:bottom w:w="57" w:type="dxa"/>
              <w:right w:w="57" w:type="dxa"/>
            </w:tcMar>
          </w:tcPr>
          <w:p w:rsidR="00776245" w:rsidRPr="00320D42" w:rsidRDefault="00776245" w:rsidP="00776245">
            <w:pPr>
              <w:spacing w:after="0"/>
              <w:jc w:val="center"/>
              <w:rPr>
                <w:rFonts w:ascii="Times New Roman" w:hAnsi="Times New Roman"/>
                <w:sz w:val="20"/>
                <w:szCs w:val="20"/>
              </w:rPr>
            </w:pPr>
            <w:r w:rsidRPr="00320D42">
              <w:rPr>
                <w:rFonts w:ascii="Times New Roman" w:hAnsi="Times New Roman"/>
                <w:sz w:val="20"/>
                <w:szCs w:val="20"/>
              </w:rPr>
              <w:t>ООО «ИНТ-ВИЖН»</w:t>
            </w:r>
          </w:p>
          <w:p w:rsidR="00776245" w:rsidRPr="00320D42" w:rsidRDefault="00776245" w:rsidP="00776245">
            <w:pPr>
              <w:spacing w:after="0"/>
              <w:jc w:val="center"/>
              <w:rPr>
                <w:rFonts w:ascii="Times New Roman" w:hAnsi="Times New Roman"/>
                <w:sz w:val="20"/>
                <w:szCs w:val="20"/>
              </w:rPr>
            </w:pPr>
            <w:r w:rsidRPr="00320D42">
              <w:rPr>
                <w:rFonts w:ascii="Times New Roman" w:hAnsi="Times New Roman"/>
                <w:sz w:val="20"/>
                <w:szCs w:val="20"/>
              </w:rPr>
              <w:t>1 этаж</w:t>
            </w:r>
          </w:p>
        </w:tc>
        <w:tc>
          <w:tcPr>
            <w:tcW w:w="3350" w:type="dxa"/>
            <w:tcMar>
              <w:top w:w="57" w:type="dxa"/>
              <w:left w:w="57" w:type="dxa"/>
              <w:bottom w:w="57" w:type="dxa"/>
              <w:right w:w="57" w:type="dxa"/>
            </w:tcMar>
          </w:tcPr>
          <w:p w:rsidR="00776245" w:rsidRPr="00320D42" w:rsidRDefault="00776245" w:rsidP="00776245">
            <w:pPr>
              <w:spacing w:after="0"/>
              <w:rPr>
                <w:rFonts w:ascii="Times New Roman" w:hAnsi="Times New Roman"/>
                <w:sz w:val="20"/>
                <w:szCs w:val="20"/>
              </w:rPr>
            </w:pPr>
            <w:r w:rsidRPr="00320D42">
              <w:rPr>
                <w:rFonts w:ascii="Times New Roman" w:hAnsi="Times New Roman"/>
                <w:color w:val="000000"/>
                <w:sz w:val="20"/>
                <w:szCs w:val="20"/>
                <w:shd w:val="clear" w:color="auto" w:fill="FFFFFF"/>
              </w:rPr>
              <w:t>Оборудование для здоровьесберегающих образовательных технологий, в т.ч. и для коррекционного образования в рамках концепции внед</w:t>
            </w:r>
            <w:r>
              <w:rPr>
                <w:rFonts w:ascii="Times New Roman" w:hAnsi="Times New Roman"/>
                <w:color w:val="000000"/>
                <w:sz w:val="20"/>
                <w:szCs w:val="20"/>
                <w:shd w:val="clear" w:color="auto" w:fill="FFFFFF"/>
              </w:rPr>
              <w:t>рения здоровьесбе</w:t>
            </w:r>
            <w:r w:rsidRPr="00320D42">
              <w:rPr>
                <w:rFonts w:ascii="Times New Roman" w:hAnsi="Times New Roman"/>
                <w:color w:val="000000"/>
                <w:sz w:val="20"/>
                <w:szCs w:val="20"/>
                <w:shd w:val="clear" w:color="auto" w:fill="FFFFFF"/>
              </w:rPr>
              <w:t>регающих программ.</w:t>
            </w:r>
            <w:r w:rsidRPr="00320D42">
              <w:rPr>
                <w:rFonts w:ascii="Times New Roman" w:hAnsi="Times New Roman"/>
                <w:color w:val="000000"/>
                <w:sz w:val="20"/>
                <w:szCs w:val="20"/>
              </w:rPr>
              <w:br/>
            </w:r>
            <w:r w:rsidRPr="00320D42">
              <w:rPr>
                <w:rFonts w:ascii="Times New Roman" w:hAnsi="Times New Roman"/>
                <w:color w:val="000000"/>
                <w:sz w:val="20"/>
                <w:szCs w:val="20"/>
                <w:shd w:val="clear" w:color="auto" w:fill="FFFFFF"/>
              </w:rPr>
              <w:t xml:space="preserve">Оборудование: инновационный интерактивный тренажер «Балансомер </w:t>
            </w:r>
            <w:r w:rsidRPr="00320D42">
              <w:rPr>
                <w:rFonts w:ascii="Times New Roman" w:hAnsi="Times New Roman"/>
                <w:sz w:val="20"/>
                <w:szCs w:val="20"/>
              </w:rPr>
              <w:t>Оборудование,  интерактивный пол.</w:t>
            </w:r>
          </w:p>
        </w:tc>
        <w:tc>
          <w:tcPr>
            <w:tcW w:w="2410" w:type="dxa"/>
            <w:tcMar>
              <w:top w:w="57" w:type="dxa"/>
              <w:left w:w="57" w:type="dxa"/>
              <w:bottom w:w="57" w:type="dxa"/>
              <w:right w:w="57" w:type="dxa"/>
            </w:tcMar>
          </w:tcPr>
          <w:p w:rsidR="00776245" w:rsidRPr="00320D42" w:rsidRDefault="00776245" w:rsidP="00776245">
            <w:pPr>
              <w:spacing w:after="0"/>
              <w:rPr>
                <w:rFonts w:ascii="Times New Roman" w:hAnsi="Times New Roman"/>
                <w:sz w:val="20"/>
                <w:szCs w:val="20"/>
              </w:rPr>
            </w:pPr>
          </w:p>
        </w:tc>
        <w:tc>
          <w:tcPr>
            <w:tcW w:w="2268" w:type="dxa"/>
            <w:tcMar>
              <w:top w:w="57" w:type="dxa"/>
              <w:left w:w="57" w:type="dxa"/>
              <w:bottom w:w="57" w:type="dxa"/>
              <w:right w:w="57" w:type="dxa"/>
            </w:tcMar>
          </w:tcPr>
          <w:p w:rsidR="00776245" w:rsidRPr="00320D42" w:rsidRDefault="00776245" w:rsidP="00776245">
            <w:pPr>
              <w:spacing w:after="0"/>
              <w:rPr>
                <w:rFonts w:ascii="Times New Roman" w:hAnsi="Times New Roman"/>
                <w:sz w:val="20"/>
                <w:szCs w:val="20"/>
              </w:rPr>
            </w:pPr>
            <w:r w:rsidRPr="00320D42">
              <w:rPr>
                <w:rFonts w:ascii="Times New Roman" w:hAnsi="Times New Roman"/>
                <w:sz w:val="20"/>
                <w:szCs w:val="20"/>
              </w:rPr>
              <w:t>Здоровьесбе-регающие технологии. Оборудова-ние для аутичных детей</w:t>
            </w:r>
          </w:p>
        </w:tc>
      </w:tr>
      <w:tr w:rsidR="00776245" w:rsidRPr="00320D42" w:rsidTr="0020474D">
        <w:tc>
          <w:tcPr>
            <w:tcW w:w="315" w:type="dxa"/>
            <w:tcMar>
              <w:top w:w="57" w:type="dxa"/>
              <w:left w:w="57" w:type="dxa"/>
              <w:bottom w:w="57" w:type="dxa"/>
              <w:right w:w="57" w:type="dxa"/>
            </w:tcMar>
          </w:tcPr>
          <w:p w:rsidR="00776245" w:rsidRPr="00320D42" w:rsidRDefault="00776245" w:rsidP="00776245">
            <w:pPr>
              <w:spacing w:after="0"/>
              <w:jc w:val="center"/>
              <w:rPr>
                <w:rFonts w:ascii="Times New Roman" w:hAnsi="Times New Roman"/>
                <w:sz w:val="20"/>
                <w:szCs w:val="20"/>
              </w:rPr>
            </w:pPr>
            <w:r w:rsidRPr="00320D42">
              <w:rPr>
                <w:rFonts w:ascii="Times New Roman" w:hAnsi="Times New Roman"/>
                <w:sz w:val="20"/>
                <w:szCs w:val="20"/>
              </w:rPr>
              <w:t>8</w:t>
            </w:r>
          </w:p>
        </w:tc>
        <w:tc>
          <w:tcPr>
            <w:tcW w:w="1495" w:type="dxa"/>
            <w:tcMar>
              <w:top w:w="57" w:type="dxa"/>
              <w:left w:w="57" w:type="dxa"/>
              <w:bottom w:w="57" w:type="dxa"/>
              <w:right w:w="57" w:type="dxa"/>
            </w:tcMar>
          </w:tcPr>
          <w:p w:rsidR="00776245" w:rsidRPr="00320D42" w:rsidRDefault="00776245" w:rsidP="00776245">
            <w:pPr>
              <w:spacing w:after="0"/>
              <w:jc w:val="center"/>
              <w:rPr>
                <w:rFonts w:ascii="Times New Roman" w:hAnsi="Times New Roman"/>
                <w:sz w:val="20"/>
                <w:szCs w:val="20"/>
              </w:rPr>
            </w:pPr>
            <w:r w:rsidRPr="00320D42">
              <w:rPr>
                <w:rFonts w:ascii="Times New Roman" w:hAnsi="Times New Roman"/>
                <w:sz w:val="20"/>
                <w:szCs w:val="20"/>
              </w:rPr>
              <w:t xml:space="preserve">Трикотажная фабрика </w:t>
            </w:r>
          </w:p>
          <w:p w:rsidR="00776245" w:rsidRPr="00320D42" w:rsidRDefault="00776245" w:rsidP="00776245">
            <w:pPr>
              <w:spacing w:after="0"/>
              <w:jc w:val="center"/>
              <w:rPr>
                <w:rFonts w:ascii="Times New Roman" w:hAnsi="Times New Roman"/>
                <w:sz w:val="20"/>
                <w:szCs w:val="20"/>
              </w:rPr>
            </w:pPr>
            <w:r w:rsidRPr="00320D42">
              <w:rPr>
                <w:rFonts w:ascii="Times New Roman" w:hAnsi="Times New Roman"/>
                <w:sz w:val="20"/>
                <w:szCs w:val="20"/>
              </w:rPr>
              <w:t>ООО «Элком»</w:t>
            </w:r>
          </w:p>
          <w:p w:rsidR="00776245" w:rsidRPr="00320D42" w:rsidRDefault="00776245" w:rsidP="00776245">
            <w:pPr>
              <w:spacing w:after="0"/>
              <w:jc w:val="center"/>
              <w:rPr>
                <w:rFonts w:ascii="Times New Roman" w:hAnsi="Times New Roman"/>
                <w:sz w:val="20"/>
                <w:szCs w:val="20"/>
              </w:rPr>
            </w:pPr>
            <w:r w:rsidRPr="00320D42">
              <w:rPr>
                <w:rFonts w:ascii="Times New Roman" w:hAnsi="Times New Roman"/>
                <w:sz w:val="20"/>
                <w:szCs w:val="20"/>
              </w:rPr>
              <w:t xml:space="preserve"> 2 этаж</w:t>
            </w:r>
          </w:p>
        </w:tc>
        <w:tc>
          <w:tcPr>
            <w:tcW w:w="3350" w:type="dxa"/>
            <w:tcMar>
              <w:top w:w="57" w:type="dxa"/>
              <w:left w:w="57" w:type="dxa"/>
              <w:bottom w:w="57" w:type="dxa"/>
              <w:right w:w="57" w:type="dxa"/>
            </w:tcMar>
          </w:tcPr>
          <w:p w:rsidR="00776245" w:rsidRPr="00320D42" w:rsidRDefault="00776245" w:rsidP="00776245">
            <w:pPr>
              <w:spacing w:after="0"/>
              <w:rPr>
                <w:rFonts w:ascii="Times New Roman" w:hAnsi="Times New Roman"/>
                <w:sz w:val="20"/>
                <w:szCs w:val="20"/>
              </w:rPr>
            </w:pPr>
            <w:r w:rsidRPr="00320D42">
              <w:rPr>
                <w:rFonts w:ascii="Times New Roman" w:hAnsi="Times New Roman"/>
                <w:sz w:val="20"/>
                <w:szCs w:val="20"/>
              </w:rPr>
              <w:t>Модная, стильная одежда для современных школьников. Широкий ассортимент трикотажных изделий. Отличное качество по доступной цене</w:t>
            </w:r>
            <w:r w:rsidRPr="00077F8C">
              <w:rPr>
                <w:rFonts w:ascii="Times New Roman" w:hAnsi="Times New Roman"/>
                <w:sz w:val="20"/>
                <w:szCs w:val="20"/>
              </w:rPr>
              <w:t>.</w:t>
            </w:r>
          </w:p>
        </w:tc>
        <w:tc>
          <w:tcPr>
            <w:tcW w:w="2410" w:type="dxa"/>
            <w:tcMar>
              <w:top w:w="57" w:type="dxa"/>
              <w:left w:w="57" w:type="dxa"/>
              <w:bottom w:w="57" w:type="dxa"/>
              <w:right w:w="57" w:type="dxa"/>
            </w:tcMar>
          </w:tcPr>
          <w:p w:rsidR="00776245" w:rsidRPr="00320D42" w:rsidRDefault="00776245" w:rsidP="00776245">
            <w:pPr>
              <w:spacing w:after="0"/>
              <w:rPr>
                <w:rFonts w:ascii="Times New Roman" w:hAnsi="Times New Roman"/>
                <w:sz w:val="20"/>
                <w:szCs w:val="20"/>
              </w:rPr>
            </w:pPr>
            <w:r w:rsidRPr="00320D42">
              <w:rPr>
                <w:rFonts w:ascii="Times New Roman" w:hAnsi="Times New Roman"/>
                <w:sz w:val="20"/>
                <w:szCs w:val="20"/>
              </w:rPr>
              <w:t>Современные тенденции и подходы к школьной форме.</w:t>
            </w:r>
          </w:p>
        </w:tc>
        <w:tc>
          <w:tcPr>
            <w:tcW w:w="2268" w:type="dxa"/>
            <w:tcMar>
              <w:top w:w="57" w:type="dxa"/>
              <w:left w:w="57" w:type="dxa"/>
              <w:bottom w:w="57" w:type="dxa"/>
              <w:right w:w="57" w:type="dxa"/>
            </w:tcMar>
          </w:tcPr>
          <w:p w:rsidR="00776245" w:rsidRPr="00320D42" w:rsidRDefault="00776245" w:rsidP="00776245">
            <w:pPr>
              <w:spacing w:after="0"/>
              <w:rPr>
                <w:rFonts w:ascii="Times New Roman" w:hAnsi="Times New Roman"/>
                <w:sz w:val="20"/>
                <w:szCs w:val="20"/>
              </w:rPr>
            </w:pPr>
          </w:p>
        </w:tc>
      </w:tr>
      <w:tr w:rsidR="00776245" w:rsidRPr="00320D42" w:rsidTr="0020474D">
        <w:tc>
          <w:tcPr>
            <w:tcW w:w="315" w:type="dxa"/>
            <w:tcMar>
              <w:top w:w="57" w:type="dxa"/>
              <w:left w:w="57" w:type="dxa"/>
              <w:bottom w:w="57" w:type="dxa"/>
              <w:right w:w="57" w:type="dxa"/>
            </w:tcMar>
          </w:tcPr>
          <w:p w:rsidR="00776245" w:rsidRPr="00320D42" w:rsidRDefault="00776245" w:rsidP="00776245">
            <w:pPr>
              <w:spacing w:after="0"/>
              <w:jc w:val="center"/>
              <w:rPr>
                <w:rFonts w:ascii="Times New Roman" w:hAnsi="Times New Roman"/>
                <w:sz w:val="20"/>
                <w:szCs w:val="20"/>
              </w:rPr>
            </w:pPr>
            <w:r>
              <w:rPr>
                <w:rFonts w:ascii="Times New Roman" w:hAnsi="Times New Roman"/>
                <w:sz w:val="20"/>
                <w:szCs w:val="20"/>
              </w:rPr>
              <w:t>9</w:t>
            </w:r>
          </w:p>
        </w:tc>
        <w:tc>
          <w:tcPr>
            <w:tcW w:w="1495" w:type="dxa"/>
            <w:tcMar>
              <w:top w:w="57" w:type="dxa"/>
              <w:left w:w="57" w:type="dxa"/>
              <w:bottom w:w="57" w:type="dxa"/>
              <w:right w:w="57" w:type="dxa"/>
            </w:tcMar>
          </w:tcPr>
          <w:p w:rsidR="00776245" w:rsidRPr="00A32F2B" w:rsidRDefault="00776245" w:rsidP="00776245">
            <w:pPr>
              <w:spacing w:after="0"/>
              <w:jc w:val="center"/>
              <w:rPr>
                <w:rFonts w:ascii="Times New Roman" w:hAnsi="Times New Roman"/>
                <w:sz w:val="20"/>
                <w:szCs w:val="20"/>
              </w:rPr>
            </w:pPr>
            <w:r w:rsidRPr="00A32F2B">
              <w:rPr>
                <w:rFonts w:ascii="Times New Roman" w:hAnsi="Times New Roman"/>
                <w:sz w:val="20"/>
                <w:szCs w:val="20"/>
              </w:rPr>
              <w:t>Радуга - Лик</w:t>
            </w:r>
          </w:p>
        </w:tc>
        <w:tc>
          <w:tcPr>
            <w:tcW w:w="3350" w:type="dxa"/>
            <w:tcMar>
              <w:top w:w="57" w:type="dxa"/>
              <w:left w:w="57" w:type="dxa"/>
              <w:bottom w:w="57" w:type="dxa"/>
              <w:right w:w="57" w:type="dxa"/>
            </w:tcMar>
          </w:tcPr>
          <w:p w:rsidR="00776245" w:rsidRPr="00A32F2B" w:rsidRDefault="00776245" w:rsidP="00776245">
            <w:pPr>
              <w:spacing w:after="0"/>
              <w:rPr>
                <w:rFonts w:ascii="Times New Roman" w:hAnsi="Times New Roman"/>
                <w:sz w:val="20"/>
                <w:szCs w:val="20"/>
              </w:rPr>
            </w:pPr>
            <w:r w:rsidRPr="00A32F2B">
              <w:rPr>
                <w:rFonts w:ascii="Times New Roman" w:hAnsi="Times New Roman"/>
                <w:sz w:val="20"/>
                <w:szCs w:val="20"/>
              </w:rPr>
              <w:t>Библиотечное и музейное оборудование</w:t>
            </w:r>
          </w:p>
        </w:tc>
        <w:tc>
          <w:tcPr>
            <w:tcW w:w="2410" w:type="dxa"/>
            <w:shd w:val="clear" w:color="auto" w:fill="auto"/>
            <w:tcMar>
              <w:top w:w="57" w:type="dxa"/>
              <w:left w:w="57" w:type="dxa"/>
              <w:bottom w:w="57" w:type="dxa"/>
              <w:right w:w="57" w:type="dxa"/>
            </w:tcMar>
          </w:tcPr>
          <w:p w:rsidR="00776245" w:rsidRPr="00A32F2B" w:rsidRDefault="00776245" w:rsidP="00776245">
            <w:pPr>
              <w:spacing w:after="0"/>
              <w:rPr>
                <w:rFonts w:ascii="Times New Roman" w:hAnsi="Times New Roman"/>
                <w:sz w:val="20"/>
                <w:szCs w:val="20"/>
              </w:rPr>
            </w:pPr>
          </w:p>
        </w:tc>
        <w:tc>
          <w:tcPr>
            <w:tcW w:w="2268" w:type="dxa"/>
            <w:shd w:val="clear" w:color="auto" w:fill="auto"/>
            <w:tcMar>
              <w:top w:w="57" w:type="dxa"/>
              <w:left w:w="57" w:type="dxa"/>
              <w:bottom w:w="57" w:type="dxa"/>
              <w:right w:w="57" w:type="dxa"/>
            </w:tcMar>
          </w:tcPr>
          <w:p w:rsidR="00776245" w:rsidRDefault="00776245" w:rsidP="00776245">
            <w:pPr>
              <w:spacing w:after="0"/>
              <w:rPr>
                <w:rFonts w:ascii="Times New Roman" w:hAnsi="Times New Roman"/>
                <w:sz w:val="20"/>
                <w:szCs w:val="20"/>
              </w:rPr>
            </w:pPr>
            <w:r w:rsidRPr="00A32F2B">
              <w:rPr>
                <w:rFonts w:ascii="Times New Roman" w:hAnsi="Times New Roman"/>
                <w:sz w:val="20"/>
                <w:szCs w:val="20"/>
              </w:rPr>
              <w:t>Работа представителя фирмы</w:t>
            </w:r>
          </w:p>
          <w:p w:rsidR="00776245" w:rsidRPr="00A32F2B" w:rsidRDefault="00776245" w:rsidP="00776245">
            <w:pPr>
              <w:spacing w:after="0"/>
              <w:rPr>
                <w:rFonts w:ascii="Times New Roman" w:hAnsi="Times New Roman"/>
                <w:sz w:val="20"/>
                <w:szCs w:val="20"/>
              </w:rPr>
            </w:pPr>
          </w:p>
        </w:tc>
      </w:tr>
      <w:tr w:rsidR="00776245" w:rsidRPr="00320D42" w:rsidTr="0020474D">
        <w:tc>
          <w:tcPr>
            <w:tcW w:w="315" w:type="dxa"/>
            <w:tcMar>
              <w:top w:w="57" w:type="dxa"/>
              <w:left w:w="57" w:type="dxa"/>
              <w:bottom w:w="57" w:type="dxa"/>
              <w:right w:w="57" w:type="dxa"/>
            </w:tcMar>
          </w:tcPr>
          <w:p w:rsidR="00776245" w:rsidRPr="00320D42" w:rsidRDefault="00776245" w:rsidP="00776245">
            <w:pPr>
              <w:spacing w:after="0"/>
              <w:jc w:val="center"/>
              <w:rPr>
                <w:rFonts w:ascii="Times New Roman" w:hAnsi="Times New Roman"/>
                <w:sz w:val="20"/>
                <w:szCs w:val="20"/>
              </w:rPr>
            </w:pPr>
            <w:r>
              <w:rPr>
                <w:rFonts w:ascii="Times New Roman" w:hAnsi="Times New Roman"/>
                <w:sz w:val="20"/>
                <w:szCs w:val="20"/>
              </w:rPr>
              <w:t>10</w:t>
            </w:r>
          </w:p>
        </w:tc>
        <w:tc>
          <w:tcPr>
            <w:tcW w:w="1495" w:type="dxa"/>
            <w:tcMar>
              <w:top w:w="57" w:type="dxa"/>
              <w:left w:w="57" w:type="dxa"/>
              <w:bottom w:w="57" w:type="dxa"/>
              <w:right w:w="57" w:type="dxa"/>
            </w:tcMar>
          </w:tcPr>
          <w:p w:rsidR="00776245" w:rsidRPr="00A32F2B" w:rsidRDefault="00776245" w:rsidP="00776245">
            <w:pPr>
              <w:spacing w:after="0"/>
              <w:jc w:val="center"/>
              <w:rPr>
                <w:rFonts w:ascii="Times New Roman" w:hAnsi="Times New Roman"/>
                <w:sz w:val="20"/>
                <w:szCs w:val="20"/>
              </w:rPr>
            </w:pPr>
            <w:r w:rsidRPr="00A32F2B">
              <w:rPr>
                <w:rFonts w:ascii="Times New Roman" w:hAnsi="Times New Roman"/>
                <w:sz w:val="20"/>
                <w:szCs w:val="20"/>
              </w:rPr>
              <w:t>Группа компаний «ИРИСОФТ»</w:t>
            </w:r>
          </w:p>
        </w:tc>
        <w:tc>
          <w:tcPr>
            <w:tcW w:w="3350" w:type="dxa"/>
            <w:tcMar>
              <w:top w:w="57" w:type="dxa"/>
              <w:left w:w="57" w:type="dxa"/>
              <w:bottom w:w="57" w:type="dxa"/>
              <w:right w:w="57" w:type="dxa"/>
            </w:tcMar>
          </w:tcPr>
          <w:p w:rsidR="00776245" w:rsidRPr="00A32F2B" w:rsidRDefault="00776245" w:rsidP="00776245">
            <w:pPr>
              <w:spacing w:after="0"/>
              <w:rPr>
                <w:rFonts w:ascii="Times New Roman" w:hAnsi="Times New Roman"/>
                <w:sz w:val="20"/>
                <w:szCs w:val="20"/>
              </w:rPr>
            </w:pPr>
            <w:r w:rsidRPr="00A32F2B">
              <w:rPr>
                <w:rFonts w:ascii="Times New Roman" w:hAnsi="Times New Roman"/>
                <w:sz w:val="20"/>
                <w:szCs w:val="20"/>
              </w:rPr>
              <w:t>Оборудование для 3-Д моделирования</w:t>
            </w:r>
          </w:p>
        </w:tc>
        <w:tc>
          <w:tcPr>
            <w:tcW w:w="2410" w:type="dxa"/>
            <w:shd w:val="clear" w:color="auto" w:fill="auto"/>
            <w:tcMar>
              <w:top w:w="57" w:type="dxa"/>
              <w:left w:w="57" w:type="dxa"/>
              <w:bottom w:w="57" w:type="dxa"/>
              <w:right w:w="57" w:type="dxa"/>
            </w:tcMar>
          </w:tcPr>
          <w:p w:rsidR="00776245" w:rsidRPr="00A32F2B" w:rsidRDefault="00776245" w:rsidP="00776245">
            <w:pPr>
              <w:spacing w:after="0"/>
              <w:rPr>
                <w:rFonts w:ascii="Times New Roman" w:hAnsi="Times New Roman"/>
                <w:sz w:val="20"/>
                <w:szCs w:val="20"/>
              </w:rPr>
            </w:pPr>
            <w:r w:rsidRPr="00A32F2B">
              <w:rPr>
                <w:rFonts w:ascii="Times New Roman" w:hAnsi="Times New Roman"/>
                <w:sz w:val="20"/>
                <w:szCs w:val="20"/>
              </w:rPr>
              <w:t>Проектирование в САПР, изготовление и сборка модели автомобиля, тестирование на гоночной трассе.</w:t>
            </w:r>
          </w:p>
        </w:tc>
        <w:tc>
          <w:tcPr>
            <w:tcW w:w="2268" w:type="dxa"/>
            <w:shd w:val="clear" w:color="auto" w:fill="auto"/>
            <w:tcMar>
              <w:top w:w="57" w:type="dxa"/>
              <w:left w:w="57" w:type="dxa"/>
              <w:bottom w:w="57" w:type="dxa"/>
              <w:right w:w="57" w:type="dxa"/>
            </w:tcMar>
          </w:tcPr>
          <w:p w:rsidR="00776245" w:rsidRPr="00A32F2B" w:rsidRDefault="00776245" w:rsidP="00776245">
            <w:pPr>
              <w:spacing w:after="0"/>
              <w:rPr>
                <w:rFonts w:ascii="Times New Roman" w:hAnsi="Times New Roman"/>
                <w:sz w:val="20"/>
                <w:szCs w:val="20"/>
              </w:rPr>
            </w:pPr>
          </w:p>
        </w:tc>
      </w:tr>
      <w:tr w:rsidR="00776245" w:rsidRPr="00320D42" w:rsidTr="0020474D">
        <w:tc>
          <w:tcPr>
            <w:tcW w:w="315" w:type="dxa"/>
            <w:tcMar>
              <w:top w:w="57" w:type="dxa"/>
              <w:left w:w="57" w:type="dxa"/>
              <w:bottom w:w="57" w:type="dxa"/>
              <w:right w:w="57" w:type="dxa"/>
            </w:tcMar>
          </w:tcPr>
          <w:p w:rsidR="00776245" w:rsidRPr="00320D42" w:rsidRDefault="00776245" w:rsidP="00776245">
            <w:pPr>
              <w:spacing w:after="0"/>
              <w:jc w:val="center"/>
              <w:rPr>
                <w:rFonts w:ascii="Times New Roman" w:hAnsi="Times New Roman"/>
                <w:sz w:val="20"/>
                <w:szCs w:val="20"/>
              </w:rPr>
            </w:pPr>
            <w:r>
              <w:rPr>
                <w:rFonts w:ascii="Times New Roman" w:hAnsi="Times New Roman"/>
                <w:sz w:val="20"/>
                <w:szCs w:val="20"/>
              </w:rPr>
              <w:t>11</w:t>
            </w:r>
          </w:p>
        </w:tc>
        <w:tc>
          <w:tcPr>
            <w:tcW w:w="1495" w:type="dxa"/>
            <w:tcMar>
              <w:top w:w="57" w:type="dxa"/>
              <w:left w:w="57" w:type="dxa"/>
              <w:bottom w:w="57" w:type="dxa"/>
              <w:right w:w="57" w:type="dxa"/>
            </w:tcMar>
          </w:tcPr>
          <w:p w:rsidR="00776245" w:rsidRPr="00A32F2B" w:rsidRDefault="00776245" w:rsidP="00776245">
            <w:pPr>
              <w:spacing w:after="0"/>
              <w:jc w:val="center"/>
              <w:rPr>
                <w:rFonts w:ascii="Times New Roman" w:hAnsi="Times New Roman"/>
                <w:sz w:val="20"/>
                <w:szCs w:val="20"/>
              </w:rPr>
            </w:pPr>
            <w:r w:rsidRPr="00A32F2B">
              <w:rPr>
                <w:rFonts w:ascii="Times New Roman" w:hAnsi="Times New Roman"/>
                <w:sz w:val="20"/>
                <w:szCs w:val="20"/>
              </w:rPr>
              <w:t xml:space="preserve">Группа компаний «Образовательные технологии» </w:t>
            </w:r>
            <w:r w:rsidRPr="00A32F2B">
              <w:rPr>
                <w:rFonts w:ascii="Times New Roman" w:hAnsi="Times New Roman"/>
                <w:sz w:val="20"/>
                <w:szCs w:val="20"/>
              </w:rPr>
              <w:lastRenderedPageBreak/>
              <w:t>2 этаж</w:t>
            </w:r>
          </w:p>
        </w:tc>
        <w:tc>
          <w:tcPr>
            <w:tcW w:w="3350" w:type="dxa"/>
            <w:tcMar>
              <w:top w:w="57" w:type="dxa"/>
              <w:left w:w="57" w:type="dxa"/>
              <w:bottom w:w="57" w:type="dxa"/>
              <w:right w:w="57" w:type="dxa"/>
            </w:tcMar>
          </w:tcPr>
          <w:p w:rsidR="00776245" w:rsidRPr="00A32F2B" w:rsidRDefault="00776245" w:rsidP="00776245">
            <w:pPr>
              <w:spacing w:after="0"/>
              <w:rPr>
                <w:rFonts w:ascii="Times New Roman" w:hAnsi="Times New Roman"/>
                <w:sz w:val="20"/>
                <w:szCs w:val="20"/>
              </w:rPr>
            </w:pPr>
            <w:r w:rsidRPr="00A32F2B">
              <w:rPr>
                <w:rFonts w:ascii="Times New Roman" w:hAnsi="Times New Roman"/>
                <w:sz w:val="20"/>
                <w:szCs w:val="20"/>
              </w:rPr>
              <w:lastRenderedPageBreak/>
              <w:t xml:space="preserve">Образовательные технологии в оборудовании «Современная среда дошкольного и начального образования» оборудование для </w:t>
            </w:r>
            <w:r w:rsidRPr="00A32F2B">
              <w:rPr>
                <w:rFonts w:ascii="Times New Roman" w:hAnsi="Times New Roman"/>
                <w:sz w:val="20"/>
                <w:szCs w:val="20"/>
              </w:rPr>
              <w:lastRenderedPageBreak/>
              <w:t>коррекционных классов</w:t>
            </w:r>
          </w:p>
        </w:tc>
        <w:tc>
          <w:tcPr>
            <w:tcW w:w="2410" w:type="dxa"/>
            <w:tcMar>
              <w:top w:w="57" w:type="dxa"/>
              <w:left w:w="57" w:type="dxa"/>
              <w:bottom w:w="57" w:type="dxa"/>
              <w:right w:w="57" w:type="dxa"/>
            </w:tcMar>
          </w:tcPr>
          <w:p w:rsidR="00776245" w:rsidRPr="00320D42" w:rsidRDefault="00776245" w:rsidP="00776245">
            <w:pPr>
              <w:spacing w:after="0"/>
              <w:rPr>
                <w:rFonts w:ascii="Times New Roman" w:hAnsi="Times New Roman"/>
                <w:sz w:val="20"/>
                <w:szCs w:val="20"/>
              </w:rPr>
            </w:pPr>
          </w:p>
        </w:tc>
        <w:tc>
          <w:tcPr>
            <w:tcW w:w="2268" w:type="dxa"/>
            <w:tcMar>
              <w:top w:w="57" w:type="dxa"/>
              <w:left w:w="57" w:type="dxa"/>
              <w:bottom w:w="57" w:type="dxa"/>
              <w:right w:w="57" w:type="dxa"/>
            </w:tcMar>
          </w:tcPr>
          <w:p w:rsidR="00776245" w:rsidRPr="00320D42" w:rsidRDefault="00776245" w:rsidP="00776245">
            <w:pPr>
              <w:spacing w:after="0"/>
              <w:rPr>
                <w:rFonts w:ascii="Times New Roman" w:hAnsi="Times New Roman"/>
                <w:sz w:val="20"/>
                <w:szCs w:val="20"/>
              </w:rPr>
            </w:pPr>
          </w:p>
        </w:tc>
      </w:tr>
      <w:tr w:rsidR="00776245" w:rsidRPr="00320D42" w:rsidTr="0020474D">
        <w:tc>
          <w:tcPr>
            <w:tcW w:w="315" w:type="dxa"/>
            <w:tcMar>
              <w:top w:w="57" w:type="dxa"/>
              <w:left w:w="57" w:type="dxa"/>
              <w:bottom w:w="57" w:type="dxa"/>
              <w:right w:w="57" w:type="dxa"/>
            </w:tcMar>
          </w:tcPr>
          <w:p w:rsidR="00776245" w:rsidRPr="00320D42" w:rsidRDefault="00776245" w:rsidP="00776245">
            <w:pPr>
              <w:spacing w:after="0"/>
              <w:jc w:val="center"/>
              <w:rPr>
                <w:rFonts w:ascii="Times New Roman" w:hAnsi="Times New Roman"/>
                <w:sz w:val="20"/>
                <w:szCs w:val="20"/>
              </w:rPr>
            </w:pPr>
            <w:r>
              <w:rPr>
                <w:rFonts w:ascii="Times New Roman" w:hAnsi="Times New Roman"/>
                <w:sz w:val="20"/>
                <w:szCs w:val="20"/>
              </w:rPr>
              <w:lastRenderedPageBreak/>
              <w:t>12</w:t>
            </w:r>
          </w:p>
        </w:tc>
        <w:tc>
          <w:tcPr>
            <w:tcW w:w="1495" w:type="dxa"/>
            <w:tcMar>
              <w:top w:w="57" w:type="dxa"/>
              <w:left w:w="57" w:type="dxa"/>
              <w:bottom w:w="57" w:type="dxa"/>
              <w:right w:w="57" w:type="dxa"/>
            </w:tcMar>
          </w:tcPr>
          <w:p w:rsidR="00776245" w:rsidRPr="00A32F2B" w:rsidRDefault="00776245" w:rsidP="00776245">
            <w:pPr>
              <w:spacing w:after="0"/>
              <w:jc w:val="center"/>
              <w:rPr>
                <w:rStyle w:val="apple-converted-space"/>
                <w:rFonts w:ascii="Times New Roman" w:hAnsi="Times New Roman"/>
                <w:color w:val="000000"/>
                <w:sz w:val="20"/>
                <w:szCs w:val="20"/>
                <w:shd w:val="clear" w:color="auto" w:fill="FFFFFF"/>
              </w:rPr>
            </w:pPr>
            <w:r w:rsidRPr="00A32F2B">
              <w:rPr>
                <w:rFonts w:ascii="Times New Roman" w:hAnsi="Times New Roman"/>
                <w:color w:val="000000"/>
                <w:sz w:val="20"/>
                <w:szCs w:val="20"/>
                <w:shd w:val="clear" w:color="auto" w:fill="FFFFFF"/>
              </w:rPr>
              <w:t>GRAMAT</w:t>
            </w:r>
          </w:p>
          <w:p w:rsidR="00776245" w:rsidRPr="00A32F2B" w:rsidRDefault="00776245" w:rsidP="00776245">
            <w:pPr>
              <w:spacing w:after="0"/>
              <w:jc w:val="center"/>
              <w:rPr>
                <w:rFonts w:ascii="Times New Roman" w:hAnsi="Times New Roman"/>
                <w:sz w:val="20"/>
                <w:szCs w:val="20"/>
              </w:rPr>
            </w:pPr>
            <w:r w:rsidRPr="00A32F2B">
              <w:rPr>
                <w:rStyle w:val="apple-converted-space"/>
                <w:rFonts w:ascii="Times New Roman" w:hAnsi="Times New Roman"/>
                <w:color w:val="000000"/>
                <w:sz w:val="20"/>
                <w:szCs w:val="20"/>
                <w:shd w:val="clear" w:color="auto" w:fill="FFFFFF"/>
              </w:rPr>
              <w:t>2этаж</w:t>
            </w:r>
          </w:p>
        </w:tc>
        <w:tc>
          <w:tcPr>
            <w:tcW w:w="3350" w:type="dxa"/>
            <w:tcMar>
              <w:top w:w="57" w:type="dxa"/>
              <w:left w:w="57" w:type="dxa"/>
              <w:bottom w:w="57" w:type="dxa"/>
              <w:right w:w="57" w:type="dxa"/>
            </w:tcMar>
          </w:tcPr>
          <w:p w:rsidR="00776245" w:rsidRPr="00A32F2B" w:rsidRDefault="00776245" w:rsidP="00776245">
            <w:pPr>
              <w:shd w:val="clear" w:color="auto" w:fill="FFFFFF"/>
              <w:tabs>
                <w:tab w:val="left" w:pos="175"/>
                <w:tab w:val="left" w:pos="317"/>
              </w:tabs>
              <w:spacing w:after="0"/>
              <w:ind w:firstLine="33"/>
              <w:jc w:val="both"/>
              <w:rPr>
                <w:rFonts w:ascii="Times New Roman" w:hAnsi="Times New Roman"/>
                <w:sz w:val="20"/>
                <w:szCs w:val="20"/>
              </w:rPr>
            </w:pPr>
            <w:r w:rsidRPr="00A32F2B">
              <w:rPr>
                <w:rFonts w:ascii="Times New Roman" w:hAnsi="Times New Roman"/>
                <w:sz w:val="20"/>
                <w:szCs w:val="20"/>
              </w:rPr>
              <w:t xml:space="preserve">5 тематических блоков: </w:t>
            </w:r>
          </w:p>
          <w:p w:rsidR="00776245" w:rsidRPr="00A32F2B" w:rsidRDefault="00776245" w:rsidP="00BF0134">
            <w:pPr>
              <w:numPr>
                <w:ilvl w:val="0"/>
                <w:numId w:val="18"/>
              </w:numPr>
              <w:shd w:val="clear" w:color="auto" w:fill="FFFFFF"/>
              <w:tabs>
                <w:tab w:val="left" w:pos="175"/>
                <w:tab w:val="left" w:pos="317"/>
              </w:tabs>
              <w:spacing w:after="0" w:line="240" w:lineRule="auto"/>
              <w:ind w:left="0" w:firstLine="33"/>
              <w:jc w:val="both"/>
              <w:rPr>
                <w:rFonts w:ascii="Times New Roman" w:hAnsi="Times New Roman"/>
                <w:sz w:val="20"/>
                <w:szCs w:val="20"/>
              </w:rPr>
            </w:pPr>
            <w:r w:rsidRPr="00A32F2B">
              <w:rPr>
                <w:rFonts w:ascii="Times New Roman" w:hAnsi="Times New Roman"/>
                <w:i/>
                <w:sz w:val="20"/>
                <w:szCs w:val="20"/>
              </w:rPr>
              <w:t xml:space="preserve">интерактивный </w:t>
            </w:r>
            <w:r w:rsidRPr="00A32F2B">
              <w:rPr>
                <w:rFonts w:ascii="Times New Roman" w:hAnsi="Times New Roman"/>
                <w:sz w:val="20"/>
                <w:szCs w:val="20"/>
              </w:rPr>
              <w:t>блок – показ современных новинок в области интерактивного обучающего оборудования;</w:t>
            </w:r>
          </w:p>
          <w:p w:rsidR="00776245" w:rsidRPr="00A32F2B" w:rsidRDefault="00776245" w:rsidP="00BF0134">
            <w:pPr>
              <w:numPr>
                <w:ilvl w:val="0"/>
                <w:numId w:val="18"/>
              </w:numPr>
              <w:shd w:val="clear" w:color="auto" w:fill="FFFFFF"/>
              <w:tabs>
                <w:tab w:val="left" w:pos="175"/>
                <w:tab w:val="left" w:pos="317"/>
              </w:tabs>
              <w:spacing w:after="0" w:line="240" w:lineRule="auto"/>
              <w:ind w:left="0" w:firstLine="33"/>
              <w:jc w:val="both"/>
              <w:rPr>
                <w:rFonts w:ascii="Times New Roman" w:hAnsi="Times New Roman"/>
                <w:sz w:val="20"/>
                <w:szCs w:val="20"/>
              </w:rPr>
            </w:pPr>
            <w:r w:rsidRPr="00A32F2B">
              <w:rPr>
                <w:rFonts w:ascii="Times New Roman" w:hAnsi="Times New Roman"/>
                <w:sz w:val="20"/>
                <w:szCs w:val="20"/>
              </w:rPr>
              <w:t>блок</w:t>
            </w:r>
            <w:r w:rsidRPr="00A32F2B">
              <w:rPr>
                <w:rFonts w:ascii="Times New Roman" w:hAnsi="Times New Roman"/>
                <w:i/>
                <w:sz w:val="20"/>
                <w:szCs w:val="20"/>
              </w:rPr>
              <w:t xml:space="preserve"> робототехники</w:t>
            </w:r>
            <w:r w:rsidRPr="00A32F2B">
              <w:rPr>
                <w:rFonts w:ascii="Times New Roman" w:hAnsi="Times New Roman"/>
                <w:sz w:val="20"/>
                <w:szCs w:val="20"/>
              </w:rPr>
              <w:t xml:space="preserve"> – демонстрация наиболее эффективных роботов в части подготовки детей к жизни в информационном обществе, развитии навыков технического творчества и пространственного мышления. Все роботы будут приведены в движение;</w:t>
            </w:r>
          </w:p>
          <w:p w:rsidR="00776245" w:rsidRPr="00A32F2B" w:rsidRDefault="00776245" w:rsidP="00BF0134">
            <w:pPr>
              <w:numPr>
                <w:ilvl w:val="0"/>
                <w:numId w:val="18"/>
              </w:numPr>
              <w:shd w:val="clear" w:color="auto" w:fill="FFFFFF"/>
              <w:tabs>
                <w:tab w:val="left" w:pos="175"/>
                <w:tab w:val="left" w:pos="317"/>
              </w:tabs>
              <w:spacing w:after="0" w:line="240" w:lineRule="auto"/>
              <w:ind w:left="0" w:firstLine="33"/>
              <w:jc w:val="both"/>
              <w:rPr>
                <w:rFonts w:ascii="Times New Roman" w:hAnsi="Times New Roman"/>
                <w:sz w:val="20"/>
                <w:szCs w:val="20"/>
              </w:rPr>
            </w:pPr>
            <w:r w:rsidRPr="00A32F2B">
              <w:rPr>
                <w:rFonts w:ascii="Times New Roman" w:hAnsi="Times New Roman"/>
                <w:sz w:val="20"/>
                <w:szCs w:val="20"/>
              </w:rPr>
              <w:t xml:space="preserve">блок </w:t>
            </w:r>
            <w:r w:rsidRPr="00A32F2B">
              <w:rPr>
                <w:rFonts w:ascii="Times New Roman" w:hAnsi="Times New Roman"/>
                <w:i/>
                <w:sz w:val="20"/>
                <w:szCs w:val="20"/>
              </w:rPr>
              <w:t>«Доступная среда»</w:t>
            </w:r>
            <w:r w:rsidRPr="00A32F2B">
              <w:rPr>
                <w:rFonts w:ascii="Times New Roman" w:hAnsi="Times New Roman"/>
                <w:sz w:val="20"/>
                <w:szCs w:val="20"/>
              </w:rPr>
              <w:t xml:space="preserve"> – вспомогательные инструменты для инклюзивного образования;</w:t>
            </w:r>
          </w:p>
          <w:p w:rsidR="00776245" w:rsidRPr="00A32F2B" w:rsidRDefault="00776245" w:rsidP="00BF0134">
            <w:pPr>
              <w:numPr>
                <w:ilvl w:val="0"/>
                <w:numId w:val="18"/>
              </w:numPr>
              <w:shd w:val="clear" w:color="auto" w:fill="FFFFFF"/>
              <w:tabs>
                <w:tab w:val="left" w:pos="175"/>
                <w:tab w:val="left" w:pos="317"/>
              </w:tabs>
              <w:spacing w:after="0" w:line="240" w:lineRule="auto"/>
              <w:ind w:left="0" w:firstLine="33"/>
              <w:jc w:val="both"/>
              <w:rPr>
                <w:rFonts w:ascii="Times New Roman" w:hAnsi="Times New Roman"/>
                <w:sz w:val="20"/>
                <w:szCs w:val="20"/>
              </w:rPr>
            </w:pPr>
            <w:r w:rsidRPr="00A32F2B">
              <w:rPr>
                <w:rFonts w:ascii="Times New Roman" w:hAnsi="Times New Roman"/>
                <w:sz w:val="20"/>
                <w:szCs w:val="20"/>
              </w:rPr>
              <w:t xml:space="preserve">блок </w:t>
            </w:r>
            <w:r w:rsidRPr="00A32F2B">
              <w:rPr>
                <w:rFonts w:ascii="Times New Roman" w:hAnsi="Times New Roman"/>
                <w:i/>
                <w:sz w:val="20"/>
                <w:szCs w:val="20"/>
              </w:rPr>
              <w:t>точных наук</w:t>
            </w:r>
            <w:r w:rsidRPr="00A32F2B">
              <w:rPr>
                <w:rFonts w:ascii="Times New Roman" w:hAnsi="Times New Roman"/>
                <w:sz w:val="20"/>
                <w:szCs w:val="20"/>
              </w:rPr>
              <w:t xml:space="preserve"> – презентация высококачественного немецкого оборудования для проведения занятий по физическим и биологическим наукам;</w:t>
            </w:r>
          </w:p>
          <w:p w:rsidR="00776245" w:rsidRPr="00A32F2B" w:rsidRDefault="00776245" w:rsidP="00BF0134">
            <w:pPr>
              <w:numPr>
                <w:ilvl w:val="0"/>
                <w:numId w:val="18"/>
              </w:numPr>
              <w:shd w:val="clear" w:color="auto" w:fill="FFFFFF"/>
              <w:tabs>
                <w:tab w:val="left" w:pos="175"/>
                <w:tab w:val="left" w:pos="317"/>
              </w:tabs>
              <w:spacing w:after="0" w:line="240" w:lineRule="auto"/>
              <w:ind w:left="0" w:firstLine="33"/>
              <w:jc w:val="both"/>
              <w:rPr>
                <w:rFonts w:ascii="Times New Roman" w:hAnsi="Times New Roman"/>
                <w:sz w:val="20"/>
                <w:szCs w:val="20"/>
              </w:rPr>
            </w:pPr>
            <w:r w:rsidRPr="00A32F2B">
              <w:rPr>
                <w:rFonts w:ascii="Times New Roman" w:hAnsi="Times New Roman"/>
                <w:sz w:val="20"/>
                <w:szCs w:val="20"/>
              </w:rPr>
              <w:t xml:space="preserve">блок </w:t>
            </w:r>
            <w:r w:rsidRPr="00A32F2B">
              <w:rPr>
                <w:rFonts w:ascii="Times New Roman" w:hAnsi="Times New Roman"/>
                <w:i/>
                <w:sz w:val="20"/>
                <w:szCs w:val="20"/>
              </w:rPr>
              <w:t>дошкольного и младшего школьного образования</w:t>
            </w:r>
            <w:r w:rsidRPr="00A32F2B">
              <w:rPr>
                <w:rFonts w:ascii="Times New Roman" w:hAnsi="Times New Roman"/>
                <w:sz w:val="20"/>
                <w:szCs w:val="20"/>
              </w:rPr>
              <w:t xml:space="preserve"> – детская цифровая лаборатория «Наураша в стране Наурандии», направленная на использование в таких образовательных областях, как познавательное, социокоммуникативное и речевое развитие ребенка.</w:t>
            </w:r>
          </w:p>
        </w:tc>
        <w:tc>
          <w:tcPr>
            <w:tcW w:w="2410" w:type="dxa"/>
            <w:tcMar>
              <w:top w:w="57" w:type="dxa"/>
              <w:left w:w="57" w:type="dxa"/>
              <w:bottom w:w="57" w:type="dxa"/>
              <w:right w:w="57" w:type="dxa"/>
            </w:tcMar>
          </w:tcPr>
          <w:p w:rsidR="00776245" w:rsidRPr="00320D42" w:rsidRDefault="00776245" w:rsidP="00776245">
            <w:pPr>
              <w:spacing w:after="0"/>
              <w:rPr>
                <w:rFonts w:ascii="Times New Roman" w:hAnsi="Times New Roman"/>
                <w:sz w:val="20"/>
                <w:szCs w:val="20"/>
              </w:rPr>
            </w:pPr>
          </w:p>
        </w:tc>
        <w:tc>
          <w:tcPr>
            <w:tcW w:w="2268" w:type="dxa"/>
            <w:tcMar>
              <w:top w:w="57" w:type="dxa"/>
              <w:left w:w="57" w:type="dxa"/>
              <w:bottom w:w="57" w:type="dxa"/>
              <w:right w:w="57" w:type="dxa"/>
            </w:tcMar>
          </w:tcPr>
          <w:p w:rsidR="00776245" w:rsidRPr="00320D42" w:rsidRDefault="00776245" w:rsidP="00776245">
            <w:pPr>
              <w:spacing w:after="0"/>
              <w:rPr>
                <w:rFonts w:ascii="Times New Roman" w:hAnsi="Times New Roman"/>
                <w:sz w:val="20"/>
                <w:szCs w:val="20"/>
              </w:rPr>
            </w:pPr>
          </w:p>
        </w:tc>
      </w:tr>
    </w:tbl>
    <w:p w:rsidR="00CC0B61" w:rsidRDefault="00CC0B61" w:rsidP="00103478">
      <w:pPr>
        <w:spacing w:after="0" w:line="276" w:lineRule="auto"/>
        <w:jc w:val="both"/>
        <w:rPr>
          <w:rFonts w:ascii="Times New Roman" w:hAnsi="Times New Roman" w:cs="Times New Roman"/>
          <w:sz w:val="24"/>
          <w:szCs w:val="24"/>
        </w:rPr>
        <w:sectPr w:rsidR="00CC0B61" w:rsidSect="003508D8">
          <w:pgSz w:w="11906" w:h="16838"/>
          <w:pgMar w:top="1134" w:right="1133" w:bottom="1134" w:left="1418" w:header="708" w:footer="708" w:gutter="0"/>
          <w:cols w:space="708"/>
          <w:docGrid w:linePitch="360"/>
        </w:sectPr>
      </w:pPr>
    </w:p>
    <w:p w:rsidR="00776245" w:rsidRPr="00103478" w:rsidRDefault="00776245" w:rsidP="00103478">
      <w:pPr>
        <w:spacing w:after="0" w:line="276" w:lineRule="auto"/>
        <w:jc w:val="both"/>
        <w:rPr>
          <w:rFonts w:ascii="Times New Roman" w:hAnsi="Times New Roman" w:cs="Times New Roman"/>
          <w:sz w:val="24"/>
          <w:szCs w:val="24"/>
        </w:rPr>
      </w:pPr>
    </w:p>
    <w:sectPr w:rsidR="00776245" w:rsidRPr="00103478" w:rsidSect="007E21AB">
      <w:pgSz w:w="11906" w:h="16838" w:code="9"/>
      <w:pgMar w:top="1134" w:right="1701" w:bottom="1134"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C17" w:rsidRDefault="00504C17" w:rsidP="00907E2C">
      <w:pPr>
        <w:spacing w:after="0" w:line="240" w:lineRule="auto"/>
      </w:pPr>
      <w:r>
        <w:separator/>
      </w:r>
    </w:p>
  </w:endnote>
  <w:endnote w:type="continuationSeparator" w:id="0">
    <w:p w:rsidR="00504C17" w:rsidRDefault="00504C17" w:rsidP="00907E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Regular">
    <w:altName w:val="MS Mincho"/>
    <w:panose1 w:val="00000000000000000000"/>
    <w:charset w:val="80"/>
    <w:family w:val="roman"/>
    <w:notTrueType/>
    <w:pitch w:val="default"/>
    <w:sig w:usb0="00000001" w:usb1="08070000" w:usb2="00000010" w:usb3="00000000" w:csb0="00020000" w:csb1="00000000"/>
  </w:font>
  <w:font w:name="GEInspira">
    <w:altName w:val="MS Mincho"/>
    <w:panose1 w:val="00000000000000000000"/>
    <w:charset w:val="80"/>
    <w:family w:val="auto"/>
    <w:notTrueType/>
    <w:pitch w:val="default"/>
    <w:sig w:usb0="00000000" w:usb1="08070000" w:usb2="00000010" w:usb3="00000000" w:csb0="00020001" w:csb1="00000000"/>
  </w:font>
  <w:font w:name="Cambria Math">
    <w:panose1 w:val="02040503050406030204"/>
    <w:charset w:val="CC"/>
    <w:family w:val="roman"/>
    <w:pitch w:val="variable"/>
    <w:sig w:usb0="A00002EF" w:usb1="420020EB" w:usb2="00000000" w:usb3="00000000" w:csb0="0000019F" w:csb1="00000000"/>
  </w:font>
  <w:font w:name=".SF UI Tex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789422"/>
      <w:docPartObj>
        <w:docPartGallery w:val="Page Numbers (Bottom of Page)"/>
        <w:docPartUnique/>
      </w:docPartObj>
    </w:sdtPr>
    <w:sdtContent>
      <w:p w:rsidR="00D42CDC" w:rsidRDefault="00294A4D">
        <w:pPr>
          <w:pStyle w:val="af1"/>
          <w:jc w:val="center"/>
        </w:pPr>
        <w:r>
          <w:fldChar w:fldCharType="begin"/>
        </w:r>
        <w:r w:rsidR="00D42CDC">
          <w:instrText>PAGE   \* MERGEFORMAT</w:instrText>
        </w:r>
        <w:r>
          <w:fldChar w:fldCharType="separate"/>
        </w:r>
        <w:r w:rsidR="00030B3C">
          <w:rPr>
            <w:noProof/>
          </w:rPr>
          <w:t>3</w:t>
        </w:r>
        <w:r>
          <w:fldChar w:fldCharType="end"/>
        </w:r>
      </w:p>
    </w:sdtContent>
  </w:sdt>
  <w:p w:rsidR="00D42CDC" w:rsidRDefault="00D42CDC">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C17" w:rsidRDefault="00504C17" w:rsidP="00907E2C">
      <w:pPr>
        <w:spacing w:after="0" w:line="240" w:lineRule="auto"/>
      </w:pPr>
      <w:r>
        <w:separator/>
      </w:r>
    </w:p>
  </w:footnote>
  <w:footnote w:type="continuationSeparator" w:id="0">
    <w:p w:rsidR="00504C17" w:rsidRDefault="00504C17" w:rsidP="00907E2C">
      <w:pPr>
        <w:spacing w:after="0" w:line="240" w:lineRule="auto"/>
      </w:pPr>
      <w:r>
        <w:continuationSeparator/>
      </w:r>
    </w:p>
  </w:footnote>
  <w:footnote w:id="1">
    <w:p w:rsidR="00D42CDC" w:rsidRPr="00096E32" w:rsidRDefault="00D42CDC" w:rsidP="005350DC">
      <w:pPr>
        <w:pStyle w:val="ab"/>
        <w:jc w:val="both"/>
        <w:rPr>
          <w:rFonts w:ascii="Times New Roman" w:hAnsi="Times New Roman" w:cs="Times New Roman"/>
          <w:sz w:val="24"/>
          <w:szCs w:val="24"/>
        </w:rPr>
      </w:pPr>
      <w:r w:rsidRPr="00096E32">
        <w:rPr>
          <w:rStyle w:val="ad"/>
          <w:rFonts w:ascii="Times New Roman" w:hAnsi="Times New Roman" w:cs="Times New Roman"/>
          <w:sz w:val="24"/>
          <w:szCs w:val="24"/>
        </w:rPr>
        <w:footnoteRef/>
      </w:r>
      <w:r w:rsidRPr="00096E32">
        <w:rPr>
          <w:rFonts w:ascii="Times New Roman" w:hAnsi="Times New Roman" w:cs="Times New Roman"/>
          <w:sz w:val="24"/>
          <w:szCs w:val="24"/>
        </w:rPr>
        <w:t xml:space="preserve"> Захир Ю.С. Региональные системы оценки качества школьного образования: что впереди? // Педагогические измерения. 2016. №2. С. 75-78.</w:t>
      </w:r>
    </w:p>
  </w:footnote>
  <w:footnote w:id="2">
    <w:p w:rsidR="00D42CDC" w:rsidRPr="00615DC3" w:rsidRDefault="00D42CDC" w:rsidP="005350DC">
      <w:pPr>
        <w:pStyle w:val="10"/>
        <w:shd w:val="clear" w:color="auto" w:fill="FFFFFF"/>
        <w:spacing w:before="0" w:line="300" w:lineRule="atLeast"/>
        <w:jc w:val="both"/>
        <w:rPr>
          <w:rFonts w:ascii="Times New Roman" w:hAnsi="Times New Roman" w:cs="Times New Roman"/>
          <w:color w:val="auto"/>
          <w:sz w:val="24"/>
          <w:szCs w:val="24"/>
        </w:rPr>
      </w:pPr>
      <w:r w:rsidRPr="00615DC3">
        <w:rPr>
          <w:rStyle w:val="ad"/>
          <w:rFonts w:ascii="Times New Roman" w:hAnsi="Times New Roman" w:cs="Times New Roman"/>
          <w:b w:val="0"/>
          <w:color w:val="auto"/>
          <w:sz w:val="24"/>
          <w:szCs w:val="24"/>
        </w:rPr>
        <w:footnoteRef/>
      </w:r>
      <w:r w:rsidRPr="00615DC3">
        <w:rPr>
          <w:rFonts w:ascii="Times New Roman" w:hAnsi="Times New Roman" w:cs="Times New Roman"/>
          <w:b w:val="0"/>
          <w:color w:val="auto"/>
          <w:sz w:val="24"/>
          <w:szCs w:val="24"/>
        </w:rPr>
        <w:t xml:space="preserve"> Например, см.: Никонова Е.И. Обеспечение объективности оценки тестирования устных речевых умений учащихся (английский язык, основная школа). Автореф. дис. … канд. пед. наук. М., 2012; Кузнецова Е.Г.  Диагностика ценностей подростков как фактор развития взаимодействия семьи и школы. Автореф. дис. … канд. пед. наук. Оренбург, 2012;</w:t>
      </w:r>
      <w:r w:rsidRPr="00615DC3">
        <w:rPr>
          <w:rFonts w:ascii="Times New Roman" w:hAnsi="Times New Roman" w:cs="Times New Roman"/>
          <w:color w:val="auto"/>
          <w:sz w:val="24"/>
          <w:szCs w:val="24"/>
        </w:rPr>
        <w:t xml:space="preserve"> </w:t>
      </w:r>
      <w:r w:rsidRPr="00615DC3">
        <w:rPr>
          <w:rFonts w:ascii="Times New Roman" w:hAnsi="Times New Roman" w:cs="Times New Roman"/>
          <w:b w:val="0"/>
          <w:color w:val="auto"/>
          <w:sz w:val="24"/>
          <w:szCs w:val="24"/>
        </w:rPr>
        <w:t>Родоманченко А.С. Формирование и контроль макро- и микроумений говорения на интегративной основе: на примере курса «Мир изучаемого первого языка (Мир Великобритании)». Автореф. дис. … канд. пед. наук. М., 2013.</w:t>
      </w:r>
    </w:p>
    <w:p w:rsidR="00D42CDC" w:rsidRPr="00615DC3" w:rsidRDefault="00D42CDC" w:rsidP="005350DC">
      <w:pPr>
        <w:pStyle w:val="ab"/>
        <w:jc w:val="both"/>
        <w:rPr>
          <w:rFonts w:ascii="Times New Roman" w:hAnsi="Times New Roman" w:cs="Times New Roman"/>
          <w:sz w:val="24"/>
          <w:szCs w:val="24"/>
        </w:rPr>
      </w:pPr>
    </w:p>
  </w:footnote>
  <w:footnote w:id="3">
    <w:p w:rsidR="00D42CDC" w:rsidRPr="00096E32" w:rsidRDefault="00D42CDC" w:rsidP="005350DC">
      <w:pPr>
        <w:pStyle w:val="ab"/>
        <w:jc w:val="both"/>
        <w:rPr>
          <w:rFonts w:ascii="Times New Roman" w:hAnsi="Times New Roman" w:cs="Times New Roman"/>
          <w:sz w:val="24"/>
          <w:szCs w:val="24"/>
        </w:rPr>
      </w:pPr>
      <w:r w:rsidRPr="00096E32">
        <w:rPr>
          <w:rStyle w:val="ad"/>
          <w:rFonts w:ascii="Times New Roman" w:hAnsi="Times New Roman" w:cs="Times New Roman"/>
          <w:sz w:val="24"/>
          <w:szCs w:val="24"/>
        </w:rPr>
        <w:footnoteRef/>
      </w:r>
      <w:r w:rsidRPr="00096E32">
        <w:rPr>
          <w:rFonts w:ascii="Times New Roman" w:hAnsi="Times New Roman" w:cs="Times New Roman"/>
          <w:sz w:val="24"/>
          <w:szCs w:val="24"/>
        </w:rPr>
        <w:t xml:space="preserve"> Демидова М.Ю. Методическая система оценки учебных достижений учащихся по физике в условиях введения ФГОС (общее образование). Автореф. дис. … докт. пед. наук. М., 2014.</w:t>
      </w:r>
    </w:p>
  </w:footnote>
  <w:footnote w:id="4">
    <w:p w:rsidR="00A05176" w:rsidRDefault="00A05176">
      <w:pPr>
        <w:pStyle w:val="ab"/>
      </w:pPr>
      <w:r>
        <w:rPr>
          <w:rStyle w:val="ad"/>
        </w:rPr>
        <w:footnoteRef/>
      </w:r>
      <w:r>
        <w:t xml:space="preserve"> </w:t>
      </w:r>
      <w:r w:rsidRPr="00096E32">
        <w:rPr>
          <w:rFonts w:ascii="Times New Roman" w:hAnsi="Times New Roman" w:cs="Times New Roman"/>
          <w:sz w:val="24"/>
          <w:szCs w:val="24"/>
        </w:rPr>
        <w:t xml:space="preserve">Михайлова Е.К. </w:t>
      </w:r>
      <w:r w:rsidRPr="00096E32">
        <w:rPr>
          <w:rFonts w:ascii="Times New Roman" w:hAnsi="Times New Roman" w:cs="Times New Roman"/>
          <w:color w:val="000000"/>
          <w:sz w:val="24"/>
          <w:szCs w:val="24"/>
          <w:shd w:val="clear" w:color="auto" w:fill="FFFFFF"/>
        </w:rPr>
        <w:t>Технология формирующего оценивания как средство обеспечения качества индивидуальных учебных достижений школьников. Автореф. дис. ... канд. пед. наук. Братск, 2013;</w:t>
      </w:r>
    </w:p>
  </w:footnote>
  <w:footnote w:id="5">
    <w:p w:rsidR="00A05176" w:rsidRDefault="00A05176">
      <w:pPr>
        <w:pStyle w:val="ab"/>
      </w:pPr>
      <w:r>
        <w:rPr>
          <w:rStyle w:val="ad"/>
        </w:rPr>
        <w:footnoteRef/>
      </w:r>
      <w:r>
        <w:t xml:space="preserve"> </w:t>
      </w:r>
      <w:r w:rsidRPr="00096E32">
        <w:rPr>
          <w:rFonts w:ascii="Times New Roman" w:hAnsi="Times New Roman" w:cs="Times New Roman"/>
          <w:color w:val="000000"/>
          <w:sz w:val="24"/>
          <w:szCs w:val="24"/>
          <w:shd w:val="clear" w:color="auto" w:fill="FFFFFF"/>
        </w:rPr>
        <w:t>Маряшина И.В. Балльно-рейтинговая система контроля и оценки знаний и умений учащихся по физике как средство достижения новых образовательных результатов. Автореф. дис. ... канд. пед. наук. М., 2014.</w:t>
      </w:r>
    </w:p>
  </w:footnote>
  <w:footnote w:id="6">
    <w:p w:rsidR="00A05176" w:rsidRPr="00096E32" w:rsidRDefault="00A05176" w:rsidP="00A05176">
      <w:pPr>
        <w:pStyle w:val="ab"/>
        <w:jc w:val="both"/>
        <w:rPr>
          <w:rFonts w:ascii="Times New Roman" w:hAnsi="Times New Roman" w:cs="Times New Roman"/>
          <w:sz w:val="24"/>
          <w:szCs w:val="24"/>
        </w:rPr>
      </w:pPr>
      <w:r>
        <w:rPr>
          <w:rStyle w:val="ad"/>
        </w:rPr>
        <w:footnoteRef/>
      </w:r>
      <w:r>
        <w:t xml:space="preserve"> </w:t>
      </w:r>
      <w:r w:rsidRPr="00096E32">
        <w:rPr>
          <w:rFonts w:ascii="Times New Roman" w:hAnsi="Times New Roman" w:cs="Times New Roman"/>
          <w:color w:val="000000"/>
          <w:sz w:val="24"/>
          <w:szCs w:val="24"/>
          <w:shd w:val="clear" w:color="auto" w:fill="FFFFFF"/>
        </w:rPr>
        <w:t>Ахмадуллина Р.Г. Дидактическая контроль-оценочная система повышения эффективности обучения учащихся пятых-шестых классов (на примере дисциплин гуманитарного цикла). Автореф. дис. ... канд. пед. наук. Казань, 2014.</w:t>
      </w:r>
    </w:p>
    <w:p w:rsidR="00A05176" w:rsidRDefault="00A05176">
      <w:pPr>
        <w:pStyle w:val="ab"/>
      </w:pPr>
    </w:p>
  </w:footnote>
  <w:footnote w:id="7">
    <w:p w:rsidR="00D42CDC" w:rsidRPr="00096E32" w:rsidRDefault="00D42CDC" w:rsidP="005350DC">
      <w:pPr>
        <w:pStyle w:val="ab"/>
        <w:jc w:val="both"/>
        <w:rPr>
          <w:rFonts w:ascii="Times New Roman" w:hAnsi="Times New Roman" w:cs="Times New Roman"/>
          <w:sz w:val="24"/>
          <w:szCs w:val="24"/>
        </w:rPr>
      </w:pPr>
      <w:r w:rsidRPr="00096E32">
        <w:rPr>
          <w:rStyle w:val="ad"/>
          <w:rFonts w:ascii="Times New Roman" w:hAnsi="Times New Roman" w:cs="Times New Roman"/>
          <w:sz w:val="24"/>
          <w:szCs w:val="24"/>
        </w:rPr>
        <w:footnoteRef/>
      </w:r>
      <w:r w:rsidRPr="00096E32">
        <w:rPr>
          <w:rFonts w:ascii="Times New Roman" w:hAnsi="Times New Roman" w:cs="Times New Roman"/>
          <w:sz w:val="24"/>
          <w:szCs w:val="24"/>
        </w:rPr>
        <w:t xml:space="preserve"> </w:t>
      </w:r>
      <w:r w:rsidRPr="00096E32">
        <w:rPr>
          <w:rFonts w:ascii="Times New Roman" w:hAnsi="Times New Roman" w:cs="Times New Roman"/>
          <w:color w:val="000000"/>
          <w:sz w:val="24"/>
          <w:szCs w:val="24"/>
          <w:shd w:val="clear" w:color="auto" w:fill="FFFFFF"/>
        </w:rPr>
        <w:t>Вилкова Л.В. Дидактическое обеспечение формирующего оценивания качества учебных достижений школьников в иноязычном образовании. Автореф. дис. ... канд. пед. наук. Нижний Новгород, 2014.</w:t>
      </w:r>
    </w:p>
  </w:footnote>
  <w:footnote w:id="8">
    <w:p w:rsidR="00D42CDC" w:rsidRPr="00096E32" w:rsidRDefault="00D42CDC" w:rsidP="005350DC">
      <w:pPr>
        <w:pStyle w:val="ab"/>
        <w:jc w:val="both"/>
        <w:rPr>
          <w:rFonts w:ascii="Times New Roman" w:hAnsi="Times New Roman" w:cs="Times New Roman"/>
          <w:sz w:val="24"/>
          <w:szCs w:val="24"/>
        </w:rPr>
      </w:pPr>
      <w:r w:rsidRPr="00096E32">
        <w:rPr>
          <w:rStyle w:val="ad"/>
          <w:rFonts w:ascii="Times New Roman" w:hAnsi="Times New Roman" w:cs="Times New Roman"/>
          <w:sz w:val="24"/>
          <w:szCs w:val="24"/>
        </w:rPr>
        <w:footnoteRef/>
      </w:r>
      <w:r w:rsidRPr="00096E32">
        <w:rPr>
          <w:rFonts w:ascii="Times New Roman" w:hAnsi="Times New Roman" w:cs="Times New Roman"/>
          <w:sz w:val="24"/>
          <w:szCs w:val="24"/>
        </w:rPr>
        <w:t xml:space="preserve"> </w:t>
      </w:r>
      <w:r w:rsidRPr="00096E32">
        <w:rPr>
          <w:rFonts w:ascii="Times New Roman" w:hAnsi="Times New Roman" w:cs="Times New Roman"/>
          <w:sz w:val="24"/>
          <w:szCs w:val="24"/>
          <w:shd w:val="clear" w:color="auto" w:fill="FFFFFF"/>
        </w:rPr>
        <w:t xml:space="preserve">Лях Ю.А. </w:t>
      </w:r>
      <w:r w:rsidRPr="00096E32">
        <w:rPr>
          <w:rFonts w:ascii="Times New Roman" w:hAnsi="Times New Roman" w:cs="Times New Roman"/>
          <w:sz w:val="24"/>
          <w:szCs w:val="24"/>
        </w:rPr>
        <w:t>Тьюторские технологии педагогического мониторинга качества образования старших школьников в условиях профильного обучения. Автореф. дис. … докт. пед. наук. Великий Новгород, 2013.</w:t>
      </w:r>
    </w:p>
  </w:footnote>
  <w:footnote w:id="9">
    <w:p w:rsidR="00D42CDC" w:rsidRPr="00096E32" w:rsidRDefault="00D42CDC" w:rsidP="005350DC">
      <w:pPr>
        <w:pStyle w:val="ab"/>
        <w:jc w:val="both"/>
        <w:rPr>
          <w:rFonts w:ascii="Times New Roman" w:hAnsi="Times New Roman" w:cs="Times New Roman"/>
          <w:sz w:val="24"/>
          <w:szCs w:val="24"/>
        </w:rPr>
      </w:pPr>
      <w:r w:rsidRPr="00096E32">
        <w:rPr>
          <w:rStyle w:val="ad"/>
          <w:rFonts w:ascii="Times New Roman" w:hAnsi="Times New Roman" w:cs="Times New Roman"/>
          <w:sz w:val="24"/>
          <w:szCs w:val="24"/>
        </w:rPr>
        <w:footnoteRef/>
      </w:r>
      <w:r w:rsidRPr="00096E32">
        <w:rPr>
          <w:rFonts w:ascii="Times New Roman" w:hAnsi="Times New Roman" w:cs="Times New Roman"/>
          <w:sz w:val="24"/>
          <w:szCs w:val="24"/>
        </w:rPr>
        <w:t xml:space="preserve"> Чибичян М.С. Методика создания и применения адаптивных тестов по алгебре и началам анализа. Автореф. дис. … канд. пед. наук. СПб., 2013.</w:t>
      </w:r>
    </w:p>
  </w:footnote>
  <w:footnote w:id="10">
    <w:p w:rsidR="00D42CDC" w:rsidRPr="00096E32" w:rsidRDefault="00D42CDC" w:rsidP="005350DC">
      <w:pPr>
        <w:autoSpaceDE w:val="0"/>
        <w:autoSpaceDN w:val="0"/>
        <w:adjustRightInd w:val="0"/>
        <w:spacing w:after="0" w:line="240" w:lineRule="auto"/>
        <w:jc w:val="both"/>
        <w:rPr>
          <w:rFonts w:ascii="Times New Roman" w:hAnsi="Times New Roman" w:cs="Times New Roman"/>
          <w:sz w:val="24"/>
          <w:szCs w:val="24"/>
        </w:rPr>
      </w:pPr>
      <w:r w:rsidRPr="00096E32">
        <w:rPr>
          <w:rStyle w:val="ad"/>
          <w:rFonts w:ascii="Times New Roman" w:hAnsi="Times New Roman" w:cs="Times New Roman"/>
          <w:sz w:val="24"/>
          <w:szCs w:val="24"/>
        </w:rPr>
        <w:footnoteRef/>
      </w:r>
      <w:r w:rsidRPr="00096E32">
        <w:rPr>
          <w:rFonts w:ascii="Times New Roman" w:hAnsi="Times New Roman" w:cs="Times New Roman"/>
          <w:sz w:val="24"/>
          <w:szCs w:val="24"/>
        </w:rPr>
        <w:t xml:space="preserve"> Захир Ю.С. Региональные системы оценки качества школьного образования: что впереди? // Педагогические измерения. 2016. №2. С. 75. Подробнее см.: </w:t>
      </w:r>
      <w:r w:rsidRPr="00096E32">
        <w:rPr>
          <w:rFonts w:ascii="Times New Roman" w:eastAsia="GEInspira" w:hAnsi="Times New Roman" w:cs="Times New Roman"/>
          <w:sz w:val="24"/>
          <w:szCs w:val="24"/>
        </w:rPr>
        <w:t>Болотов В. А., Вальдман И. А., Горбовский Р. В., Захир Ю. С., Мерцалова Т. А. Ключевые вопро-сы развития национальных и региональных систем оценки качества образования (экспертный обзор). М., 2016.</w:t>
      </w:r>
    </w:p>
  </w:footnote>
  <w:footnote w:id="11">
    <w:p w:rsidR="00D42CDC" w:rsidRPr="00017B92" w:rsidRDefault="00D42CDC" w:rsidP="00017B92">
      <w:pPr>
        <w:pStyle w:val="ab"/>
        <w:rPr>
          <w:rFonts w:ascii="Times New Roman" w:hAnsi="Times New Roman" w:cs="Times New Roman"/>
        </w:rPr>
      </w:pPr>
      <w:r w:rsidRPr="00017B92">
        <w:rPr>
          <w:rStyle w:val="af6"/>
          <w:rFonts w:ascii="Times New Roman" w:hAnsi="Times New Roman" w:cs="Times New Roman"/>
        </w:rPr>
        <w:footnoteRef/>
      </w:r>
      <w:r w:rsidRPr="00017B92">
        <w:rPr>
          <w:rStyle w:val="af6"/>
          <w:rFonts w:ascii="Times New Roman" w:hAnsi="Times New Roman" w:cs="Times New Roman"/>
        </w:rPr>
        <w:t xml:space="preserve"> С.М. Бухонова, Ю.А. Дорошенко. Оценка эффективности и моделирование интеграционных подходов к активизации инновационной деятельности предприятия с. 8- 10</w:t>
      </w:r>
      <w:r>
        <w:rPr>
          <w:rStyle w:val="af6"/>
          <w:rFonts w:ascii="Times New Roman" w:hAnsi="Times New Roman" w:cs="Times New Roman"/>
        </w:rPr>
        <w:t>.</w:t>
      </w:r>
    </w:p>
  </w:footnote>
  <w:footnote w:id="12">
    <w:p w:rsidR="00D42CDC" w:rsidRDefault="00D42CDC" w:rsidP="00017B92">
      <w:pPr>
        <w:pStyle w:val="ab"/>
      </w:pPr>
      <w:r w:rsidRPr="00017B92">
        <w:rPr>
          <w:rStyle w:val="af6"/>
          <w:rFonts w:ascii="Times New Roman" w:hAnsi="Times New Roman" w:cs="Times New Roman"/>
        </w:rPr>
        <w:footnoteRef/>
      </w:r>
      <w:r w:rsidRPr="00017B92">
        <w:rPr>
          <w:rStyle w:val="af6"/>
          <w:rFonts w:ascii="Times New Roman" w:hAnsi="Times New Roman" w:cs="Times New Roman"/>
        </w:rPr>
        <w:t xml:space="preserve"> Многокритериальный анализ и его применение для оценки эффективности акупунтурной терапии / П.Я. Гапонюк, Б.Е. Рубинов, Т.Ю. Шерковина, А.А. Рубинова. // Вопросы культурологи, физиотерапии и ЛФК. – 1985. - №4. – С.37-39.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6F46"/>
    <w:multiLevelType w:val="hybridMultilevel"/>
    <w:tmpl w:val="62EC7BB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6A50A3B"/>
    <w:multiLevelType w:val="hybridMultilevel"/>
    <w:tmpl w:val="12AA4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267105"/>
    <w:multiLevelType w:val="hybridMultilevel"/>
    <w:tmpl w:val="251AB10C"/>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nsid w:val="12340A8E"/>
    <w:multiLevelType w:val="hybridMultilevel"/>
    <w:tmpl w:val="28CA1C40"/>
    <w:styleLink w:val="1"/>
    <w:lvl w:ilvl="0" w:tplc="04242942">
      <w:start w:val="1"/>
      <w:numFmt w:val="decimal"/>
      <w:lvlText w:val="%1."/>
      <w:lvlJc w:val="left"/>
      <w:pPr>
        <w:ind w:left="360" w:hanging="360"/>
      </w:pPr>
      <w:rPr>
        <w:rFonts w:hAnsi="Arial Unicode MS"/>
        <w:b/>
        <w:bCs/>
        <w:i/>
        <w:iCs/>
        <w:caps w:val="0"/>
        <w:smallCaps w:val="0"/>
        <w:strike w:val="0"/>
        <w:dstrike w:val="0"/>
        <w:color w:val="000000"/>
        <w:spacing w:val="0"/>
        <w:w w:val="100"/>
        <w:kern w:val="0"/>
        <w:position w:val="0"/>
        <w:highlight w:val="none"/>
        <w:vertAlign w:val="baseline"/>
      </w:rPr>
    </w:lvl>
    <w:lvl w:ilvl="1" w:tplc="462A2A26">
      <w:start w:val="1"/>
      <w:numFmt w:val="lowerLetter"/>
      <w:lvlText w:val="%2."/>
      <w:lvlJc w:val="left"/>
      <w:pPr>
        <w:ind w:left="708" w:hanging="348"/>
      </w:pPr>
      <w:rPr>
        <w:rFonts w:hAnsi="Arial Unicode MS"/>
        <w:b/>
        <w:bCs/>
        <w:i/>
        <w:iCs/>
        <w:caps w:val="0"/>
        <w:smallCaps w:val="0"/>
        <w:strike w:val="0"/>
        <w:dstrike w:val="0"/>
        <w:color w:val="000000"/>
        <w:spacing w:val="0"/>
        <w:w w:val="100"/>
        <w:kern w:val="0"/>
        <w:position w:val="0"/>
        <w:highlight w:val="none"/>
        <w:vertAlign w:val="baseline"/>
      </w:rPr>
    </w:lvl>
    <w:lvl w:ilvl="2" w:tplc="67300210">
      <w:start w:val="1"/>
      <w:numFmt w:val="lowerRoman"/>
      <w:lvlText w:val="%3."/>
      <w:lvlJc w:val="left"/>
      <w:pPr>
        <w:ind w:left="1416" w:hanging="290"/>
      </w:pPr>
      <w:rPr>
        <w:rFonts w:hAnsi="Arial Unicode MS"/>
        <w:b/>
        <w:bCs/>
        <w:i/>
        <w:iCs/>
        <w:caps w:val="0"/>
        <w:smallCaps w:val="0"/>
        <w:strike w:val="0"/>
        <w:dstrike w:val="0"/>
        <w:color w:val="000000"/>
        <w:spacing w:val="0"/>
        <w:w w:val="100"/>
        <w:kern w:val="0"/>
        <w:position w:val="0"/>
        <w:highlight w:val="none"/>
        <w:vertAlign w:val="baseline"/>
      </w:rPr>
    </w:lvl>
    <w:lvl w:ilvl="3" w:tplc="9FAC0A50">
      <w:start w:val="1"/>
      <w:numFmt w:val="decimal"/>
      <w:lvlText w:val="%4."/>
      <w:lvlJc w:val="left"/>
      <w:pPr>
        <w:ind w:left="2124" w:hanging="324"/>
      </w:pPr>
      <w:rPr>
        <w:rFonts w:hAnsi="Arial Unicode MS"/>
        <w:b/>
        <w:bCs/>
        <w:i/>
        <w:iCs/>
        <w:caps w:val="0"/>
        <w:smallCaps w:val="0"/>
        <w:strike w:val="0"/>
        <w:dstrike w:val="0"/>
        <w:color w:val="000000"/>
        <w:spacing w:val="0"/>
        <w:w w:val="100"/>
        <w:kern w:val="0"/>
        <w:position w:val="0"/>
        <w:highlight w:val="none"/>
        <w:vertAlign w:val="baseline"/>
      </w:rPr>
    </w:lvl>
    <w:lvl w:ilvl="4" w:tplc="09B82746">
      <w:start w:val="1"/>
      <w:numFmt w:val="lowerLetter"/>
      <w:lvlText w:val="%5."/>
      <w:lvlJc w:val="left"/>
      <w:pPr>
        <w:ind w:left="2832" w:hanging="312"/>
      </w:pPr>
      <w:rPr>
        <w:rFonts w:hAnsi="Arial Unicode MS"/>
        <w:b/>
        <w:bCs/>
        <w:i/>
        <w:iCs/>
        <w:caps w:val="0"/>
        <w:smallCaps w:val="0"/>
        <w:strike w:val="0"/>
        <w:dstrike w:val="0"/>
        <w:color w:val="000000"/>
        <w:spacing w:val="0"/>
        <w:w w:val="100"/>
        <w:kern w:val="0"/>
        <w:position w:val="0"/>
        <w:highlight w:val="none"/>
        <w:vertAlign w:val="baseline"/>
      </w:rPr>
    </w:lvl>
    <w:lvl w:ilvl="5" w:tplc="19CC150C">
      <w:start w:val="1"/>
      <w:numFmt w:val="lowerRoman"/>
      <w:lvlText w:val="%6."/>
      <w:lvlJc w:val="left"/>
      <w:pPr>
        <w:ind w:left="3540" w:hanging="254"/>
      </w:pPr>
      <w:rPr>
        <w:rFonts w:hAnsi="Arial Unicode MS"/>
        <w:b/>
        <w:bCs/>
        <w:i/>
        <w:iCs/>
        <w:caps w:val="0"/>
        <w:smallCaps w:val="0"/>
        <w:strike w:val="0"/>
        <w:dstrike w:val="0"/>
        <w:color w:val="000000"/>
        <w:spacing w:val="0"/>
        <w:w w:val="100"/>
        <w:kern w:val="0"/>
        <w:position w:val="0"/>
        <w:highlight w:val="none"/>
        <w:vertAlign w:val="baseline"/>
      </w:rPr>
    </w:lvl>
    <w:lvl w:ilvl="6" w:tplc="B34875FC">
      <w:start w:val="1"/>
      <w:numFmt w:val="decimal"/>
      <w:lvlText w:val="%7."/>
      <w:lvlJc w:val="left"/>
      <w:pPr>
        <w:ind w:left="4248" w:hanging="288"/>
      </w:pPr>
      <w:rPr>
        <w:rFonts w:hAnsi="Arial Unicode MS"/>
        <w:b/>
        <w:bCs/>
        <w:i/>
        <w:iCs/>
        <w:caps w:val="0"/>
        <w:smallCaps w:val="0"/>
        <w:strike w:val="0"/>
        <w:dstrike w:val="0"/>
        <w:color w:val="000000"/>
        <w:spacing w:val="0"/>
        <w:w w:val="100"/>
        <w:kern w:val="0"/>
        <w:position w:val="0"/>
        <w:highlight w:val="none"/>
        <w:vertAlign w:val="baseline"/>
      </w:rPr>
    </w:lvl>
    <w:lvl w:ilvl="7" w:tplc="C5F00BF8">
      <w:start w:val="1"/>
      <w:numFmt w:val="lowerLetter"/>
      <w:lvlText w:val="%8."/>
      <w:lvlJc w:val="left"/>
      <w:pPr>
        <w:ind w:left="4956" w:hanging="276"/>
      </w:pPr>
      <w:rPr>
        <w:rFonts w:hAnsi="Arial Unicode MS"/>
        <w:b/>
        <w:bCs/>
        <w:i/>
        <w:iCs/>
        <w:caps w:val="0"/>
        <w:smallCaps w:val="0"/>
        <w:strike w:val="0"/>
        <w:dstrike w:val="0"/>
        <w:color w:val="000000"/>
        <w:spacing w:val="0"/>
        <w:w w:val="100"/>
        <w:kern w:val="0"/>
        <w:position w:val="0"/>
        <w:highlight w:val="none"/>
        <w:vertAlign w:val="baseline"/>
      </w:rPr>
    </w:lvl>
    <w:lvl w:ilvl="8" w:tplc="6E6CADB6">
      <w:start w:val="1"/>
      <w:numFmt w:val="lowerRoman"/>
      <w:lvlText w:val="%9."/>
      <w:lvlJc w:val="left"/>
      <w:pPr>
        <w:ind w:left="5664" w:hanging="218"/>
      </w:pPr>
      <w:rPr>
        <w:rFonts w:hAnsi="Arial Unicode MS"/>
        <w:b/>
        <w:bCs/>
        <w:i/>
        <w:iCs/>
        <w:caps w:val="0"/>
        <w:smallCaps w:val="0"/>
        <w:strike w:val="0"/>
        <w:dstrike w:val="0"/>
        <w:color w:val="000000"/>
        <w:spacing w:val="0"/>
        <w:w w:val="100"/>
        <w:kern w:val="0"/>
        <w:position w:val="0"/>
        <w:highlight w:val="none"/>
        <w:vertAlign w:val="baseline"/>
      </w:rPr>
    </w:lvl>
  </w:abstractNum>
  <w:abstractNum w:abstractNumId="4">
    <w:nsid w:val="1A667CD8"/>
    <w:multiLevelType w:val="hybridMultilevel"/>
    <w:tmpl w:val="5860AE22"/>
    <w:numStyleLink w:val="5"/>
  </w:abstractNum>
  <w:abstractNum w:abstractNumId="5">
    <w:nsid w:val="20010A35"/>
    <w:multiLevelType w:val="hybridMultilevel"/>
    <w:tmpl w:val="82A0C566"/>
    <w:styleLink w:val="4"/>
    <w:lvl w:ilvl="0" w:tplc="82BC095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rPr>
    </w:lvl>
    <w:lvl w:ilvl="1" w:tplc="653E65B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rPr>
    </w:lvl>
    <w:lvl w:ilvl="2" w:tplc="5484BCF8">
      <w:start w:val="1"/>
      <w:numFmt w:val="lowerRoman"/>
      <w:lvlText w:val="%3."/>
      <w:lvlJc w:val="left"/>
      <w:pPr>
        <w:tabs>
          <w:tab w:val="num" w:pos="2124"/>
        </w:tabs>
        <w:ind w:left="2136" w:hanging="278"/>
      </w:pPr>
      <w:rPr>
        <w:rFonts w:hAnsi="Arial Unicode MS"/>
        <w:caps w:val="0"/>
        <w:smallCaps w:val="0"/>
        <w:strike w:val="0"/>
        <w:dstrike w:val="0"/>
        <w:color w:val="000000"/>
        <w:spacing w:val="0"/>
        <w:w w:val="100"/>
        <w:kern w:val="0"/>
        <w:position w:val="0"/>
        <w:highlight w:val="none"/>
        <w:vertAlign w:val="baseline"/>
      </w:rPr>
    </w:lvl>
    <w:lvl w:ilvl="3" w:tplc="181076D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rPr>
    </w:lvl>
    <w:lvl w:ilvl="4" w:tplc="89669D8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rPr>
    </w:lvl>
    <w:lvl w:ilvl="5" w:tplc="E30A9D92">
      <w:start w:val="1"/>
      <w:numFmt w:val="lowerRoman"/>
      <w:lvlText w:val="%6."/>
      <w:lvlJc w:val="left"/>
      <w:pPr>
        <w:tabs>
          <w:tab w:val="num" w:pos="4248"/>
        </w:tabs>
        <w:ind w:left="4260" w:hanging="242"/>
      </w:pPr>
      <w:rPr>
        <w:rFonts w:hAnsi="Arial Unicode MS"/>
        <w:caps w:val="0"/>
        <w:smallCaps w:val="0"/>
        <w:strike w:val="0"/>
        <w:dstrike w:val="0"/>
        <w:color w:val="000000"/>
        <w:spacing w:val="0"/>
        <w:w w:val="100"/>
        <w:kern w:val="0"/>
        <w:position w:val="0"/>
        <w:highlight w:val="none"/>
        <w:vertAlign w:val="baseline"/>
      </w:rPr>
    </w:lvl>
    <w:lvl w:ilvl="6" w:tplc="7CE03194">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rPr>
    </w:lvl>
    <w:lvl w:ilvl="7" w:tplc="6526F4D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rPr>
    </w:lvl>
    <w:lvl w:ilvl="8" w:tplc="86E6B960">
      <w:start w:val="1"/>
      <w:numFmt w:val="lowerRoman"/>
      <w:lvlText w:val="%9."/>
      <w:lvlJc w:val="left"/>
      <w:pPr>
        <w:tabs>
          <w:tab w:val="num" w:pos="6372"/>
        </w:tabs>
        <w:ind w:left="6384" w:hanging="206"/>
      </w:pPr>
      <w:rPr>
        <w:rFonts w:hAnsi="Arial Unicode MS"/>
        <w:caps w:val="0"/>
        <w:smallCaps w:val="0"/>
        <w:strike w:val="0"/>
        <w:dstrike w:val="0"/>
        <w:color w:val="000000"/>
        <w:spacing w:val="0"/>
        <w:w w:val="100"/>
        <w:kern w:val="0"/>
        <w:position w:val="0"/>
        <w:highlight w:val="none"/>
        <w:vertAlign w:val="baseline"/>
      </w:rPr>
    </w:lvl>
  </w:abstractNum>
  <w:abstractNum w:abstractNumId="6">
    <w:nsid w:val="24D82115"/>
    <w:multiLevelType w:val="hybridMultilevel"/>
    <w:tmpl w:val="AEDE1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2B13FF"/>
    <w:multiLevelType w:val="hybridMultilevel"/>
    <w:tmpl w:val="AE300130"/>
    <w:styleLink w:val="2"/>
    <w:lvl w:ilvl="0" w:tplc="FC0CFB4E">
      <w:start w:val="1"/>
      <w:numFmt w:val="decimal"/>
      <w:lvlText w:val="%1."/>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1" w:tplc="72D840E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169E0680">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rPr>
    </w:lvl>
    <w:lvl w:ilvl="3" w:tplc="D39ECAA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634845A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69A2E4AE">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rPr>
    </w:lvl>
    <w:lvl w:ilvl="6" w:tplc="6B1A21D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D14E2E1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E708C436">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rPr>
    </w:lvl>
  </w:abstractNum>
  <w:abstractNum w:abstractNumId="8">
    <w:nsid w:val="2B2C69EB"/>
    <w:multiLevelType w:val="hybridMultilevel"/>
    <w:tmpl w:val="82A0C566"/>
    <w:numStyleLink w:val="4"/>
  </w:abstractNum>
  <w:abstractNum w:abstractNumId="9">
    <w:nsid w:val="2BFA51C7"/>
    <w:multiLevelType w:val="hybridMultilevel"/>
    <w:tmpl w:val="28FE182C"/>
    <w:lvl w:ilvl="0" w:tplc="429A9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3B72F7"/>
    <w:multiLevelType w:val="hybridMultilevel"/>
    <w:tmpl w:val="5C3A7D4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F7678AF"/>
    <w:multiLevelType w:val="hybridMultilevel"/>
    <w:tmpl w:val="5986FD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FE46CCD"/>
    <w:multiLevelType w:val="hybridMultilevel"/>
    <w:tmpl w:val="AA1C965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35D2650D"/>
    <w:multiLevelType w:val="hybridMultilevel"/>
    <w:tmpl w:val="ED4ADC36"/>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4">
    <w:nsid w:val="3E5B56D8"/>
    <w:multiLevelType w:val="hybridMultilevel"/>
    <w:tmpl w:val="28CA1C40"/>
    <w:numStyleLink w:val="1"/>
  </w:abstractNum>
  <w:abstractNum w:abstractNumId="15">
    <w:nsid w:val="3F974F7F"/>
    <w:multiLevelType w:val="hybridMultilevel"/>
    <w:tmpl w:val="F3AA5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B644CA"/>
    <w:multiLevelType w:val="multilevel"/>
    <w:tmpl w:val="88CC8BC2"/>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7">
    <w:nsid w:val="458A0787"/>
    <w:multiLevelType w:val="hybridMultilevel"/>
    <w:tmpl w:val="62941CF4"/>
    <w:lvl w:ilvl="0" w:tplc="C316B0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6C7042F"/>
    <w:multiLevelType w:val="hybridMultilevel"/>
    <w:tmpl w:val="4A680A9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49F63929"/>
    <w:multiLevelType w:val="hybridMultilevel"/>
    <w:tmpl w:val="5860AE22"/>
    <w:styleLink w:val="5"/>
    <w:lvl w:ilvl="0" w:tplc="B8B472BA">
      <w:start w:val="1"/>
      <w:numFmt w:val="decimal"/>
      <w:lvlText w:val="%1."/>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1" w:tplc="DF16FE4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70E6A1DE">
      <w:start w:val="1"/>
      <w:numFmt w:val="lowerRoman"/>
      <w:lvlText w:val="%3."/>
      <w:lvlJc w:val="left"/>
      <w:pPr>
        <w:ind w:left="1440" w:hanging="626"/>
      </w:pPr>
      <w:rPr>
        <w:rFonts w:hAnsi="Arial Unicode MS"/>
        <w:caps w:val="0"/>
        <w:smallCaps w:val="0"/>
        <w:strike w:val="0"/>
        <w:dstrike w:val="0"/>
        <w:color w:val="000000"/>
        <w:spacing w:val="0"/>
        <w:w w:val="100"/>
        <w:kern w:val="0"/>
        <w:position w:val="0"/>
        <w:highlight w:val="none"/>
        <w:vertAlign w:val="baseline"/>
      </w:rPr>
    </w:lvl>
    <w:lvl w:ilvl="3" w:tplc="7234A028">
      <w:start w:val="1"/>
      <w:numFmt w:val="decimal"/>
      <w:lvlText w:val="%4."/>
      <w:lvlJc w:val="left"/>
      <w:pPr>
        <w:ind w:left="2160" w:hanging="672"/>
      </w:pPr>
      <w:rPr>
        <w:rFonts w:hAnsi="Arial Unicode MS"/>
        <w:caps w:val="0"/>
        <w:smallCaps w:val="0"/>
        <w:strike w:val="0"/>
        <w:dstrike w:val="0"/>
        <w:color w:val="000000"/>
        <w:spacing w:val="0"/>
        <w:w w:val="100"/>
        <w:kern w:val="0"/>
        <w:position w:val="0"/>
        <w:highlight w:val="none"/>
        <w:vertAlign w:val="baseline"/>
      </w:rPr>
    </w:lvl>
    <w:lvl w:ilvl="4" w:tplc="B7B06FE4">
      <w:start w:val="1"/>
      <w:numFmt w:val="lowerLetter"/>
      <w:lvlText w:val="%5."/>
      <w:lvlJc w:val="left"/>
      <w:pPr>
        <w:ind w:left="2880" w:hanging="660"/>
      </w:pPr>
      <w:rPr>
        <w:rFonts w:hAnsi="Arial Unicode MS"/>
        <w:caps w:val="0"/>
        <w:smallCaps w:val="0"/>
        <w:strike w:val="0"/>
        <w:dstrike w:val="0"/>
        <w:color w:val="000000"/>
        <w:spacing w:val="0"/>
        <w:w w:val="100"/>
        <w:kern w:val="0"/>
        <w:position w:val="0"/>
        <w:highlight w:val="none"/>
        <w:vertAlign w:val="baseline"/>
      </w:rPr>
    </w:lvl>
    <w:lvl w:ilvl="5" w:tplc="D72C5CFE">
      <w:start w:val="1"/>
      <w:numFmt w:val="lowerRoman"/>
      <w:lvlText w:val="%6."/>
      <w:lvlJc w:val="left"/>
      <w:pPr>
        <w:ind w:left="3600" w:hanging="590"/>
      </w:pPr>
      <w:rPr>
        <w:rFonts w:hAnsi="Arial Unicode MS"/>
        <w:caps w:val="0"/>
        <w:smallCaps w:val="0"/>
        <w:strike w:val="0"/>
        <w:dstrike w:val="0"/>
        <w:color w:val="000000"/>
        <w:spacing w:val="0"/>
        <w:w w:val="100"/>
        <w:kern w:val="0"/>
        <w:position w:val="0"/>
        <w:highlight w:val="none"/>
        <w:vertAlign w:val="baseline"/>
      </w:rPr>
    </w:lvl>
    <w:lvl w:ilvl="6" w:tplc="E56E4A7A">
      <w:start w:val="1"/>
      <w:numFmt w:val="decimal"/>
      <w:lvlText w:val="%7."/>
      <w:lvlJc w:val="left"/>
      <w:pPr>
        <w:ind w:left="4320" w:hanging="636"/>
      </w:pPr>
      <w:rPr>
        <w:rFonts w:hAnsi="Arial Unicode MS"/>
        <w:caps w:val="0"/>
        <w:smallCaps w:val="0"/>
        <w:strike w:val="0"/>
        <w:dstrike w:val="0"/>
        <w:color w:val="000000"/>
        <w:spacing w:val="0"/>
        <w:w w:val="100"/>
        <w:kern w:val="0"/>
        <w:position w:val="0"/>
        <w:highlight w:val="none"/>
        <w:vertAlign w:val="baseline"/>
      </w:rPr>
    </w:lvl>
    <w:lvl w:ilvl="7" w:tplc="B92EC234">
      <w:start w:val="1"/>
      <w:numFmt w:val="lowerLetter"/>
      <w:lvlText w:val="%8."/>
      <w:lvlJc w:val="left"/>
      <w:pPr>
        <w:ind w:left="5040" w:hanging="624"/>
      </w:pPr>
      <w:rPr>
        <w:rFonts w:hAnsi="Arial Unicode MS"/>
        <w:caps w:val="0"/>
        <w:smallCaps w:val="0"/>
        <w:strike w:val="0"/>
        <w:dstrike w:val="0"/>
        <w:color w:val="000000"/>
        <w:spacing w:val="0"/>
        <w:w w:val="100"/>
        <w:kern w:val="0"/>
        <w:position w:val="0"/>
        <w:highlight w:val="none"/>
        <w:vertAlign w:val="baseline"/>
      </w:rPr>
    </w:lvl>
    <w:lvl w:ilvl="8" w:tplc="C838B3C2">
      <w:start w:val="1"/>
      <w:numFmt w:val="lowerRoman"/>
      <w:lvlText w:val="%9."/>
      <w:lvlJc w:val="left"/>
      <w:pPr>
        <w:ind w:left="5760" w:hanging="554"/>
      </w:pPr>
      <w:rPr>
        <w:rFonts w:hAnsi="Arial Unicode MS"/>
        <w:caps w:val="0"/>
        <w:smallCaps w:val="0"/>
        <w:strike w:val="0"/>
        <w:dstrike w:val="0"/>
        <w:color w:val="000000"/>
        <w:spacing w:val="0"/>
        <w:w w:val="100"/>
        <w:kern w:val="0"/>
        <w:position w:val="0"/>
        <w:highlight w:val="none"/>
        <w:vertAlign w:val="baseline"/>
      </w:rPr>
    </w:lvl>
  </w:abstractNum>
  <w:abstractNum w:abstractNumId="20">
    <w:nsid w:val="4EFB2EE1"/>
    <w:multiLevelType w:val="hybridMultilevel"/>
    <w:tmpl w:val="627A40B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514F10CF"/>
    <w:multiLevelType w:val="hybridMultilevel"/>
    <w:tmpl w:val="1ED2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7A65A5"/>
    <w:multiLevelType w:val="hybridMultilevel"/>
    <w:tmpl w:val="86DAE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464230"/>
    <w:multiLevelType w:val="hybridMultilevel"/>
    <w:tmpl w:val="AE300130"/>
    <w:numStyleLink w:val="2"/>
  </w:abstractNum>
  <w:abstractNum w:abstractNumId="24">
    <w:nsid w:val="5FE47F42"/>
    <w:multiLevelType w:val="hybridMultilevel"/>
    <w:tmpl w:val="958CADEC"/>
    <w:styleLink w:val="3"/>
    <w:lvl w:ilvl="0" w:tplc="D186908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3CF276A8">
      <w:start w:val="1"/>
      <w:numFmt w:val="lowerLetter"/>
      <w:lvlText w:val="%2."/>
      <w:lvlJc w:val="left"/>
      <w:pPr>
        <w:ind w:left="708" w:hanging="348"/>
      </w:pPr>
      <w:rPr>
        <w:rFonts w:hAnsi="Arial Unicode MS"/>
        <w:caps w:val="0"/>
        <w:smallCaps w:val="0"/>
        <w:strike w:val="0"/>
        <w:dstrike w:val="0"/>
        <w:color w:val="000000"/>
        <w:spacing w:val="0"/>
        <w:w w:val="100"/>
        <w:kern w:val="0"/>
        <w:position w:val="0"/>
        <w:highlight w:val="none"/>
        <w:vertAlign w:val="baseline"/>
      </w:rPr>
    </w:lvl>
    <w:lvl w:ilvl="2" w:tplc="86DADBD2">
      <w:start w:val="1"/>
      <w:numFmt w:val="lowerRoman"/>
      <w:lvlText w:val="%3."/>
      <w:lvlJc w:val="left"/>
      <w:pPr>
        <w:ind w:left="1416" w:hanging="278"/>
      </w:pPr>
      <w:rPr>
        <w:rFonts w:hAnsi="Arial Unicode MS"/>
        <w:caps w:val="0"/>
        <w:smallCaps w:val="0"/>
        <w:strike w:val="0"/>
        <w:dstrike w:val="0"/>
        <w:color w:val="000000"/>
        <w:spacing w:val="0"/>
        <w:w w:val="100"/>
        <w:kern w:val="0"/>
        <w:position w:val="0"/>
        <w:highlight w:val="none"/>
        <w:vertAlign w:val="baseline"/>
      </w:rPr>
    </w:lvl>
    <w:lvl w:ilvl="3" w:tplc="C26C3EEE">
      <w:start w:val="1"/>
      <w:numFmt w:val="decimal"/>
      <w:lvlText w:val="%4."/>
      <w:lvlJc w:val="left"/>
      <w:pPr>
        <w:ind w:left="2124" w:hanging="324"/>
      </w:pPr>
      <w:rPr>
        <w:rFonts w:hAnsi="Arial Unicode MS"/>
        <w:caps w:val="0"/>
        <w:smallCaps w:val="0"/>
        <w:strike w:val="0"/>
        <w:dstrike w:val="0"/>
        <w:color w:val="000000"/>
        <w:spacing w:val="0"/>
        <w:w w:val="100"/>
        <w:kern w:val="0"/>
        <w:position w:val="0"/>
        <w:highlight w:val="none"/>
        <w:vertAlign w:val="baseline"/>
      </w:rPr>
    </w:lvl>
    <w:lvl w:ilvl="4" w:tplc="93C2EE48">
      <w:start w:val="1"/>
      <w:numFmt w:val="lowerLetter"/>
      <w:lvlText w:val="%5."/>
      <w:lvlJc w:val="left"/>
      <w:pPr>
        <w:ind w:left="2832" w:hanging="312"/>
      </w:pPr>
      <w:rPr>
        <w:rFonts w:hAnsi="Arial Unicode MS"/>
        <w:caps w:val="0"/>
        <w:smallCaps w:val="0"/>
        <w:strike w:val="0"/>
        <w:dstrike w:val="0"/>
        <w:color w:val="000000"/>
        <w:spacing w:val="0"/>
        <w:w w:val="100"/>
        <w:kern w:val="0"/>
        <w:position w:val="0"/>
        <w:highlight w:val="none"/>
        <w:vertAlign w:val="baseline"/>
      </w:rPr>
    </w:lvl>
    <w:lvl w:ilvl="5" w:tplc="E50EF5B4">
      <w:start w:val="1"/>
      <w:numFmt w:val="lowerRoman"/>
      <w:lvlText w:val="%6."/>
      <w:lvlJc w:val="left"/>
      <w:pPr>
        <w:ind w:left="3540" w:hanging="242"/>
      </w:pPr>
      <w:rPr>
        <w:rFonts w:hAnsi="Arial Unicode MS"/>
        <w:caps w:val="0"/>
        <w:smallCaps w:val="0"/>
        <w:strike w:val="0"/>
        <w:dstrike w:val="0"/>
        <w:color w:val="000000"/>
        <w:spacing w:val="0"/>
        <w:w w:val="100"/>
        <w:kern w:val="0"/>
        <w:position w:val="0"/>
        <w:highlight w:val="none"/>
        <w:vertAlign w:val="baseline"/>
      </w:rPr>
    </w:lvl>
    <w:lvl w:ilvl="6" w:tplc="B8F05B60">
      <w:start w:val="1"/>
      <w:numFmt w:val="decimal"/>
      <w:lvlText w:val="%7."/>
      <w:lvlJc w:val="left"/>
      <w:pPr>
        <w:ind w:left="4248" w:hanging="288"/>
      </w:pPr>
      <w:rPr>
        <w:rFonts w:hAnsi="Arial Unicode MS"/>
        <w:caps w:val="0"/>
        <w:smallCaps w:val="0"/>
        <w:strike w:val="0"/>
        <w:dstrike w:val="0"/>
        <w:color w:val="000000"/>
        <w:spacing w:val="0"/>
        <w:w w:val="100"/>
        <w:kern w:val="0"/>
        <w:position w:val="0"/>
        <w:highlight w:val="none"/>
        <w:vertAlign w:val="baseline"/>
      </w:rPr>
    </w:lvl>
    <w:lvl w:ilvl="7" w:tplc="DB3E935A">
      <w:start w:val="1"/>
      <w:numFmt w:val="lowerLetter"/>
      <w:lvlText w:val="%8."/>
      <w:lvlJc w:val="left"/>
      <w:pPr>
        <w:ind w:left="4956" w:hanging="276"/>
      </w:pPr>
      <w:rPr>
        <w:rFonts w:hAnsi="Arial Unicode MS"/>
        <w:caps w:val="0"/>
        <w:smallCaps w:val="0"/>
        <w:strike w:val="0"/>
        <w:dstrike w:val="0"/>
        <w:color w:val="000000"/>
        <w:spacing w:val="0"/>
        <w:w w:val="100"/>
        <w:kern w:val="0"/>
        <w:position w:val="0"/>
        <w:highlight w:val="none"/>
        <w:vertAlign w:val="baseline"/>
      </w:rPr>
    </w:lvl>
    <w:lvl w:ilvl="8" w:tplc="7D024214">
      <w:start w:val="1"/>
      <w:numFmt w:val="lowerRoman"/>
      <w:lvlText w:val="%9."/>
      <w:lvlJc w:val="left"/>
      <w:pPr>
        <w:ind w:left="5664" w:hanging="206"/>
      </w:pPr>
      <w:rPr>
        <w:rFonts w:hAnsi="Arial Unicode MS"/>
        <w:caps w:val="0"/>
        <w:smallCaps w:val="0"/>
        <w:strike w:val="0"/>
        <w:dstrike w:val="0"/>
        <w:color w:val="000000"/>
        <w:spacing w:val="0"/>
        <w:w w:val="100"/>
        <w:kern w:val="0"/>
        <w:position w:val="0"/>
        <w:highlight w:val="none"/>
        <w:vertAlign w:val="baseline"/>
      </w:rPr>
    </w:lvl>
  </w:abstractNum>
  <w:abstractNum w:abstractNumId="25">
    <w:nsid w:val="65177032"/>
    <w:multiLevelType w:val="hybridMultilevel"/>
    <w:tmpl w:val="26EEC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4B77DE"/>
    <w:multiLevelType w:val="hybridMultilevel"/>
    <w:tmpl w:val="177664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F518B9"/>
    <w:multiLevelType w:val="hybridMultilevel"/>
    <w:tmpl w:val="730ABDC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nsid w:val="6AC843A7"/>
    <w:multiLevelType w:val="hybridMultilevel"/>
    <w:tmpl w:val="370E9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380283"/>
    <w:multiLevelType w:val="hybridMultilevel"/>
    <w:tmpl w:val="958CADEC"/>
    <w:numStyleLink w:val="3"/>
  </w:abstractNum>
  <w:abstractNum w:abstractNumId="30">
    <w:nsid w:val="7858233C"/>
    <w:multiLevelType w:val="hybridMultilevel"/>
    <w:tmpl w:val="EAFED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A532FD"/>
    <w:multiLevelType w:val="hybridMultilevel"/>
    <w:tmpl w:val="A342A5B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5"/>
  </w:num>
  <w:num w:numId="2">
    <w:abstractNumId w:val="27"/>
  </w:num>
  <w:num w:numId="3">
    <w:abstractNumId w:val="22"/>
  </w:num>
  <w:num w:numId="4">
    <w:abstractNumId w:val="11"/>
  </w:num>
  <w:num w:numId="5">
    <w:abstractNumId w:val="6"/>
  </w:num>
  <w:num w:numId="6">
    <w:abstractNumId w:val="31"/>
  </w:num>
  <w:num w:numId="7">
    <w:abstractNumId w:val="18"/>
  </w:num>
  <w:num w:numId="8">
    <w:abstractNumId w:val="2"/>
  </w:num>
  <w:num w:numId="9">
    <w:abstractNumId w:val="16"/>
  </w:num>
  <w:num w:numId="10">
    <w:abstractNumId w:val="30"/>
  </w:num>
  <w:num w:numId="11">
    <w:abstractNumId w:val="28"/>
  </w:num>
  <w:num w:numId="12">
    <w:abstractNumId w:val="21"/>
  </w:num>
  <w:num w:numId="13">
    <w:abstractNumId w:val="12"/>
  </w:num>
  <w:num w:numId="14">
    <w:abstractNumId w:val="13"/>
  </w:num>
  <w:num w:numId="15">
    <w:abstractNumId w:val="10"/>
  </w:num>
  <w:num w:numId="16">
    <w:abstractNumId w:val="9"/>
  </w:num>
  <w:num w:numId="17">
    <w:abstractNumId w:val="26"/>
  </w:num>
  <w:num w:numId="18">
    <w:abstractNumId w:val="17"/>
  </w:num>
  <w:num w:numId="19">
    <w:abstractNumId w:val="1"/>
  </w:num>
  <w:num w:numId="20">
    <w:abstractNumId w:val="20"/>
  </w:num>
  <w:num w:numId="21">
    <w:abstractNumId w:val="0"/>
  </w:num>
  <w:num w:numId="22">
    <w:abstractNumId w:val="3"/>
  </w:num>
  <w:num w:numId="23">
    <w:abstractNumId w:val="14"/>
  </w:num>
  <w:num w:numId="24">
    <w:abstractNumId w:val="7"/>
  </w:num>
  <w:num w:numId="25">
    <w:abstractNumId w:val="23"/>
  </w:num>
  <w:num w:numId="26">
    <w:abstractNumId w:val="14"/>
    <w:lvlOverride w:ilvl="0">
      <w:startOverride w:val="2"/>
    </w:lvlOverride>
  </w:num>
  <w:num w:numId="27">
    <w:abstractNumId w:val="24"/>
  </w:num>
  <w:num w:numId="28">
    <w:abstractNumId w:val="29"/>
  </w:num>
  <w:num w:numId="29">
    <w:abstractNumId w:val="5"/>
  </w:num>
  <w:num w:numId="30">
    <w:abstractNumId w:val="8"/>
  </w:num>
  <w:num w:numId="31">
    <w:abstractNumId w:val="8"/>
    <w:lvlOverride w:ilvl="0">
      <w:lvl w:ilvl="0" w:tplc="BCB0406E">
        <w:start w:val="1"/>
        <w:numFmt w:val="decimal"/>
        <w:lvlText w:val="%1)"/>
        <w:lvlJc w:val="left"/>
        <w:pPr>
          <w:tabs>
            <w:tab w:val="num" w:pos="633"/>
          </w:tabs>
          <w:ind w:left="72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49AC676">
        <w:start w:val="1"/>
        <w:numFmt w:val="lowerLetter"/>
        <w:lvlText w:val="%2."/>
        <w:lvlJc w:val="left"/>
        <w:pPr>
          <w:tabs>
            <w:tab w:val="num" w:pos="1344"/>
          </w:tabs>
          <w:ind w:left="143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072CC9C">
        <w:start w:val="1"/>
        <w:numFmt w:val="lowerRoman"/>
        <w:lvlText w:val="%3."/>
        <w:lvlJc w:val="left"/>
        <w:pPr>
          <w:tabs>
            <w:tab w:val="num" w:pos="2067"/>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B36E69E">
        <w:start w:val="1"/>
        <w:numFmt w:val="decimal"/>
        <w:lvlText w:val="%4."/>
        <w:lvlJc w:val="left"/>
        <w:pPr>
          <w:tabs>
            <w:tab w:val="num" w:pos="2765"/>
          </w:tabs>
          <w:ind w:left="2858"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BBCF23A">
        <w:start w:val="1"/>
        <w:numFmt w:val="lowerLetter"/>
        <w:lvlText w:val="%5."/>
        <w:lvlJc w:val="left"/>
        <w:pPr>
          <w:tabs>
            <w:tab w:val="num" w:pos="3476"/>
          </w:tabs>
          <w:ind w:left="3569" w:hanging="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B386796">
        <w:start w:val="1"/>
        <w:numFmt w:val="lowerRoman"/>
        <w:lvlText w:val="%6."/>
        <w:lvlJc w:val="left"/>
        <w:pPr>
          <w:tabs>
            <w:tab w:val="num" w:pos="4199"/>
          </w:tabs>
          <w:ind w:left="4292"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BBAFC0C">
        <w:start w:val="1"/>
        <w:numFmt w:val="decimal"/>
        <w:lvlText w:val="%7."/>
        <w:lvlJc w:val="left"/>
        <w:pPr>
          <w:tabs>
            <w:tab w:val="num" w:pos="4897"/>
          </w:tabs>
          <w:ind w:left="4990"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AB8A1A0">
        <w:start w:val="1"/>
        <w:numFmt w:val="lowerLetter"/>
        <w:lvlText w:val="%8."/>
        <w:lvlJc w:val="left"/>
        <w:pPr>
          <w:tabs>
            <w:tab w:val="num" w:pos="5607"/>
          </w:tabs>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AC40966">
        <w:start w:val="1"/>
        <w:numFmt w:val="lowerRoman"/>
        <w:lvlText w:val="%9."/>
        <w:lvlJc w:val="left"/>
        <w:pPr>
          <w:tabs>
            <w:tab w:val="num" w:pos="6330"/>
          </w:tabs>
          <w:ind w:left="6423" w:hanging="24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8"/>
    <w:lvlOverride w:ilvl="0">
      <w:startOverride w:val="2"/>
    </w:lvlOverride>
  </w:num>
  <w:num w:numId="33">
    <w:abstractNumId w:val="8"/>
    <w:lvlOverride w:ilvl="0">
      <w:lvl w:ilvl="0" w:tplc="BCB0406E">
        <w:start w:val="1"/>
        <w:numFmt w:val="decimal"/>
        <w:lvlText w:val="%1)"/>
        <w:lvlJc w:val="left"/>
        <w:pPr>
          <w:ind w:left="633"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49AC676">
        <w:start w:val="1"/>
        <w:numFmt w:val="lowerLetter"/>
        <w:lvlText w:val="%2."/>
        <w:lvlJc w:val="left"/>
        <w:pPr>
          <w:ind w:left="1344"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072CC9C">
        <w:start w:val="1"/>
        <w:numFmt w:val="lowerRoman"/>
        <w:lvlText w:val="%3."/>
        <w:lvlJc w:val="left"/>
        <w:pPr>
          <w:ind w:left="2067" w:hanging="2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B36E69E">
        <w:start w:val="1"/>
        <w:numFmt w:val="decimal"/>
        <w:lvlText w:val="%4."/>
        <w:lvlJc w:val="left"/>
        <w:pPr>
          <w:ind w:left="2765" w:hanging="2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BBCF23A">
        <w:start w:val="1"/>
        <w:numFmt w:val="lowerLetter"/>
        <w:lvlText w:val="%5."/>
        <w:lvlJc w:val="left"/>
        <w:pPr>
          <w:ind w:left="3476" w:hanging="2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B386796">
        <w:start w:val="1"/>
        <w:numFmt w:val="lowerRoman"/>
        <w:lvlText w:val="%6."/>
        <w:lvlJc w:val="left"/>
        <w:pPr>
          <w:ind w:left="4199" w:hanging="1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BBAFC0C">
        <w:start w:val="1"/>
        <w:numFmt w:val="decimal"/>
        <w:lvlText w:val="%7."/>
        <w:lvlJc w:val="left"/>
        <w:pPr>
          <w:ind w:left="4897" w:hanging="2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AB8A1A0">
        <w:start w:val="1"/>
        <w:numFmt w:val="lowerLetter"/>
        <w:lvlText w:val="%8."/>
        <w:lvlJc w:val="left"/>
        <w:pPr>
          <w:ind w:left="5607"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AC40966">
        <w:start w:val="1"/>
        <w:numFmt w:val="lowerRoman"/>
        <w:lvlText w:val="%9."/>
        <w:lvlJc w:val="left"/>
        <w:pPr>
          <w:ind w:left="6330" w:hanging="1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8"/>
    <w:lvlOverride w:ilvl="0">
      <w:startOverride w:val="3"/>
    </w:lvlOverride>
  </w:num>
  <w:num w:numId="35">
    <w:abstractNumId w:val="8"/>
    <w:lvlOverride w:ilvl="0">
      <w:startOverride w:val="4"/>
    </w:lvlOverride>
  </w:num>
  <w:num w:numId="36">
    <w:abstractNumId w:val="8"/>
    <w:lvlOverride w:ilvl="0">
      <w:startOverride w:val="5"/>
    </w:lvlOverride>
  </w:num>
  <w:num w:numId="37">
    <w:abstractNumId w:val="19"/>
  </w:num>
  <w:num w:numId="38">
    <w:abstractNumId w:val="4"/>
  </w:num>
  <w:num w:numId="39">
    <w:abstractNumId w:val="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61A9D"/>
    <w:rsid w:val="00017B92"/>
    <w:rsid w:val="00030B3C"/>
    <w:rsid w:val="00043614"/>
    <w:rsid w:val="00060E3F"/>
    <w:rsid w:val="00062244"/>
    <w:rsid w:val="000773C9"/>
    <w:rsid w:val="000D33C7"/>
    <w:rsid w:val="00103478"/>
    <w:rsid w:val="00107CC4"/>
    <w:rsid w:val="00153AE1"/>
    <w:rsid w:val="001A135D"/>
    <w:rsid w:val="001A4CC1"/>
    <w:rsid w:val="001E7AC2"/>
    <w:rsid w:val="0020474D"/>
    <w:rsid w:val="002152C3"/>
    <w:rsid w:val="00227D2D"/>
    <w:rsid w:val="00294A4D"/>
    <w:rsid w:val="00295A97"/>
    <w:rsid w:val="002B6CDC"/>
    <w:rsid w:val="002C56E3"/>
    <w:rsid w:val="003242DE"/>
    <w:rsid w:val="003472A8"/>
    <w:rsid w:val="003508D8"/>
    <w:rsid w:val="00395536"/>
    <w:rsid w:val="003B31C4"/>
    <w:rsid w:val="003C2E5E"/>
    <w:rsid w:val="004113D0"/>
    <w:rsid w:val="00441B13"/>
    <w:rsid w:val="00461A9D"/>
    <w:rsid w:val="00477338"/>
    <w:rsid w:val="004D5788"/>
    <w:rsid w:val="00504C17"/>
    <w:rsid w:val="005350DC"/>
    <w:rsid w:val="00545832"/>
    <w:rsid w:val="005A58CF"/>
    <w:rsid w:val="005F132B"/>
    <w:rsid w:val="00615DC3"/>
    <w:rsid w:val="00625975"/>
    <w:rsid w:val="00627691"/>
    <w:rsid w:val="00633CA3"/>
    <w:rsid w:val="00710945"/>
    <w:rsid w:val="00724C09"/>
    <w:rsid w:val="00776245"/>
    <w:rsid w:val="0077677F"/>
    <w:rsid w:val="007C6C91"/>
    <w:rsid w:val="007E21AB"/>
    <w:rsid w:val="007F4778"/>
    <w:rsid w:val="008B2DE3"/>
    <w:rsid w:val="008D48BC"/>
    <w:rsid w:val="008D51A0"/>
    <w:rsid w:val="00907E2C"/>
    <w:rsid w:val="00962A5C"/>
    <w:rsid w:val="009B322D"/>
    <w:rsid w:val="009D1E06"/>
    <w:rsid w:val="009E68F6"/>
    <w:rsid w:val="00A05176"/>
    <w:rsid w:val="00A51117"/>
    <w:rsid w:val="00A8524C"/>
    <w:rsid w:val="00BB1737"/>
    <w:rsid w:val="00BB2FB6"/>
    <w:rsid w:val="00BF0134"/>
    <w:rsid w:val="00C27A7E"/>
    <w:rsid w:val="00C5202E"/>
    <w:rsid w:val="00CB1A6B"/>
    <w:rsid w:val="00CC0B61"/>
    <w:rsid w:val="00D42CDC"/>
    <w:rsid w:val="00D80C49"/>
    <w:rsid w:val="00D837D9"/>
    <w:rsid w:val="00DD1693"/>
    <w:rsid w:val="00E13CAA"/>
    <w:rsid w:val="00E87871"/>
    <w:rsid w:val="00EC43A3"/>
    <w:rsid w:val="00EF233E"/>
    <w:rsid w:val="00F1654E"/>
    <w:rsid w:val="00F45B62"/>
    <w:rsid w:val="00F86DB6"/>
    <w:rsid w:val="00FA6AF9"/>
    <w:rsid w:val="00FC28FC"/>
    <w:rsid w:val="00FE50DD"/>
    <w:rsid w:val="00FE7C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A5C"/>
  </w:style>
  <w:style w:type="paragraph" w:styleId="10">
    <w:name w:val="heading 1"/>
    <w:basedOn w:val="a"/>
    <w:next w:val="a"/>
    <w:link w:val="11"/>
    <w:uiPriority w:val="9"/>
    <w:qFormat/>
    <w:rsid w:val="003508D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3508D8"/>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633CA3"/>
    <w:pPr>
      <w:ind w:left="720"/>
      <w:contextualSpacing/>
    </w:pPr>
  </w:style>
  <w:style w:type="character" w:styleId="a4">
    <w:name w:val="Hyperlink"/>
    <w:basedOn w:val="a0"/>
    <w:uiPriority w:val="99"/>
    <w:unhideWhenUsed/>
    <w:rsid w:val="000D33C7"/>
    <w:rPr>
      <w:color w:val="0000FF"/>
      <w:u w:val="single"/>
    </w:rPr>
  </w:style>
  <w:style w:type="character" w:customStyle="1" w:styleId="20">
    <w:name w:val="Основной текст (2)_"/>
    <w:basedOn w:val="a0"/>
    <w:link w:val="21"/>
    <w:rsid w:val="00A8524C"/>
    <w:rPr>
      <w:rFonts w:ascii="Times New Roman" w:eastAsia="Times New Roman" w:hAnsi="Times New Roman" w:cs="Times New Roman"/>
      <w:sz w:val="32"/>
      <w:szCs w:val="32"/>
      <w:shd w:val="clear" w:color="auto" w:fill="FFFFFF"/>
    </w:rPr>
  </w:style>
  <w:style w:type="paragraph" w:customStyle="1" w:styleId="21">
    <w:name w:val="Основной текст (2)"/>
    <w:basedOn w:val="a"/>
    <w:link w:val="20"/>
    <w:rsid w:val="00A8524C"/>
    <w:pPr>
      <w:widowControl w:val="0"/>
      <w:shd w:val="clear" w:color="auto" w:fill="FFFFFF"/>
      <w:spacing w:after="0" w:line="552" w:lineRule="exact"/>
      <w:jc w:val="both"/>
    </w:pPr>
    <w:rPr>
      <w:rFonts w:ascii="Times New Roman" w:eastAsia="Times New Roman" w:hAnsi="Times New Roman" w:cs="Times New Roman"/>
      <w:sz w:val="32"/>
      <w:szCs w:val="32"/>
    </w:rPr>
  </w:style>
  <w:style w:type="character" w:customStyle="1" w:styleId="12">
    <w:name w:val="Основной текст (12)_"/>
    <w:basedOn w:val="a0"/>
    <w:link w:val="120"/>
    <w:rsid w:val="00A8524C"/>
    <w:rPr>
      <w:rFonts w:ascii="Times New Roman" w:eastAsia="Times New Roman" w:hAnsi="Times New Roman" w:cs="Times New Roman"/>
      <w:b/>
      <w:bCs/>
      <w:sz w:val="32"/>
      <w:szCs w:val="32"/>
      <w:shd w:val="clear" w:color="auto" w:fill="FFFFFF"/>
    </w:rPr>
  </w:style>
  <w:style w:type="paragraph" w:customStyle="1" w:styleId="120">
    <w:name w:val="Основной текст (12)"/>
    <w:basedOn w:val="a"/>
    <w:link w:val="12"/>
    <w:rsid w:val="00A8524C"/>
    <w:pPr>
      <w:widowControl w:val="0"/>
      <w:shd w:val="clear" w:color="auto" w:fill="FFFFFF"/>
      <w:spacing w:before="240" w:after="0" w:line="365" w:lineRule="exact"/>
      <w:jc w:val="both"/>
    </w:pPr>
    <w:rPr>
      <w:rFonts w:ascii="Times New Roman" w:eastAsia="Times New Roman" w:hAnsi="Times New Roman" w:cs="Times New Roman"/>
      <w:b/>
      <w:bCs/>
      <w:sz w:val="32"/>
      <w:szCs w:val="32"/>
    </w:rPr>
  </w:style>
  <w:style w:type="character" w:customStyle="1" w:styleId="13">
    <w:name w:val="Основной текст (13)_"/>
    <w:basedOn w:val="a0"/>
    <w:link w:val="130"/>
    <w:rsid w:val="00A8524C"/>
    <w:rPr>
      <w:rFonts w:ascii="Times New Roman" w:eastAsia="Times New Roman" w:hAnsi="Times New Roman" w:cs="Times New Roman"/>
      <w:shd w:val="clear" w:color="auto" w:fill="FFFFFF"/>
    </w:rPr>
  </w:style>
  <w:style w:type="paragraph" w:customStyle="1" w:styleId="130">
    <w:name w:val="Основной текст (13)"/>
    <w:basedOn w:val="a"/>
    <w:link w:val="13"/>
    <w:rsid w:val="00A8524C"/>
    <w:pPr>
      <w:widowControl w:val="0"/>
      <w:shd w:val="clear" w:color="auto" w:fill="FFFFFF"/>
      <w:spacing w:after="0" w:line="365" w:lineRule="exact"/>
      <w:jc w:val="both"/>
    </w:pPr>
    <w:rPr>
      <w:rFonts w:ascii="Times New Roman" w:eastAsia="Times New Roman" w:hAnsi="Times New Roman" w:cs="Times New Roman"/>
    </w:rPr>
  </w:style>
  <w:style w:type="paragraph" w:styleId="a5">
    <w:name w:val="Title"/>
    <w:basedOn w:val="a"/>
    <w:link w:val="a6"/>
    <w:qFormat/>
    <w:rsid w:val="00FE7CD1"/>
    <w:pPr>
      <w:widowControl w:val="0"/>
      <w:spacing w:after="0" w:line="240" w:lineRule="auto"/>
      <w:jc w:val="center"/>
    </w:pPr>
    <w:rPr>
      <w:rFonts w:ascii="Times New Roman" w:eastAsia="Times New Roman" w:hAnsi="Times New Roman" w:cs="Times New Roman"/>
      <w:color w:val="000000"/>
      <w:sz w:val="28"/>
      <w:szCs w:val="20"/>
      <w:lang w:eastAsia="ru-RU"/>
    </w:rPr>
  </w:style>
  <w:style w:type="character" w:customStyle="1" w:styleId="a6">
    <w:name w:val="Название Знак"/>
    <w:basedOn w:val="a0"/>
    <w:link w:val="a5"/>
    <w:rsid w:val="00FE7CD1"/>
    <w:rPr>
      <w:rFonts w:ascii="Times New Roman" w:eastAsia="Times New Roman" w:hAnsi="Times New Roman" w:cs="Times New Roman"/>
      <w:color w:val="000000"/>
      <w:sz w:val="28"/>
      <w:szCs w:val="20"/>
      <w:lang w:eastAsia="ru-RU"/>
    </w:rPr>
  </w:style>
  <w:style w:type="paragraph" w:styleId="a7">
    <w:name w:val="Normal (Web)"/>
    <w:basedOn w:val="a"/>
    <w:uiPriority w:val="99"/>
    <w:unhideWhenUsed/>
    <w:rsid w:val="003508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3508D8"/>
    <w:rPr>
      <w:b/>
      <w:bCs/>
    </w:rPr>
  </w:style>
  <w:style w:type="character" w:styleId="a9">
    <w:name w:val="Emphasis"/>
    <w:basedOn w:val="a0"/>
    <w:uiPriority w:val="20"/>
    <w:qFormat/>
    <w:rsid w:val="003508D8"/>
    <w:rPr>
      <w:i/>
      <w:iCs/>
    </w:rPr>
  </w:style>
  <w:style w:type="paragraph" w:styleId="aa">
    <w:name w:val="No Spacing"/>
    <w:uiPriority w:val="1"/>
    <w:qFormat/>
    <w:rsid w:val="00907E2C"/>
    <w:pPr>
      <w:spacing w:after="0" w:line="240" w:lineRule="auto"/>
    </w:pPr>
  </w:style>
  <w:style w:type="character" w:customStyle="1" w:styleId="apple-converted-space">
    <w:name w:val="apple-converted-space"/>
    <w:basedOn w:val="a0"/>
    <w:rsid w:val="00907E2C"/>
  </w:style>
  <w:style w:type="paragraph" w:customStyle="1" w:styleId="Default">
    <w:name w:val="Default"/>
    <w:rsid w:val="00907E2C"/>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footnote text"/>
    <w:basedOn w:val="a"/>
    <w:link w:val="ac"/>
    <w:uiPriority w:val="99"/>
    <w:semiHidden/>
    <w:unhideWhenUsed/>
    <w:rsid w:val="00907E2C"/>
    <w:pPr>
      <w:spacing w:after="0" w:line="240" w:lineRule="auto"/>
    </w:pPr>
    <w:rPr>
      <w:sz w:val="20"/>
      <w:szCs w:val="20"/>
    </w:rPr>
  </w:style>
  <w:style w:type="character" w:customStyle="1" w:styleId="ac">
    <w:name w:val="Текст сноски Знак"/>
    <w:basedOn w:val="a0"/>
    <w:link w:val="ab"/>
    <w:uiPriority w:val="99"/>
    <w:semiHidden/>
    <w:rsid w:val="00907E2C"/>
    <w:rPr>
      <w:sz w:val="20"/>
      <w:szCs w:val="20"/>
    </w:rPr>
  </w:style>
  <w:style w:type="character" w:styleId="ad">
    <w:name w:val="footnote reference"/>
    <w:basedOn w:val="a0"/>
    <w:uiPriority w:val="99"/>
    <w:semiHidden/>
    <w:unhideWhenUsed/>
    <w:rsid w:val="00907E2C"/>
    <w:rPr>
      <w:vertAlign w:val="superscript"/>
    </w:rPr>
  </w:style>
  <w:style w:type="paragraph" w:customStyle="1" w:styleId="Heading">
    <w:name w:val="Heading"/>
    <w:uiPriority w:val="99"/>
    <w:rsid w:val="00103478"/>
    <w:pPr>
      <w:autoSpaceDE w:val="0"/>
      <w:autoSpaceDN w:val="0"/>
      <w:adjustRightInd w:val="0"/>
      <w:spacing w:after="0" w:line="240" w:lineRule="auto"/>
    </w:pPr>
    <w:rPr>
      <w:rFonts w:ascii="Arial" w:eastAsia="Times New Roman" w:hAnsi="Arial" w:cs="Arial"/>
      <w:b/>
      <w:bCs/>
      <w:sz w:val="36"/>
      <w:szCs w:val="36"/>
      <w:lang w:eastAsia="ru-RU"/>
    </w:rPr>
  </w:style>
  <w:style w:type="character" w:customStyle="1" w:styleId="ae">
    <w:name w:val="Основной текст_"/>
    <w:basedOn w:val="a0"/>
    <w:link w:val="22"/>
    <w:rsid w:val="00103478"/>
    <w:rPr>
      <w:rFonts w:ascii="Times New Roman" w:eastAsia="Times New Roman" w:hAnsi="Times New Roman" w:cs="Times New Roman"/>
      <w:sz w:val="26"/>
      <w:szCs w:val="26"/>
      <w:shd w:val="clear" w:color="auto" w:fill="FFFFFF"/>
    </w:rPr>
  </w:style>
  <w:style w:type="paragraph" w:customStyle="1" w:styleId="22">
    <w:name w:val="Основной текст2"/>
    <w:basedOn w:val="a"/>
    <w:link w:val="ae"/>
    <w:rsid w:val="00103478"/>
    <w:pPr>
      <w:widowControl w:val="0"/>
      <w:shd w:val="clear" w:color="auto" w:fill="FFFFFF"/>
      <w:spacing w:before="420" w:after="420" w:line="480" w:lineRule="exact"/>
      <w:jc w:val="both"/>
    </w:pPr>
    <w:rPr>
      <w:rFonts w:ascii="Times New Roman" w:eastAsia="Times New Roman" w:hAnsi="Times New Roman" w:cs="Times New Roman"/>
      <w:sz w:val="26"/>
      <w:szCs w:val="26"/>
    </w:rPr>
  </w:style>
  <w:style w:type="paragraph" w:customStyle="1" w:styleId="14">
    <w:name w:val="Основной текст1"/>
    <w:basedOn w:val="a"/>
    <w:rsid w:val="00103478"/>
    <w:pPr>
      <w:widowControl w:val="0"/>
      <w:shd w:val="clear" w:color="auto" w:fill="FFFFFF"/>
      <w:spacing w:after="0" w:line="320" w:lineRule="exact"/>
      <w:jc w:val="both"/>
    </w:pPr>
    <w:rPr>
      <w:rFonts w:ascii="Times New Roman" w:eastAsia="Times New Roman" w:hAnsi="Times New Roman" w:cs="Times New Roman"/>
      <w:sz w:val="26"/>
      <w:szCs w:val="26"/>
    </w:rPr>
  </w:style>
  <w:style w:type="paragraph" w:styleId="af">
    <w:name w:val="header"/>
    <w:basedOn w:val="a"/>
    <w:link w:val="af0"/>
    <w:uiPriority w:val="99"/>
    <w:unhideWhenUsed/>
    <w:rsid w:val="0077677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7677F"/>
  </w:style>
  <w:style w:type="paragraph" w:styleId="af1">
    <w:name w:val="footer"/>
    <w:basedOn w:val="a"/>
    <w:link w:val="af2"/>
    <w:uiPriority w:val="99"/>
    <w:unhideWhenUsed/>
    <w:rsid w:val="0077677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7677F"/>
  </w:style>
  <w:style w:type="character" w:customStyle="1" w:styleId="af3">
    <w:name w:val="Текст выноски Знак"/>
    <w:basedOn w:val="a0"/>
    <w:link w:val="af4"/>
    <w:uiPriority w:val="99"/>
    <w:semiHidden/>
    <w:rsid w:val="00776245"/>
    <w:rPr>
      <w:rFonts w:ascii="Tahoma" w:eastAsia="Calibri" w:hAnsi="Tahoma" w:cs="Times New Roman"/>
      <w:sz w:val="16"/>
      <w:szCs w:val="16"/>
    </w:rPr>
  </w:style>
  <w:style w:type="paragraph" w:styleId="af4">
    <w:name w:val="Balloon Text"/>
    <w:basedOn w:val="a"/>
    <w:link w:val="af3"/>
    <w:uiPriority w:val="99"/>
    <w:semiHidden/>
    <w:unhideWhenUsed/>
    <w:rsid w:val="00776245"/>
    <w:pPr>
      <w:spacing w:after="0" w:line="240" w:lineRule="auto"/>
    </w:pPr>
    <w:rPr>
      <w:rFonts w:ascii="Tahoma" w:eastAsia="Calibri" w:hAnsi="Tahoma" w:cs="Times New Roman"/>
      <w:sz w:val="16"/>
      <w:szCs w:val="16"/>
    </w:rPr>
  </w:style>
  <w:style w:type="paragraph" w:customStyle="1" w:styleId="msonormalmailrucssattributepostfix">
    <w:name w:val="msonormal_mailru_css_attribute_postfix"/>
    <w:basedOn w:val="a"/>
    <w:rsid w:val="007762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TOC Heading"/>
    <w:basedOn w:val="10"/>
    <w:next w:val="a"/>
    <w:uiPriority w:val="39"/>
    <w:semiHidden/>
    <w:unhideWhenUsed/>
    <w:qFormat/>
    <w:rsid w:val="005350DC"/>
    <w:pPr>
      <w:spacing w:line="276" w:lineRule="auto"/>
      <w:outlineLvl w:val="9"/>
    </w:pPr>
    <w:rPr>
      <w:lang w:eastAsia="ru-RU"/>
    </w:rPr>
  </w:style>
  <w:style w:type="paragraph" w:styleId="15">
    <w:name w:val="toc 1"/>
    <w:basedOn w:val="a"/>
    <w:next w:val="a"/>
    <w:autoRedefine/>
    <w:uiPriority w:val="39"/>
    <w:unhideWhenUsed/>
    <w:qFormat/>
    <w:rsid w:val="005350DC"/>
    <w:pPr>
      <w:spacing w:after="100"/>
    </w:pPr>
  </w:style>
  <w:style w:type="paragraph" w:styleId="23">
    <w:name w:val="toc 2"/>
    <w:basedOn w:val="a"/>
    <w:next w:val="a"/>
    <w:autoRedefine/>
    <w:uiPriority w:val="39"/>
    <w:semiHidden/>
    <w:unhideWhenUsed/>
    <w:qFormat/>
    <w:rsid w:val="005350DC"/>
    <w:pPr>
      <w:spacing w:after="100" w:line="276" w:lineRule="auto"/>
      <w:ind w:left="220"/>
    </w:pPr>
    <w:rPr>
      <w:rFonts w:eastAsiaTheme="minorEastAsia"/>
      <w:lang w:eastAsia="ru-RU"/>
    </w:rPr>
  </w:style>
  <w:style w:type="paragraph" w:styleId="30">
    <w:name w:val="toc 3"/>
    <w:basedOn w:val="a"/>
    <w:next w:val="a"/>
    <w:autoRedefine/>
    <w:uiPriority w:val="39"/>
    <w:semiHidden/>
    <w:unhideWhenUsed/>
    <w:qFormat/>
    <w:rsid w:val="005350DC"/>
    <w:pPr>
      <w:spacing w:after="100" w:line="276" w:lineRule="auto"/>
      <w:ind w:left="440"/>
    </w:pPr>
    <w:rPr>
      <w:rFonts w:eastAsiaTheme="minorEastAsia"/>
      <w:lang w:eastAsia="ru-RU"/>
    </w:rPr>
  </w:style>
  <w:style w:type="table" w:customStyle="1" w:styleId="TableNormal">
    <w:name w:val="Table Normal"/>
    <w:rsid w:val="00017B9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customStyle="1" w:styleId="af6">
    <w:name w:val="Нет"/>
    <w:rsid w:val="00017B92"/>
  </w:style>
  <w:style w:type="numbering" w:customStyle="1" w:styleId="1">
    <w:name w:val="Импортированный стиль 1"/>
    <w:rsid w:val="00017B92"/>
    <w:pPr>
      <w:numPr>
        <w:numId w:val="22"/>
      </w:numPr>
    </w:pPr>
  </w:style>
  <w:style w:type="numbering" w:customStyle="1" w:styleId="2">
    <w:name w:val="Импортированный стиль 2"/>
    <w:rsid w:val="00017B92"/>
    <w:pPr>
      <w:numPr>
        <w:numId w:val="24"/>
      </w:numPr>
    </w:pPr>
  </w:style>
  <w:style w:type="numbering" w:customStyle="1" w:styleId="3">
    <w:name w:val="Импортированный стиль 3"/>
    <w:rsid w:val="00017B92"/>
    <w:pPr>
      <w:numPr>
        <w:numId w:val="27"/>
      </w:numPr>
    </w:pPr>
  </w:style>
  <w:style w:type="numbering" w:customStyle="1" w:styleId="4">
    <w:name w:val="Импортированный стиль 4"/>
    <w:rsid w:val="00017B92"/>
    <w:pPr>
      <w:numPr>
        <w:numId w:val="29"/>
      </w:numPr>
    </w:pPr>
  </w:style>
  <w:style w:type="numbering" w:customStyle="1" w:styleId="5">
    <w:name w:val="Импортированный стиль 5"/>
    <w:rsid w:val="00017B92"/>
    <w:pPr>
      <w:numPr>
        <w:numId w:val="37"/>
      </w:numPr>
    </w:pPr>
  </w:style>
  <w:style w:type="character" w:styleId="af7">
    <w:name w:val="Placeholder Text"/>
    <w:basedOn w:val="a0"/>
    <w:uiPriority w:val="99"/>
    <w:semiHidden/>
    <w:rsid w:val="008D48BC"/>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A2670-6370-476D-88C4-99DCB8BCF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86</Pages>
  <Words>23721</Words>
  <Characters>135216</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8</cp:revision>
  <dcterms:created xsi:type="dcterms:W3CDTF">2018-02-19T07:46:00Z</dcterms:created>
  <dcterms:modified xsi:type="dcterms:W3CDTF">2019-03-21T08:50:00Z</dcterms:modified>
</cp:coreProperties>
</file>