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43" w:rsidRPr="00D3643B" w:rsidRDefault="00BC3243" w:rsidP="00BC3243">
      <w:pPr>
        <w:widowControl w:val="0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BC3243" w:rsidRPr="00432889" w:rsidRDefault="00BC3243" w:rsidP="00BC3243">
      <w:pPr>
        <w:widowControl w:val="0"/>
        <w:jc w:val="center"/>
        <w:rPr>
          <w:snapToGrid w:val="0"/>
        </w:rPr>
      </w:pPr>
    </w:p>
    <w:p w:rsidR="00BC3243" w:rsidRDefault="00BC3243" w:rsidP="00BC3243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BC3243" w:rsidRPr="00D3643B" w:rsidRDefault="00BC3243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из протокола </w:t>
      </w:r>
      <w:r w:rsidRPr="00D3643B">
        <w:rPr>
          <w:sz w:val="28"/>
        </w:rPr>
        <w:t>заседания редакционно-издательского совета</w:t>
      </w:r>
    </w:p>
    <w:p w:rsidR="00BC3243" w:rsidRDefault="006515BC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>от 07 октября 2019 года №3/2019</w:t>
      </w:r>
    </w:p>
    <w:p w:rsidR="00BC3243" w:rsidRPr="00564828" w:rsidRDefault="00BC3243" w:rsidP="00BC3243">
      <w:pPr>
        <w:jc w:val="center"/>
        <w:rPr>
          <w:bCs/>
          <w:sz w:val="16"/>
          <w:szCs w:val="16"/>
        </w:rPr>
      </w:pPr>
    </w:p>
    <w:p w:rsidR="00BC3243" w:rsidRDefault="006515BC" w:rsidP="00BC3243">
      <w:pPr>
        <w:pStyle w:val="a4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8</w:t>
      </w:r>
      <w:r w:rsidR="00BC3243">
        <w:rPr>
          <w:rFonts w:ascii="Times New Roman" w:hAnsi="Times New Roman"/>
          <w:sz w:val="24"/>
          <w:szCs w:val="24"/>
        </w:rPr>
        <w:t xml:space="preserve"> человек из 9.</w:t>
      </w:r>
    </w:p>
    <w:p w:rsidR="00BC3243" w:rsidRDefault="00BC3243" w:rsidP="00BC3243">
      <w:pPr>
        <w:pStyle w:val="a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BC3243" w:rsidRDefault="00BC3243" w:rsidP="00BC3243">
      <w:pPr>
        <w:autoSpaceDE w:val="0"/>
        <w:autoSpaceDN w:val="0"/>
        <w:adjustRightInd w:val="0"/>
      </w:pPr>
    </w:p>
    <w:p w:rsidR="00BC3243" w:rsidRPr="00B70CA3" w:rsidRDefault="00BC3243" w:rsidP="00BC3243">
      <w:pPr>
        <w:autoSpaceDE w:val="0"/>
        <w:autoSpaceDN w:val="0"/>
        <w:adjustRightInd w:val="0"/>
        <w:jc w:val="center"/>
      </w:pPr>
    </w:p>
    <w:p w:rsidR="00BC3243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BC3243" w:rsidRPr="00E80C99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</w:p>
    <w:p w:rsidR="00BC3243" w:rsidRPr="00AF47D4" w:rsidRDefault="00BC3243" w:rsidP="00BC3243">
      <w:pPr>
        <w:spacing w:line="228" w:lineRule="auto"/>
        <w:rPr>
          <w:rFonts w:eastAsia="Calibri"/>
          <w:lang w:eastAsia="en-US"/>
        </w:rPr>
      </w:pPr>
    </w:p>
    <w:p w:rsidR="006515BC" w:rsidRPr="00B91EC7" w:rsidRDefault="006515BC" w:rsidP="006515B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16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>Рассмотрение поступивших в РИС материалов для издания в соответствии с планом редакционно-издательской работы ГАОУ ДПО «ЛОИРО» в 2019 году:</w:t>
      </w:r>
    </w:p>
    <w:p w:rsidR="006515BC" w:rsidRPr="00B91EC7" w:rsidRDefault="006515BC" w:rsidP="006515BC">
      <w:pPr>
        <w:autoSpaceDE w:val="0"/>
        <w:autoSpaceDN w:val="0"/>
        <w:adjustRightInd w:val="0"/>
        <w:spacing w:line="216" w:lineRule="auto"/>
        <w:ind w:left="426"/>
        <w:jc w:val="both"/>
      </w:pPr>
      <w:r w:rsidRPr="00B91EC7">
        <w:t xml:space="preserve">1.1. Сборник материалов по лицензионным требованиям, предъявляемым к лицензиату при осуществлении образовательной деятельности (ГЗп.3.7.1) (ПЕЧАТНАЯ ФОРМА, 50 экз.), член РИС, отв. за экспертизу Реброва В.И., отв. исполнитель </w:t>
      </w:r>
      <w:proofErr w:type="spellStart"/>
      <w:r w:rsidRPr="00B91EC7">
        <w:t>Кучурин</w:t>
      </w:r>
      <w:proofErr w:type="spellEnd"/>
      <w:r w:rsidRPr="00B91EC7">
        <w:t xml:space="preserve"> В.В.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>1.2. Журнал «Вестник ЛОИРО. Образование: ресурсы развития» (ГЗ п. 3.7.12)</w:t>
      </w:r>
      <w:r w:rsidRPr="00B91EC7">
        <w:rPr>
          <w:rFonts w:ascii="Times New Roman" w:hAnsi="Times New Roman"/>
          <w:sz w:val="24"/>
          <w:szCs w:val="24"/>
        </w:rPr>
        <w:br/>
        <w:t>(3-й номер, ПЕЧАТНАЯ ФОРМА, 70 экз.) (отв. исполнитель Маслобоев К.В.; член РИС, отв. за экспертизу – Марон А.Е.)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 xml:space="preserve">1.3. Учебно-методическое пособие «Проектирование </w:t>
      </w:r>
      <w:proofErr w:type="spellStart"/>
      <w:r w:rsidRPr="00B91EC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B91EC7">
        <w:rPr>
          <w:rFonts w:ascii="Times New Roman" w:hAnsi="Times New Roman"/>
          <w:sz w:val="24"/>
          <w:szCs w:val="24"/>
        </w:rPr>
        <w:t xml:space="preserve"> дополнительных общеразвивающих программ» (ГЗ п.3.7.7), (ПЕЧАТНАЯ ФОРМА, 100 экз.) член РИС, отв. за экспертизу </w:t>
      </w:r>
      <w:proofErr w:type="spellStart"/>
      <w:r w:rsidRPr="00B91EC7">
        <w:rPr>
          <w:rFonts w:ascii="Times New Roman" w:hAnsi="Times New Roman"/>
          <w:sz w:val="24"/>
          <w:szCs w:val="24"/>
        </w:rPr>
        <w:t>Жуковицкая</w:t>
      </w:r>
      <w:proofErr w:type="spellEnd"/>
      <w:r w:rsidRPr="00B91EC7">
        <w:rPr>
          <w:rFonts w:ascii="Times New Roman" w:hAnsi="Times New Roman"/>
          <w:sz w:val="24"/>
          <w:szCs w:val="24"/>
        </w:rPr>
        <w:t xml:space="preserve"> Н.Н., отв. исполнитель Малыхина Л.Б.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 xml:space="preserve">1.4. Методическое пособие «Диагностика и коррекция нарушений фонетической стороны речи у дошкольников с интеллектуальной недостаточностью» (ГЗ п.3.7.14) (ЭЛЕКТРОННАЯ ФОРМА), член РИС, отв. за экспертизу Колесник Н.П., отв. исполнитель Богданова А.А. 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 xml:space="preserve">1.5. Рабочая тетрадь для обеспечения регионального компонента школьного курса ОРКСЭ (Литература Ленинградской земли) (ГЗ п.3.7.18) (ЭЛЕКТРОННАЯ ФОРМА), член РИС, отв. за экспертизу Шаталов М.А., отв. исполнитель </w:t>
      </w:r>
      <w:proofErr w:type="spellStart"/>
      <w:r w:rsidRPr="00B91EC7">
        <w:rPr>
          <w:rFonts w:ascii="Times New Roman" w:hAnsi="Times New Roman"/>
          <w:sz w:val="24"/>
          <w:szCs w:val="24"/>
        </w:rPr>
        <w:t>Срабова</w:t>
      </w:r>
      <w:proofErr w:type="spellEnd"/>
      <w:r w:rsidRPr="00B91EC7">
        <w:rPr>
          <w:rFonts w:ascii="Times New Roman" w:hAnsi="Times New Roman"/>
          <w:sz w:val="24"/>
          <w:szCs w:val="24"/>
        </w:rPr>
        <w:t xml:space="preserve"> О.Ю.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 xml:space="preserve">1.6. Сборник материалов «Филологическое образование: стратегии и практики» (ГЗ п.3.7.23) (ЭЛЕКТРОННАЯ ФОРМА), член РИС, отв. за экспертизу </w:t>
      </w:r>
      <w:proofErr w:type="spellStart"/>
      <w:r w:rsidRPr="00B91EC7">
        <w:rPr>
          <w:rFonts w:ascii="Times New Roman" w:hAnsi="Times New Roman"/>
          <w:sz w:val="24"/>
          <w:szCs w:val="24"/>
        </w:rPr>
        <w:t>Топоровский</w:t>
      </w:r>
      <w:proofErr w:type="spellEnd"/>
      <w:r w:rsidRPr="00B91EC7">
        <w:rPr>
          <w:rFonts w:ascii="Times New Roman" w:hAnsi="Times New Roman"/>
          <w:sz w:val="24"/>
          <w:szCs w:val="24"/>
        </w:rPr>
        <w:t xml:space="preserve"> В.П., отв. исполнитель Соколова Е.А. </w:t>
      </w:r>
    </w:p>
    <w:p w:rsidR="006515BC" w:rsidRPr="00B91EC7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B91EC7">
        <w:rPr>
          <w:rFonts w:ascii="Times New Roman" w:hAnsi="Times New Roman"/>
          <w:sz w:val="24"/>
          <w:szCs w:val="24"/>
        </w:rPr>
        <w:t xml:space="preserve">1.7. Учебно-методический комплекс «Серебряный пояс России» (учебное пособие, рабочая тетрадь, методические рекомендации) (ГЗ п.3.7.25) (ЭЛЕКТРОННАЯ ФОРМА), член РИС, отв. за экспертизу Кошкина В.С., отв. исполнитель </w:t>
      </w:r>
      <w:proofErr w:type="spellStart"/>
      <w:r w:rsidRPr="00B91EC7">
        <w:rPr>
          <w:rFonts w:ascii="Times New Roman" w:hAnsi="Times New Roman"/>
          <w:sz w:val="24"/>
          <w:szCs w:val="24"/>
        </w:rPr>
        <w:t>Срабова</w:t>
      </w:r>
      <w:proofErr w:type="spellEnd"/>
      <w:r w:rsidRPr="00B91EC7">
        <w:rPr>
          <w:rFonts w:ascii="Times New Roman" w:hAnsi="Times New Roman"/>
          <w:sz w:val="24"/>
          <w:szCs w:val="24"/>
        </w:rPr>
        <w:t xml:space="preserve"> О.Ю.</w:t>
      </w:r>
    </w:p>
    <w:p w:rsidR="006515BC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6"/>
          <w:szCs w:val="26"/>
        </w:rPr>
      </w:pPr>
    </w:p>
    <w:p w:rsidR="006515BC" w:rsidRDefault="006515BC" w:rsidP="006515BC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6"/>
          <w:szCs w:val="26"/>
        </w:rPr>
      </w:pPr>
    </w:p>
    <w:p w:rsidR="006515BC" w:rsidRPr="00B91EC7" w:rsidRDefault="006515BC" w:rsidP="00B91EC7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BC3243" w:rsidRPr="005D5D6F" w:rsidRDefault="006515BC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  <w:r>
        <w:rPr>
          <w:b/>
        </w:rPr>
        <w:t>ПО ПЕРВОМУ</w:t>
      </w:r>
      <w:r w:rsidR="00BC3243" w:rsidRPr="005D5D6F">
        <w:rPr>
          <w:b/>
        </w:rPr>
        <w:t xml:space="preserve"> ВОПРОСУ</w:t>
      </w:r>
    </w:p>
    <w:p w:rsidR="00BC3243" w:rsidRDefault="00BC3243" w:rsidP="00BC3243">
      <w:pPr>
        <w:ind w:firstLine="567"/>
        <w:jc w:val="both"/>
      </w:pPr>
      <w:r w:rsidRPr="00B70CA3">
        <w:t>РЕШИЛИ:</w:t>
      </w:r>
    </w:p>
    <w:p w:rsidR="00BC3243" w:rsidRPr="00BC3243" w:rsidRDefault="0081552C" w:rsidP="00BC3243">
      <w:pPr>
        <w:ind w:firstLine="567"/>
        <w:jc w:val="both"/>
      </w:pPr>
      <w:r>
        <w:t>1</w:t>
      </w:r>
      <w:r w:rsidR="00BC3243" w:rsidRPr="00BC3243">
        <w:t>.1. Рекомендовать к изданию в печатном виде</w:t>
      </w:r>
      <w:r w:rsidRPr="0081552C">
        <w:t xml:space="preserve"> </w:t>
      </w:r>
      <w:r>
        <w:t>с</w:t>
      </w:r>
      <w:r w:rsidRPr="00B91EC7">
        <w:t>борник материалов по лицензионным требованиям, предъявляемым к лицензиату при осуществлении образовательной деятельности</w:t>
      </w:r>
      <w:r w:rsidR="00BC3243" w:rsidRPr="00BC3243">
        <w:t xml:space="preserve"> в рамках выполнения го</w:t>
      </w:r>
      <w:r>
        <w:t>сударственного задания (п. 3.7.1</w:t>
      </w:r>
      <w:r w:rsidR="00BC3243" w:rsidRPr="00BC3243">
        <w:t xml:space="preserve">), </w:t>
      </w:r>
      <w:r>
        <w:t>утвердить срок выпуска – ноябрь 2019</w:t>
      </w:r>
      <w:r w:rsidR="00BC3243" w:rsidRPr="00BC3243">
        <w:t xml:space="preserve"> го</w:t>
      </w:r>
      <w:r>
        <w:t>да, определить тираж издания 50</w:t>
      </w:r>
      <w:r w:rsidR="00BC3243" w:rsidRPr="00BC3243">
        <w:t xml:space="preserve"> эк</w:t>
      </w:r>
      <w:r>
        <w:t>з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 xml:space="preserve">2.2. Рекомендовать к изданию журнал «Вестник ЛОИРО. </w:t>
      </w:r>
      <w:r w:rsidR="0081552C">
        <w:t>Образование: ресурсы развития» 3-и</w:t>
      </w:r>
      <w:r w:rsidRPr="00BC3243">
        <w:t>й номер в печатном виде в рамках выполнения гос</w:t>
      </w:r>
      <w:r w:rsidR="0081552C">
        <w:t>ударственного задания (п. 3.7.12</w:t>
      </w:r>
      <w:r w:rsidRPr="00BC3243">
        <w:t xml:space="preserve">), </w:t>
      </w:r>
      <w:r w:rsidR="0081552C">
        <w:t>утвердить срок выпуска – ноябрь 2019</w:t>
      </w:r>
      <w:r w:rsidRPr="00BC3243">
        <w:t xml:space="preserve"> года, опр</w:t>
      </w:r>
      <w:r w:rsidR="0081552C">
        <w:t>еделить тираж издания 70</w:t>
      </w:r>
      <w:r w:rsidR="00BB02FF">
        <w:t xml:space="preserve"> экз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lastRenderedPageBreak/>
        <w:t>2.3. Рекомендовать к изданию в печатном виде</w:t>
      </w:r>
      <w:r w:rsidR="0081552C" w:rsidRPr="0081552C">
        <w:t xml:space="preserve"> </w:t>
      </w:r>
      <w:r w:rsidR="0081552C">
        <w:t>у</w:t>
      </w:r>
      <w:r w:rsidR="0081552C" w:rsidRPr="0081552C">
        <w:t xml:space="preserve">чебно-методическое пособие «Проектирование </w:t>
      </w:r>
      <w:proofErr w:type="spellStart"/>
      <w:r w:rsidR="0081552C" w:rsidRPr="0081552C">
        <w:t>разноуровневых</w:t>
      </w:r>
      <w:proofErr w:type="spellEnd"/>
      <w:r w:rsidR="0081552C" w:rsidRPr="0081552C">
        <w:t xml:space="preserve"> дополнительных общеразвивающих программ» </w:t>
      </w:r>
      <w:r w:rsidRPr="00BC3243">
        <w:t>в рамках выполнения гос</w:t>
      </w:r>
      <w:r w:rsidR="0081552C">
        <w:t>ударственного задания (п. 3.7.7</w:t>
      </w:r>
      <w:r w:rsidRPr="00BC3243">
        <w:t xml:space="preserve">), </w:t>
      </w:r>
      <w:r w:rsidR="0081552C">
        <w:t>утвердить срок выпуска – ноябрь 2019</w:t>
      </w:r>
      <w:r w:rsidRPr="00BC3243">
        <w:t xml:space="preserve"> г</w:t>
      </w:r>
      <w:r w:rsidR="0081552C">
        <w:t>ода, определить тираж издания 10</w:t>
      </w:r>
      <w:r w:rsidRPr="00BC3243">
        <w:t xml:space="preserve">0 экз., присвоить ISBN </w:t>
      </w:r>
      <w:r w:rsidR="0081552C">
        <w:t>978-5-91143-775-6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 xml:space="preserve">2.4. Рекомендовать к публикации в электронном виде </w:t>
      </w:r>
      <w:r w:rsidR="0081552C">
        <w:t>м</w:t>
      </w:r>
      <w:r w:rsidR="0081552C" w:rsidRPr="0081552C">
        <w:t xml:space="preserve">етодическое пособие «Диагностика и коррекция нарушений фонетической стороны речи у дошкольников с интеллектуальной недостаточностью» </w:t>
      </w:r>
      <w:r w:rsidRPr="00BC3243">
        <w:t>в рамках выполнения го</w:t>
      </w:r>
      <w:r w:rsidR="0081552C">
        <w:t>сударственного задания (п. 3.7.14</w:t>
      </w:r>
      <w:r w:rsidRPr="00BC3243">
        <w:t xml:space="preserve">), </w:t>
      </w:r>
      <w:r w:rsidR="0081552C">
        <w:t>утвердить срок выпуска – ноябрь 2019</w:t>
      </w:r>
      <w:r w:rsidRPr="00BC3243">
        <w:t xml:space="preserve"> года.</w:t>
      </w:r>
    </w:p>
    <w:p w:rsidR="00BC3243" w:rsidRPr="00BC3243" w:rsidRDefault="00083D5B" w:rsidP="00BC3243">
      <w:pPr>
        <w:ind w:firstLine="567"/>
        <w:jc w:val="both"/>
      </w:pPr>
      <w:r>
        <w:t xml:space="preserve">2.5. Доработать </w:t>
      </w:r>
      <w:r w:rsidR="0081552C">
        <w:t>рабочую</w:t>
      </w:r>
      <w:r w:rsidR="0081552C" w:rsidRPr="0081552C">
        <w:t xml:space="preserve"> тетрадь для обеспечения регионального компонента школьного курса ОРКСЭ (Литература Ленинградской земли)</w:t>
      </w:r>
      <w:r>
        <w:t>, подготовленную</w:t>
      </w:r>
      <w:r w:rsidR="0081552C" w:rsidRPr="0081552C">
        <w:t xml:space="preserve"> </w:t>
      </w:r>
      <w:r w:rsidR="00BC3243" w:rsidRPr="00BC3243">
        <w:t>в рамках выполнения го</w:t>
      </w:r>
      <w:r w:rsidR="0081552C">
        <w:t>сударственного задания (п. 3.7.18</w:t>
      </w:r>
      <w:r w:rsidR="00BC3243" w:rsidRPr="00BC3243">
        <w:t>)</w:t>
      </w:r>
      <w:r w:rsidR="002F6761">
        <w:t>. Опреде</w:t>
      </w:r>
      <w:r>
        <w:t>лить срок исполнения</w:t>
      </w:r>
      <w:r w:rsidR="00BC3243" w:rsidRPr="00BC3243">
        <w:t xml:space="preserve"> </w:t>
      </w:r>
      <w:r w:rsidR="002F6761">
        <w:t>– 2 недели.</w:t>
      </w:r>
    </w:p>
    <w:p w:rsidR="00BC3243" w:rsidRPr="00BC3243" w:rsidRDefault="00083D5B" w:rsidP="00BC3243">
      <w:pPr>
        <w:ind w:firstLine="567"/>
        <w:jc w:val="both"/>
      </w:pPr>
      <w:r>
        <w:t xml:space="preserve">2.6. Доработать </w:t>
      </w:r>
      <w:r w:rsidR="00C7001C">
        <w:t>с</w:t>
      </w:r>
      <w:r w:rsidR="00C7001C" w:rsidRPr="00C7001C">
        <w:t>борник материалов «Филологическое образование: стратегии и практики»</w:t>
      </w:r>
      <w:r>
        <w:t>, подготовленный</w:t>
      </w:r>
      <w:r w:rsidR="00C7001C" w:rsidRPr="00C7001C">
        <w:t xml:space="preserve"> </w:t>
      </w:r>
      <w:r w:rsidR="00BC3243" w:rsidRPr="00BC3243">
        <w:t>в рамках выполнения г</w:t>
      </w:r>
      <w:r w:rsidR="00C7001C">
        <w:t>осударственного задания (п.3.7.23</w:t>
      </w:r>
      <w:r w:rsidR="00BC3243" w:rsidRPr="00BC3243">
        <w:t>)</w:t>
      </w:r>
      <w:r>
        <w:t>. Определить срок исполнения</w:t>
      </w:r>
      <w:r w:rsidR="002F6761">
        <w:t xml:space="preserve"> - 2 недели.</w:t>
      </w:r>
    </w:p>
    <w:p w:rsidR="00C7001C" w:rsidRDefault="00083D5B" w:rsidP="00BC3243">
      <w:pPr>
        <w:ind w:firstLine="567"/>
        <w:jc w:val="both"/>
      </w:pPr>
      <w:r>
        <w:t>2.7. Доработать учебно-методический</w:t>
      </w:r>
      <w:r w:rsidR="00E5246A" w:rsidRPr="00E5246A">
        <w:t xml:space="preserve"> комплекс «Серебряный пояс России» (учебное пособие, рабочая тетр</w:t>
      </w:r>
      <w:r w:rsidR="00E5246A">
        <w:t>адь, методические рекомендации). Опр</w:t>
      </w:r>
      <w:r w:rsidR="00F2726D">
        <w:t>еделить срок исполнения</w:t>
      </w:r>
      <w:r w:rsidR="00E5246A">
        <w:t xml:space="preserve"> – 1 месяц.</w:t>
      </w:r>
      <w:bookmarkStart w:id="0" w:name="_GoBack"/>
      <w:bookmarkEnd w:id="0"/>
    </w:p>
    <w:p w:rsidR="00E5246A" w:rsidRDefault="00E5246A" w:rsidP="00BC3243">
      <w:pPr>
        <w:ind w:firstLine="567"/>
        <w:jc w:val="both"/>
      </w:pPr>
    </w:p>
    <w:p w:rsidR="00E5246A" w:rsidRPr="00BC3243" w:rsidRDefault="00E5246A" w:rsidP="00BC3243">
      <w:pPr>
        <w:ind w:firstLine="567"/>
        <w:jc w:val="both"/>
      </w:pPr>
    </w:p>
    <w:p w:rsidR="00BC3243" w:rsidRDefault="00BC3243" w:rsidP="00BC3243">
      <w:r>
        <w:t>Зам. председателя</w:t>
      </w:r>
      <w:r w:rsidRPr="00432889">
        <w:t xml:space="preserve"> </w:t>
      </w:r>
      <w:r>
        <w:t xml:space="preserve">совета </w:t>
      </w:r>
      <w:r w:rsidRPr="00432889">
        <w:t>___</w:t>
      </w:r>
      <w:r>
        <w:t>_</w:t>
      </w:r>
      <w:r w:rsidRPr="00432889">
        <w:t>______________</w:t>
      </w:r>
      <w:r>
        <w:t>_____В.И. Реброва</w:t>
      </w:r>
    </w:p>
    <w:p w:rsidR="00A44E0C" w:rsidRDefault="00BC3243" w:rsidP="00BC3243">
      <w:r w:rsidRPr="00432889">
        <w:t xml:space="preserve">Секретарь </w:t>
      </w:r>
      <w:r>
        <w:t>совета</w:t>
      </w:r>
      <w:r w:rsidRPr="00432889">
        <w:t xml:space="preserve"> ____</w:t>
      </w:r>
      <w:r>
        <w:t>__________________________Н.П. Колесник</w:t>
      </w:r>
    </w:p>
    <w:sectPr w:rsidR="00A4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730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225F0"/>
    <w:multiLevelType w:val="multilevel"/>
    <w:tmpl w:val="350A2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3"/>
    <w:rsid w:val="00083D5B"/>
    <w:rsid w:val="001B04C8"/>
    <w:rsid w:val="002A4B8D"/>
    <w:rsid w:val="002F6761"/>
    <w:rsid w:val="003C24DF"/>
    <w:rsid w:val="006515BC"/>
    <w:rsid w:val="00764020"/>
    <w:rsid w:val="0081552C"/>
    <w:rsid w:val="00B91EC7"/>
    <w:rsid w:val="00BB02FF"/>
    <w:rsid w:val="00BC3243"/>
    <w:rsid w:val="00C7001C"/>
    <w:rsid w:val="00D35D23"/>
    <w:rsid w:val="00E06900"/>
    <w:rsid w:val="00E5246A"/>
    <w:rsid w:val="00F2726D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3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9C8A-6770-4CA0-B123-7229A7B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9</cp:revision>
  <cp:lastPrinted>2019-10-08T11:04:00Z</cp:lastPrinted>
  <dcterms:created xsi:type="dcterms:W3CDTF">2018-12-18T07:47:00Z</dcterms:created>
  <dcterms:modified xsi:type="dcterms:W3CDTF">2019-10-08T11:24:00Z</dcterms:modified>
</cp:coreProperties>
</file>