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0B39" w:rsidRDefault="00555231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866043" wp14:editId="7227B424">
            <wp:extent cx="6299835" cy="880364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31" w:rsidRDefault="0055523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231" w:rsidRDefault="0055523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B39" w:rsidRDefault="00E467D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ОБЩАЯ ХАРАКТЕРИСТИКА ПРОГРАММЫ</w:t>
      </w:r>
    </w:p>
    <w:p w:rsidR="00E30B39" w:rsidRDefault="00E467D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 Цель реализации программы</w:t>
      </w:r>
    </w:p>
    <w:p w:rsidR="00E30B39" w:rsidRDefault="00E467D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педагогов ИКТ компетенции, а именно формирование и развитие компетенций:</w:t>
      </w:r>
    </w:p>
    <w:p w:rsidR="00E30B39" w:rsidRDefault="00E467DA">
      <w:pPr>
        <w:numPr>
          <w:ilvl w:val="0"/>
          <w:numId w:val="19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Готовность к реализации основных требований профессионального стандарта, к результативной деятельности с учетом требований стандарта.</w:t>
      </w:r>
    </w:p>
    <w:p w:rsidR="00E30B39" w:rsidRDefault="00E467DA">
      <w:pPr>
        <w:numPr>
          <w:ilvl w:val="0"/>
          <w:numId w:val="19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Готовность осуществлять образовательную деятельность и коррекционно-воспитательную работу с учащимися с ограниченными возможностями здоровья в условиях общеобразовательной школы в соответствии с ФГОС основного общего образования. </w:t>
      </w:r>
    </w:p>
    <w:p w:rsidR="00E30B39" w:rsidRDefault="00E467DA">
      <w:pPr>
        <w:numPr>
          <w:ilvl w:val="0"/>
          <w:numId w:val="19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Готовность к реализации ФГОС в современных условиях с ориентацией на достижение личностных, метапредметных и предметных результатов.</w:t>
      </w:r>
    </w:p>
    <w:p w:rsidR="00E30B39" w:rsidRDefault="00E467DA">
      <w:pPr>
        <w:numPr>
          <w:ilvl w:val="0"/>
          <w:numId w:val="19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Способность ориентироваться в основных положениях отражающих сущность процесса обучения, воспитания и развития личности обучающихся в условиях реализации ФГОС общего образования.</w:t>
      </w:r>
    </w:p>
    <w:p w:rsidR="00E30B39" w:rsidRDefault="00E467DA">
      <w:pPr>
        <w:numPr>
          <w:ilvl w:val="0"/>
          <w:numId w:val="19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Способность использовать систематизированные теоретические знания при решении профессиональных задач, связанных с отбором современных педагогических технологий при проектировании образовательного процесса в условиях реализации ФГОС основного общего образования.</w:t>
      </w:r>
    </w:p>
    <w:p w:rsidR="00E30B39" w:rsidRDefault="00E467DA">
      <w:pPr>
        <w:numPr>
          <w:ilvl w:val="0"/>
          <w:numId w:val="19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Способность и готовность использовать информационные и коммуникационные технологии в профессиональной педагогической деятельности</w:t>
      </w:r>
    </w:p>
    <w:p w:rsidR="00E30B39" w:rsidRDefault="00E467DA">
      <w:pPr>
        <w:spacing w:before="24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освоения программы слушатели должны иметь  начальные знания, умения и навыки в области информационных и коммуникационных технологий (базовые ИКТ компетенции). </w:t>
      </w:r>
    </w:p>
    <w:p w:rsidR="00E30B39" w:rsidRDefault="00E467DA">
      <w:pPr>
        <w:spacing w:before="240"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1.2. Область применения</w:t>
      </w:r>
    </w:p>
    <w:p w:rsidR="00E30B39" w:rsidRDefault="00E467D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Повышение квалификации педагогов всех уровней общего образования, а также преподавателей системы профессионального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Знания, умения и навыки, приобретенные в процессе освоения программы, будут востребованы в профессиональной деятельности педагогов при организации учебно-воспитательного процесса и реализации дистанционной поддержки обучения детей-инвалидов и детей с ОВЗ.</w:t>
      </w:r>
    </w:p>
    <w:p w:rsidR="00E30B39" w:rsidRDefault="00E467DA">
      <w:pPr>
        <w:spacing w:before="240"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1.3. Планируемые результаты обучения</w:t>
      </w:r>
    </w:p>
    <w:p w:rsidR="00E30B39" w:rsidRDefault="00E467D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освоения программы повышения квалификации </w:t>
      </w:r>
    </w:p>
    <w:p w:rsidR="00E30B39" w:rsidRDefault="00E467D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Педагоги будут знать: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рамочный документ профессионального стандарта педагога, включающий в себя: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профессиональных и личностных требований к учителю, действующий на всей территории Российской Федерации;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структуру профессиональной деятельности педагога: обучение, воспитание и развитие ребенка;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личностным качествам учителя;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содержание государственной политики в сфере инклюзивного образования;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современное состояние научного знания в области инклюзивного обучения и воспитания подростков с ОВЗ и перспективы его развития; 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общие методические аспекты коррекционно-развивающей работы 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имеющими ограниченные возможности здоровья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понятийный аппарат системно-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подхода в системе образования: система, деятельность, подход, системно-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подход, качество, качество образования, инновационные педагогические технологии;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сущность технологического подхода в образовании; 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понятийное поле технологического подхода в образовании;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характеристики современных педагогических технологий, обеспечивающих достижение соответствующих требованиям ФГОС результатов образования;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развития ИКТ на современном этапе;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характеристики облачных (сетевых) технологий</w:t>
      </w:r>
    </w:p>
    <w:p w:rsidR="00E30B39" w:rsidRDefault="00E467DA">
      <w:pPr>
        <w:numPr>
          <w:ilvl w:val="0"/>
          <w:numId w:val="37"/>
        </w:numPr>
        <w:spacing w:line="240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современной информационной образовательной среды;</w:t>
      </w:r>
    </w:p>
    <w:p w:rsidR="00E30B39" w:rsidRDefault="00E467DA">
      <w:pPr>
        <w:numPr>
          <w:ilvl w:val="0"/>
          <w:numId w:val="37"/>
        </w:numPr>
        <w:spacing w:line="240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Интернет-портфолио современного педагога;</w:t>
      </w:r>
    </w:p>
    <w:p w:rsidR="00E30B39" w:rsidRDefault="00E467DA">
      <w:pPr>
        <w:numPr>
          <w:ilvl w:val="0"/>
          <w:numId w:val="26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сущность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подхода в современном образовании;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требования 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заданиям с использованием ИКТ;</w:t>
      </w:r>
    </w:p>
    <w:p w:rsidR="00E30B39" w:rsidRDefault="00E467DA">
      <w:pPr>
        <w:numPr>
          <w:ilvl w:val="0"/>
          <w:numId w:val="28"/>
        </w:numPr>
        <w:spacing w:line="240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сущность дистанционных образовательных технологий (ДОТ),</w:t>
      </w:r>
    </w:p>
    <w:p w:rsidR="00E30B39" w:rsidRDefault="00E467DA">
      <w:pPr>
        <w:numPr>
          <w:ilvl w:val="0"/>
          <w:numId w:val="28"/>
        </w:numPr>
        <w:spacing w:line="240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возможные способы реализации ДОТ;</w:t>
      </w:r>
    </w:p>
    <w:p w:rsidR="00E30B39" w:rsidRDefault="00E467DA">
      <w:pPr>
        <w:numPr>
          <w:ilvl w:val="0"/>
          <w:numId w:val="28"/>
        </w:numPr>
        <w:spacing w:line="240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реализации ДОТ;</w:t>
      </w:r>
    </w:p>
    <w:p w:rsidR="00E30B39" w:rsidRDefault="00E467DA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требования новых стандартов в области выбора технологий обучения; </w:t>
      </w:r>
    </w:p>
    <w:p w:rsidR="00E30B39" w:rsidRDefault="00E467DA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возможности современных информационных технологий;</w:t>
      </w:r>
    </w:p>
    <w:p w:rsidR="00E30B39" w:rsidRDefault="00E467DA">
      <w:pPr>
        <w:numPr>
          <w:ilvl w:val="0"/>
          <w:numId w:val="38"/>
        </w:numPr>
        <w:spacing w:line="240" w:lineRule="auto"/>
        <w:ind w:hanging="360"/>
        <w:contextualSpacing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способы интеграции педагогических и информационных технологий</w:t>
      </w:r>
    </w:p>
    <w:p w:rsidR="00E30B39" w:rsidRDefault="00E467D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Педагоги будут уметь:</w:t>
      </w:r>
    </w:p>
    <w:p w:rsidR="00E30B39" w:rsidRDefault="00E467DA">
      <w:pPr>
        <w:numPr>
          <w:ilvl w:val="0"/>
          <w:numId w:val="36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грамотно пользоваться «Профессиональным стандартом педагога» </w:t>
      </w:r>
    </w:p>
    <w:p w:rsidR="00E30B39" w:rsidRDefault="00E467DA">
      <w:pPr>
        <w:numPr>
          <w:ilvl w:val="0"/>
          <w:numId w:val="36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адекватно оценивать результаты своей профессиональной деятельности на основе требований профессионального стандарта педагога;</w:t>
      </w:r>
    </w:p>
    <w:p w:rsidR="00E30B39" w:rsidRDefault="00E467DA">
      <w:pPr>
        <w:numPr>
          <w:ilvl w:val="0"/>
          <w:numId w:val="36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разрабатывать индивидуальный образовательный маршрут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ОВЗ с учетом его психофизиологических и индивидуальных особенностей;</w:t>
      </w:r>
    </w:p>
    <w:p w:rsidR="00E30B39" w:rsidRDefault="00E467DA">
      <w:pPr>
        <w:numPr>
          <w:ilvl w:val="0"/>
          <w:numId w:val="36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применять алгоритм организации образовательного процесса на основе системно-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подхода и обобщения результатов по достижению нового качества образования в условиях ФГОС;</w:t>
      </w:r>
    </w:p>
    <w:p w:rsidR="00E30B39" w:rsidRDefault="00E467DA">
      <w:pPr>
        <w:numPr>
          <w:ilvl w:val="0"/>
          <w:numId w:val="36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проектировать образовательный процесс с использованием современных педагогических технологий обеспечивающих достижение результатов в соответствии с требованиями ФГОС; </w:t>
      </w:r>
    </w:p>
    <w:p w:rsidR="00E30B39" w:rsidRDefault="00E467DA">
      <w:pPr>
        <w:numPr>
          <w:ilvl w:val="0"/>
          <w:numId w:val="36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отбирать и использовать разнообразные педагогические технологии обучения, воспитания и развития обучающихся в зависимости от исходных установок: социального заказа; образовательных ориентиров; целей и содержания обучения;</w:t>
      </w:r>
    </w:p>
    <w:p w:rsidR="00E30B39" w:rsidRDefault="00E467DA">
      <w:pPr>
        <w:numPr>
          <w:ilvl w:val="0"/>
          <w:numId w:val="36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оценивать уровень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своей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ИКТ-компетентности;</w:t>
      </w:r>
    </w:p>
    <w:p w:rsidR="00E30B39" w:rsidRDefault="00E467DA">
      <w:pPr>
        <w:numPr>
          <w:ilvl w:val="0"/>
          <w:numId w:val="36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формировать программу саморазвития в области ИКТ;</w:t>
      </w:r>
    </w:p>
    <w:p w:rsidR="00E30B39" w:rsidRDefault="00902868">
      <w:pPr>
        <w:numPr>
          <w:ilvl w:val="0"/>
          <w:numId w:val="36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выбрать инструмент для создания своего Интернет-портфолио</w:t>
      </w:r>
      <w:r w:rsidR="00E467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30B39" w:rsidRDefault="00E467DA">
      <w:pPr>
        <w:numPr>
          <w:ilvl w:val="0"/>
          <w:numId w:val="36"/>
        </w:numPr>
        <w:spacing w:line="240" w:lineRule="auto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спроектировать и реализовать свой Интернет-портфолио</w:t>
      </w:r>
    </w:p>
    <w:p w:rsidR="00E30B39" w:rsidRDefault="00E467D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Педагоги будут владеть навыками:</w:t>
      </w:r>
    </w:p>
    <w:p w:rsidR="00E30B39" w:rsidRDefault="00E467DA">
      <w:pPr>
        <w:numPr>
          <w:ilvl w:val="0"/>
          <w:numId w:val="11"/>
        </w:num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технологиями сопровождения детей с ОВЗ с учетом их психофизиологических и индивидуальных особенностей;</w:t>
      </w:r>
    </w:p>
    <w:p w:rsidR="00E30B39" w:rsidRDefault="00E85CD0">
      <w:pPr>
        <w:numPr>
          <w:ilvl w:val="0"/>
          <w:numId w:val="11"/>
        </w:num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использования инновационных педагогических и управленческих технологий </w:t>
      </w:r>
      <w:r w:rsidR="00E467DA">
        <w:rPr>
          <w:rFonts w:ascii="Times New Roman" w:eastAsia="Times New Roman" w:hAnsi="Times New Roman" w:cs="Times New Roman"/>
          <w:sz w:val="26"/>
          <w:szCs w:val="26"/>
        </w:rPr>
        <w:t>достижения качества образования в условиях ФГОС;</w:t>
      </w:r>
    </w:p>
    <w:p w:rsidR="00E30B39" w:rsidRDefault="00E467DA">
      <w:pPr>
        <w:numPr>
          <w:ilvl w:val="0"/>
          <w:numId w:val="11"/>
        </w:numPr>
        <w:spacing w:line="240" w:lineRule="auto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анализа особенностей развития ИКТ; </w:t>
      </w:r>
    </w:p>
    <w:p w:rsidR="00E30B39" w:rsidRDefault="00E467DA">
      <w:pPr>
        <w:numPr>
          <w:ilvl w:val="0"/>
          <w:numId w:val="11"/>
        </w:num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проектирования структуры персонального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30B39" w:rsidRDefault="00E467DA">
      <w:pPr>
        <w:numPr>
          <w:ilvl w:val="0"/>
          <w:numId w:val="11"/>
        </w:num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встраивания метапредметных заданий с использованием ИКТ в образовательный процесс;</w:t>
      </w:r>
    </w:p>
    <w:p w:rsidR="00E30B39" w:rsidRDefault="00E467DA">
      <w:pPr>
        <w:numPr>
          <w:ilvl w:val="0"/>
          <w:numId w:val="11"/>
        </w:numPr>
        <w:spacing w:line="240" w:lineRule="auto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использования ДОТ в образовательном процессе;</w:t>
      </w:r>
    </w:p>
    <w:p w:rsidR="00E30B39" w:rsidRDefault="00E467DA">
      <w:pPr>
        <w:numPr>
          <w:ilvl w:val="0"/>
          <w:numId w:val="11"/>
        </w:num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проектирования учебных ситуаций для использования ИКТ</w:t>
      </w:r>
    </w:p>
    <w:p w:rsidR="00E30B39" w:rsidRDefault="00E30B39">
      <w:pPr>
        <w:spacing w:line="360" w:lineRule="auto"/>
        <w:jc w:val="both"/>
      </w:pPr>
    </w:p>
    <w:p w:rsidR="00E30B39" w:rsidRDefault="00E467DA">
      <w:pPr>
        <w:spacing w:after="240" w:line="240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1.4. Трудоемкость обучения: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144 часа.</w:t>
      </w:r>
    </w:p>
    <w:p w:rsidR="00E30B39" w:rsidRDefault="00E467DA">
      <w:pPr>
        <w:spacing w:after="240"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1.5. Форма обучения: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очная,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b/>
          <w:color w:val="808000"/>
          <w:sz w:val="26"/>
          <w:szCs w:val="26"/>
        </w:rPr>
        <w:t>.</w:t>
      </w:r>
    </w:p>
    <w:p w:rsidR="00E30B39" w:rsidRDefault="00E467D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1.6.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успешном завершении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 дополнительной профессиональной программе выдается удостоверение о повышении квалификации установленного образца.</w:t>
      </w:r>
    </w:p>
    <w:p w:rsidR="00E30B39" w:rsidRDefault="00E467DA">
      <w:r>
        <w:br w:type="page"/>
      </w:r>
    </w:p>
    <w:p w:rsidR="00E30B39" w:rsidRPr="006D6993" w:rsidRDefault="008F3E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 </w:t>
      </w:r>
      <w:r w:rsidR="006D6993" w:rsidRPr="006D6993">
        <w:rPr>
          <w:rFonts w:ascii="Times New Roman" w:hAnsi="Times New Roman" w:cs="Times New Roman"/>
          <w:b/>
        </w:rPr>
        <w:t>СОДЕРЖАНИЕ</w:t>
      </w:r>
    </w:p>
    <w:p w:rsidR="006D6993" w:rsidRDefault="006D69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B39" w:rsidRDefault="00E467D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E30B39" w:rsidRDefault="00E30B39">
      <w:pPr>
        <w:spacing w:line="240" w:lineRule="auto"/>
        <w:jc w:val="center"/>
      </w:pPr>
    </w:p>
    <w:p w:rsidR="00E30B39" w:rsidRDefault="00E467D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дополнительной профессиональной образовательной программы повышения квалификации</w:t>
      </w:r>
    </w:p>
    <w:p w:rsidR="00E30B39" w:rsidRPr="008F3E98" w:rsidRDefault="00E467DA">
      <w:pPr>
        <w:spacing w:line="240" w:lineRule="auto"/>
        <w:jc w:val="center"/>
        <w:rPr>
          <w:b/>
        </w:rPr>
      </w:pPr>
      <w:bookmarkStart w:id="0" w:name="_GoBack"/>
      <w:r w:rsidRPr="008F3E98">
        <w:rPr>
          <w:rFonts w:ascii="Times New Roman" w:eastAsia="Times New Roman" w:hAnsi="Times New Roman" w:cs="Times New Roman"/>
          <w:b/>
          <w:sz w:val="24"/>
          <w:szCs w:val="24"/>
        </w:rPr>
        <w:t>«Использование дистанционных образовательных технологий в условиях введения ФГОС (</w:t>
      </w:r>
      <w:proofErr w:type="spellStart"/>
      <w:r w:rsidRPr="008F3E98">
        <w:rPr>
          <w:rFonts w:ascii="Times New Roman" w:eastAsia="Times New Roman" w:hAnsi="Times New Roman" w:cs="Times New Roman"/>
          <w:b/>
          <w:sz w:val="24"/>
          <w:szCs w:val="24"/>
        </w:rPr>
        <w:t>тьютор</w:t>
      </w:r>
      <w:proofErr w:type="spellEnd"/>
      <w:r w:rsidRPr="008F3E98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дистанционного обучения детей-инвалидов и детей с ОВЗ)»</w:t>
      </w:r>
    </w:p>
    <w:bookmarkEnd w:id="0"/>
    <w:p w:rsidR="00E30B39" w:rsidRDefault="00E30B39">
      <w:pPr>
        <w:spacing w:line="240" w:lineRule="auto"/>
        <w:jc w:val="center"/>
      </w:pPr>
    </w:p>
    <w:p w:rsidR="00E30B39" w:rsidRDefault="00E467D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 начальной, средней и старшей школы, преподаватели системы СПО, руководители образовательных организаций</w:t>
      </w:r>
    </w:p>
    <w:p w:rsidR="00E30B39" w:rsidRDefault="00E467D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обучения: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144 часа</w:t>
      </w:r>
    </w:p>
    <w:p w:rsidR="00E30B39" w:rsidRDefault="00E467D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часов в день</w:t>
      </w:r>
    </w:p>
    <w:p w:rsidR="00E30B39" w:rsidRDefault="00E467D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очная с использованием ДОТ</w:t>
      </w:r>
    </w:p>
    <w:p w:rsidR="00E30B39" w:rsidRDefault="00E30B39">
      <w:pPr>
        <w:spacing w:line="240" w:lineRule="auto"/>
      </w:pPr>
    </w:p>
    <w:tbl>
      <w:tblPr>
        <w:tblStyle w:val="a9"/>
        <w:tblW w:w="10377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898"/>
        <w:gridCol w:w="900"/>
        <w:gridCol w:w="900"/>
        <w:gridCol w:w="1260"/>
        <w:gridCol w:w="705"/>
        <w:gridCol w:w="525"/>
        <w:gridCol w:w="616"/>
        <w:gridCol w:w="1511"/>
      </w:tblGrid>
      <w:tr w:rsidR="00E30B39">
        <w:tc>
          <w:tcPr>
            <w:tcW w:w="1062" w:type="dxa"/>
            <w:vMerge w:val="restart"/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98" w:type="dxa"/>
            <w:vMerge w:val="restart"/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дисциплин, тем</w:t>
            </w:r>
          </w:p>
        </w:tc>
        <w:tc>
          <w:tcPr>
            <w:tcW w:w="900" w:type="dxa"/>
          </w:tcPr>
          <w:p w:rsidR="00E30B39" w:rsidRDefault="00E30B39">
            <w:pPr>
              <w:spacing w:line="240" w:lineRule="auto"/>
              <w:jc w:val="center"/>
            </w:pPr>
          </w:p>
          <w:p w:rsidR="00E30B39" w:rsidRDefault="00E30B39">
            <w:pPr>
              <w:spacing w:line="240" w:lineRule="auto"/>
              <w:jc w:val="center"/>
            </w:pPr>
          </w:p>
          <w:p w:rsidR="00E30B39" w:rsidRDefault="00E30B39">
            <w:pPr>
              <w:spacing w:line="240" w:lineRule="auto"/>
              <w:jc w:val="center"/>
            </w:pPr>
          </w:p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006" w:type="dxa"/>
            <w:gridSpan w:val="5"/>
          </w:tcPr>
          <w:p w:rsidR="00E30B39" w:rsidRDefault="00E467DA">
            <w:pPr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         </w:t>
            </w:r>
          </w:p>
        </w:tc>
        <w:tc>
          <w:tcPr>
            <w:tcW w:w="1511" w:type="dxa"/>
            <w:vMerge w:val="restart"/>
          </w:tcPr>
          <w:p w:rsidR="00E30B39" w:rsidRDefault="00E467DA">
            <w:pPr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30B39">
        <w:trPr>
          <w:trHeight w:val="640"/>
        </w:trPr>
        <w:tc>
          <w:tcPr>
            <w:tcW w:w="1062" w:type="dxa"/>
            <w:vMerge/>
          </w:tcPr>
          <w:p w:rsidR="00E30B39" w:rsidRDefault="00E30B39">
            <w:pPr>
              <w:widowControl w:val="0"/>
            </w:pPr>
          </w:p>
        </w:tc>
        <w:tc>
          <w:tcPr>
            <w:tcW w:w="2898" w:type="dxa"/>
            <w:vMerge/>
          </w:tcPr>
          <w:p w:rsidR="00E30B39" w:rsidRDefault="00E30B39">
            <w:pPr>
              <w:widowControl w:val="0"/>
            </w:pPr>
          </w:p>
          <w:p w:rsidR="00E30B39" w:rsidRDefault="00E30B39">
            <w:pPr>
              <w:widowControl w:val="0"/>
            </w:pPr>
          </w:p>
          <w:p w:rsidR="00E30B39" w:rsidRDefault="00E30B39">
            <w:pPr>
              <w:widowControl w:val="0"/>
            </w:pPr>
          </w:p>
        </w:tc>
        <w:tc>
          <w:tcPr>
            <w:tcW w:w="900" w:type="dxa"/>
          </w:tcPr>
          <w:p w:rsidR="00E30B39" w:rsidRDefault="00E30B39">
            <w:pPr>
              <w:spacing w:line="240" w:lineRule="auto"/>
            </w:pPr>
          </w:p>
          <w:p w:rsidR="00E30B39" w:rsidRDefault="00E30B39">
            <w:pPr>
              <w:spacing w:line="240" w:lineRule="auto"/>
            </w:pPr>
          </w:p>
          <w:p w:rsidR="00E30B39" w:rsidRDefault="00E30B39">
            <w:pPr>
              <w:spacing w:line="240" w:lineRule="auto"/>
            </w:pPr>
          </w:p>
        </w:tc>
        <w:tc>
          <w:tcPr>
            <w:tcW w:w="2160" w:type="dxa"/>
            <w:gridSpan w:val="2"/>
          </w:tcPr>
          <w:p w:rsidR="00E30B39" w:rsidRDefault="00E467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846" w:type="dxa"/>
            <w:gridSpan w:val="3"/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Внеаудиторные</w:t>
            </w:r>
          </w:p>
        </w:tc>
        <w:tc>
          <w:tcPr>
            <w:tcW w:w="1511" w:type="dxa"/>
            <w:vMerge/>
          </w:tcPr>
          <w:p w:rsidR="00E30B39" w:rsidRDefault="00E30B39">
            <w:pPr>
              <w:spacing w:line="240" w:lineRule="auto"/>
            </w:pPr>
          </w:p>
        </w:tc>
      </w:tr>
      <w:tr w:rsidR="00E30B39">
        <w:trPr>
          <w:trHeight w:val="1500"/>
        </w:trPr>
        <w:tc>
          <w:tcPr>
            <w:tcW w:w="1062" w:type="dxa"/>
            <w:vMerge/>
          </w:tcPr>
          <w:p w:rsidR="00E30B39" w:rsidRDefault="00E30B39">
            <w:pPr>
              <w:widowControl w:val="0"/>
            </w:pPr>
          </w:p>
        </w:tc>
        <w:tc>
          <w:tcPr>
            <w:tcW w:w="2898" w:type="dxa"/>
            <w:vMerge/>
          </w:tcPr>
          <w:p w:rsidR="00E30B39" w:rsidRDefault="00E30B39">
            <w:pPr>
              <w:widowControl w:val="0"/>
            </w:pPr>
          </w:p>
          <w:p w:rsidR="00E30B39" w:rsidRDefault="00E30B39">
            <w:pPr>
              <w:widowControl w:val="0"/>
            </w:pPr>
          </w:p>
          <w:p w:rsidR="00E30B39" w:rsidRDefault="00E30B39">
            <w:pPr>
              <w:widowControl w:val="0"/>
            </w:pPr>
          </w:p>
        </w:tc>
        <w:tc>
          <w:tcPr>
            <w:tcW w:w="900" w:type="dxa"/>
          </w:tcPr>
          <w:p w:rsidR="00E30B39" w:rsidRDefault="00E30B39">
            <w:pPr>
              <w:spacing w:line="240" w:lineRule="auto"/>
            </w:pPr>
          </w:p>
          <w:p w:rsidR="00E30B39" w:rsidRDefault="00E30B39">
            <w:pPr>
              <w:spacing w:line="240" w:lineRule="auto"/>
            </w:pPr>
          </w:p>
          <w:p w:rsidR="00E30B39" w:rsidRDefault="00E30B39">
            <w:pPr>
              <w:spacing w:line="240" w:lineRule="auto"/>
            </w:pPr>
          </w:p>
        </w:tc>
        <w:tc>
          <w:tcPr>
            <w:tcW w:w="900" w:type="dxa"/>
          </w:tcPr>
          <w:p w:rsidR="00E30B39" w:rsidRDefault="00E467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260" w:type="dxa"/>
          </w:tcPr>
          <w:p w:rsidR="00E30B39" w:rsidRDefault="00E467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Практические,  лабораторные,</w:t>
            </w:r>
          </w:p>
          <w:p w:rsidR="00E30B39" w:rsidRDefault="00E467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705" w:type="dxa"/>
          </w:tcPr>
          <w:p w:rsidR="00E30B39" w:rsidRDefault="00E467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ДОТ</w:t>
            </w:r>
          </w:p>
        </w:tc>
        <w:tc>
          <w:tcPr>
            <w:tcW w:w="525" w:type="dxa"/>
          </w:tcPr>
          <w:p w:rsidR="00E30B39" w:rsidRDefault="00E467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Стажировка, выезд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анятия</w:t>
            </w:r>
          </w:p>
        </w:tc>
        <w:tc>
          <w:tcPr>
            <w:tcW w:w="616" w:type="dxa"/>
          </w:tcPr>
          <w:p w:rsidR="00E30B39" w:rsidRDefault="00E467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511" w:type="dxa"/>
          </w:tcPr>
          <w:p w:rsidR="00E30B39" w:rsidRDefault="00E30B39">
            <w:pPr>
              <w:spacing w:line="240" w:lineRule="auto"/>
            </w:pPr>
          </w:p>
        </w:tc>
      </w:tr>
      <w:tr w:rsidR="00E30B39">
        <w:tc>
          <w:tcPr>
            <w:tcW w:w="1062" w:type="dxa"/>
            <w:tcBorders>
              <w:bottom w:val="single" w:sz="12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2898" w:type="dxa"/>
            <w:tcBorders>
              <w:bottom w:val="single" w:sz="12" w:space="0" w:color="000000"/>
            </w:tcBorders>
          </w:tcPr>
          <w:p w:rsidR="00E30B39" w:rsidRDefault="00E467D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Межкафедральный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блок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bottom w:val="single" w:sz="12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525" w:type="dxa"/>
            <w:tcBorders>
              <w:bottom w:val="single" w:sz="12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616" w:type="dxa"/>
            <w:tcBorders>
              <w:bottom w:val="single" w:sz="12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1511" w:type="dxa"/>
            <w:tcBorders>
              <w:bottom w:val="single" w:sz="12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темам блока</w:t>
            </w:r>
          </w:p>
        </w:tc>
      </w:tr>
      <w:tr w:rsidR="00E30B39"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I.1.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стандарт педагога – инструмент  реализации стратегии образования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Резюме</w:t>
            </w: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I.1.1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Содержание профессионального стандарта педагога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I.1.2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Новые компетенции современного педагога.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</w:pPr>
          </w:p>
        </w:tc>
      </w:tr>
      <w:tr w:rsidR="00E30B39"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I.2.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Инклюзивное  образование школьников с ограниченными возможностями здоровья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Собеседование</w:t>
            </w: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I.2.1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Теоретические основы инклюзивного образования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I.2.2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Принципы организации совместного обучения школьников с ОВЗ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I.2.3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Организация и содержание учебно-воспитательной и коррекционно-развивающей работы с учащимися с ОВЗ на этапе основного общего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I.3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 ОО: особенности построения школьного урока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467DA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обсу-ждение</w:t>
            </w:r>
            <w:proofErr w:type="spellEnd"/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I.3.1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Концептуальные идеи и методологические основания ФГОС ОО и их влияние на построение школьного урока.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I.3.2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Дидактические основы и особенности построения урока.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I.3.3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Технологическая карта / конспект урока.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I.4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мировой литературы как средство повышения педагогического мастерства современного учителя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/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I.4.1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Человек как величайшее открытие эпохи Возрождения.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I.4.2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Познание “человеческого” в произведениях Леонардо да Винчи, Рафаэля и Микеланджело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I.5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подход в достижении качества образования в условиях ФГОС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I.5.1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Сущность понятий «система, деятельность, подход, системно-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подход, качество, качество образования, инновационные педагогические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технологии»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I.5.2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Инновационные педагогические и управленческие технологии достижения качества образования в условиях ФГОС.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I.5.3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Алгоритм организации образовательного процесса на основе системно-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подхода и обобщения результатов по достижению нового качества образования в условиях ФГОС.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I.5.4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Механизм достижения качества образования в условиях ФГОС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I.5.5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Контроль по теме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I.6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офессиональной деятельности современного педагога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Анкетирование, дискуссия</w:t>
            </w:r>
          </w:p>
        </w:tc>
      </w:tr>
      <w:tr w:rsidR="00E30B39"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I.7.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мировой художественной культуры в профессиональном и личностном росте учителя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/>
        </w:tc>
      </w:tr>
      <w:tr w:rsidR="00E30B39"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I.7.1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</w:rPr>
              <w:t>Человек как величайшее открытие эпохи Возрождения.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/>
        </w:tc>
      </w:tr>
      <w:tr w:rsidR="00E30B39"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I.7.2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</w:rPr>
              <w:t>Познание “человеческого” в произведениях Леонардо да Винчи, Рафаэля и Микеланджело.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/>
        </w:tc>
      </w:tr>
      <w:tr w:rsidR="00E30B39"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Профильный блок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jc w:val="center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II.1.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Обязательные темы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jc w:val="center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II.1.1.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Электронные образовательные ресурсы: классификация и возможности использования в образовательном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процессе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jc w:val="center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II.1.1.1.</w:t>
            </w:r>
          </w:p>
          <w:p w:rsidR="00E30B39" w:rsidRDefault="00E30B39">
            <w:pPr>
              <w:spacing w:line="240" w:lineRule="auto"/>
              <w:jc w:val="both"/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Возможности ресурсов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образовании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II.1.1.2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Реализация образовательных сайтов. Проектирование структуры сайта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II.1.1.3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Подбор и систематизация контента сайта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II.1.1.4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Наполнение сайта содержанием.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II.1.1.5.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Реализация образовательных блогов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center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II.1.2.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современных сетевых инструментов и сервисов для создания электронных образовательных ресурсов для дистанционной поддержки обучения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/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II.1.2.1.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Использование инструментальных систем для разработки электронных образовательных ресурсов: LaerningApps.org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II.1.2.2.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Сетевые сервисы и инструменты для совместной работы: Realtimeboard.com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II.1.2.3.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Сетевые сервисы и инструменты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создание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дидактических и методических материалов: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PowToon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другое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II.1.3.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образовательные технологии в работе современного преподавателя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/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II.1.3.1.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Способы реализации дистанционных образовательных технологий: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I-школа, массовые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открыте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онлайн курсы.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II.1.3.2.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Достоинства и риски использования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дистанционных образовательных технологий в работе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дистанционного обучения детей-инвалидов и детей с ОВЗ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  <w:jc w:val="both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II.2.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 для выбора слушателями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30B39">
            <w:pPr>
              <w:spacing w:line="240" w:lineRule="auto"/>
            </w:pP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II.2.1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Интеграция педагогических и информационных технологий (педагогические технологии по выбору)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выполненных заданий</w:t>
            </w: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II.2.2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формирующего оценивания с использованием средств информационных технологий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выполненных заданий</w:t>
            </w:r>
          </w:p>
        </w:tc>
      </w:tr>
      <w:tr w:rsidR="00E30B39">
        <w:tc>
          <w:tcPr>
            <w:tcW w:w="1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II.3.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B39" w:rsidRDefault="00E30B39"/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0B39" w:rsidRDefault="00E467DA">
            <w:pPr>
              <w:tabs>
                <w:tab w:val="left" w:pos="10402"/>
              </w:tabs>
              <w:ind w:left="57" w:hanging="2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</w:tr>
      <w:tr w:rsidR="00E30B39">
        <w:tc>
          <w:tcPr>
            <w:tcW w:w="1062" w:type="dxa"/>
            <w:tcBorders>
              <w:top w:val="single" w:sz="12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898" w:type="dxa"/>
            <w:tcBorders>
              <w:top w:val="single" w:sz="12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E30B39" w:rsidRDefault="00E30B39"/>
        </w:tc>
        <w:tc>
          <w:tcPr>
            <w:tcW w:w="1260" w:type="dxa"/>
            <w:tcBorders>
              <w:top w:val="single" w:sz="12" w:space="0" w:color="000000"/>
            </w:tcBorders>
          </w:tcPr>
          <w:p w:rsidR="00E30B39" w:rsidRDefault="00E30B39"/>
        </w:tc>
        <w:tc>
          <w:tcPr>
            <w:tcW w:w="705" w:type="dxa"/>
            <w:tcBorders>
              <w:top w:val="single" w:sz="12" w:space="0" w:color="000000"/>
            </w:tcBorders>
          </w:tcPr>
          <w:p w:rsidR="00E30B39" w:rsidRDefault="00E30B39"/>
        </w:tc>
        <w:tc>
          <w:tcPr>
            <w:tcW w:w="525" w:type="dxa"/>
            <w:tcBorders>
              <w:top w:val="single" w:sz="12" w:space="0" w:color="000000"/>
            </w:tcBorders>
          </w:tcPr>
          <w:p w:rsidR="00E30B39" w:rsidRDefault="00E30B39"/>
        </w:tc>
        <w:tc>
          <w:tcPr>
            <w:tcW w:w="616" w:type="dxa"/>
            <w:tcBorders>
              <w:top w:val="single" w:sz="12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12" w:space="0" w:color="000000"/>
            </w:tcBorders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проектное задание</w:t>
            </w:r>
          </w:p>
        </w:tc>
      </w:tr>
      <w:tr w:rsidR="00E30B39">
        <w:tc>
          <w:tcPr>
            <w:tcW w:w="1062" w:type="dxa"/>
          </w:tcPr>
          <w:p w:rsidR="00E30B39" w:rsidRDefault="00E30B39"/>
        </w:tc>
        <w:tc>
          <w:tcPr>
            <w:tcW w:w="2898" w:type="dxa"/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аттестация:</w:t>
            </w:r>
          </w:p>
        </w:tc>
        <w:tc>
          <w:tcPr>
            <w:tcW w:w="900" w:type="dxa"/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30B39" w:rsidRDefault="00E30B39"/>
        </w:tc>
        <w:tc>
          <w:tcPr>
            <w:tcW w:w="1260" w:type="dxa"/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E30B39" w:rsidRDefault="00E30B39"/>
        </w:tc>
        <w:tc>
          <w:tcPr>
            <w:tcW w:w="525" w:type="dxa"/>
          </w:tcPr>
          <w:p w:rsidR="00E30B39" w:rsidRDefault="00E30B39"/>
        </w:tc>
        <w:tc>
          <w:tcPr>
            <w:tcW w:w="616" w:type="dxa"/>
          </w:tcPr>
          <w:p w:rsidR="00E30B39" w:rsidRDefault="00E30B39"/>
        </w:tc>
        <w:tc>
          <w:tcPr>
            <w:tcW w:w="1511" w:type="dxa"/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задания</w:t>
            </w:r>
          </w:p>
        </w:tc>
      </w:tr>
      <w:tr w:rsidR="00E30B39">
        <w:tc>
          <w:tcPr>
            <w:tcW w:w="1062" w:type="dxa"/>
          </w:tcPr>
          <w:p w:rsidR="00E30B39" w:rsidRDefault="00E30B39"/>
        </w:tc>
        <w:tc>
          <w:tcPr>
            <w:tcW w:w="2898" w:type="dxa"/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5" w:type="dxa"/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25" w:type="dxa"/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E30B39" w:rsidRDefault="00E46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E30B39" w:rsidRDefault="00E30B39"/>
        </w:tc>
      </w:tr>
    </w:tbl>
    <w:p w:rsidR="00E30B39" w:rsidRDefault="00E30B39">
      <w:pPr>
        <w:spacing w:line="360" w:lineRule="auto"/>
      </w:pPr>
    </w:p>
    <w:p w:rsidR="00E30B39" w:rsidRDefault="00E30B39"/>
    <w:p w:rsidR="00E30B39" w:rsidRDefault="00E30B39">
      <w:pPr>
        <w:spacing w:line="240" w:lineRule="auto"/>
      </w:pPr>
    </w:p>
    <w:sectPr w:rsidR="00E30B39" w:rsidSect="000E4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1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28" w:rsidRDefault="00556D28">
      <w:pPr>
        <w:spacing w:line="240" w:lineRule="auto"/>
      </w:pPr>
      <w:r>
        <w:separator/>
      </w:r>
    </w:p>
  </w:endnote>
  <w:endnote w:type="continuationSeparator" w:id="0">
    <w:p w:rsidR="00556D28" w:rsidRDefault="0055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5E" w:rsidRDefault="000E4D5E">
    <w:pPr>
      <w:pStyle w:val="a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401230"/>
      <w:docPartObj>
        <w:docPartGallery w:val="Page Numbers (Bottom of Page)"/>
        <w:docPartUnique/>
      </w:docPartObj>
    </w:sdtPr>
    <w:sdtEndPr/>
    <w:sdtContent>
      <w:p w:rsidR="000E4D5E" w:rsidRDefault="000E4D5E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E98">
          <w:rPr>
            <w:noProof/>
          </w:rPr>
          <w:t>9</w:t>
        </w:r>
        <w:r>
          <w:fldChar w:fldCharType="end"/>
        </w:r>
      </w:p>
    </w:sdtContent>
  </w:sdt>
  <w:p w:rsidR="00E467DA" w:rsidRDefault="00E467DA">
    <w:pPr>
      <w:tabs>
        <w:tab w:val="center" w:pos="4677"/>
        <w:tab w:val="right" w:pos="9355"/>
      </w:tabs>
      <w:spacing w:after="720" w:line="240" w:lineRule="auto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5E" w:rsidRDefault="000E4D5E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28" w:rsidRDefault="00556D28">
      <w:pPr>
        <w:spacing w:line="240" w:lineRule="auto"/>
      </w:pPr>
      <w:r>
        <w:separator/>
      </w:r>
    </w:p>
  </w:footnote>
  <w:footnote w:type="continuationSeparator" w:id="0">
    <w:p w:rsidR="00556D28" w:rsidRDefault="0055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5E" w:rsidRDefault="000E4D5E">
    <w:pPr>
      <w:pStyle w:val="a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5E" w:rsidRDefault="000E4D5E">
    <w:pPr>
      <w:pStyle w:val="a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5E" w:rsidRDefault="000E4D5E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D79"/>
    <w:multiLevelType w:val="multilevel"/>
    <w:tmpl w:val="AD5AC0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054A25DE"/>
    <w:multiLevelType w:val="multilevel"/>
    <w:tmpl w:val="E84E76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586101F"/>
    <w:multiLevelType w:val="multilevel"/>
    <w:tmpl w:val="2F2E53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059B32A4"/>
    <w:multiLevelType w:val="multilevel"/>
    <w:tmpl w:val="EDFA19B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60D5537"/>
    <w:multiLevelType w:val="multilevel"/>
    <w:tmpl w:val="E7FC72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06B21553"/>
    <w:multiLevelType w:val="multilevel"/>
    <w:tmpl w:val="656A24FC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6">
    <w:nsid w:val="0F805414"/>
    <w:multiLevelType w:val="multilevel"/>
    <w:tmpl w:val="8196D20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12DC34C3"/>
    <w:multiLevelType w:val="multilevel"/>
    <w:tmpl w:val="DAD6DB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4374850"/>
    <w:multiLevelType w:val="multilevel"/>
    <w:tmpl w:val="C248D82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9">
    <w:nsid w:val="18010C04"/>
    <w:multiLevelType w:val="multilevel"/>
    <w:tmpl w:val="34A628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190053F5"/>
    <w:multiLevelType w:val="multilevel"/>
    <w:tmpl w:val="67CECB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1">
    <w:nsid w:val="1AF73105"/>
    <w:multiLevelType w:val="multilevel"/>
    <w:tmpl w:val="70C260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1B41374A"/>
    <w:multiLevelType w:val="multilevel"/>
    <w:tmpl w:val="A37440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22694913"/>
    <w:multiLevelType w:val="multilevel"/>
    <w:tmpl w:val="333878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>
    <w:nsid w:val="24284004"/>
    <w:multiLevelType w:val="multilevel"/>
    <w:tmpl w:val="13D2BF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5">
    <w:nsid w:val="28BB5639"/>
    <w:multiLevelType w:val="multilevel"/>
    <w:tmpl w:val="23A826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6">
    <w:nsid w:val="2D7C2672"/>
    <w:multiLevelType w:val="multilevel"/>
    <w:tmpl w:val="309424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37A158F8"/>
    <w:multiLevelType w:val="multilevel"/>
    <w:tmpl w:val="E77884F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8">
    <w:nsid w:val="3808459A"/>
    <w:multiLevelType w:val="multilevel"/>
    <w:tmpl w:val="E7C895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385262D1"/>
    <w:multiLevelType w:val="multilevel"/>
    <w:tmpl w:val="92B6E6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0">
    <w:nsid w:val="3CEE4342"/>
    <w:multiLevelType w:val="multilevel"/>
    <w:tmpl w:val="E16ED7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1">
    <w:nsid w:val="3E906DAE"/>
    <w:multiLevelType w:val="multilevel"/>
    <w:tmpl w:val="062E788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2">
    <w:nsid w:val="43B94B8F"/>
    <w:multiLevelType w:val="multilevel"/>
    <w:tmpl w:val="E0AA73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43CE08C3"/>
    <w:multiLevelType w:val="multilevel"/>
    <w:tmpl w:val="9E500B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4">
    <w:nsid w:val="44BD3A47"/>
    <w:multiLevelType w:val="multilevel"/>
    <w:tmpl w:val="C85AADE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5">
    <w:nsid w:val="46544893"/>
    <w:multiLevelType w:val="multilevel"/>
    <w:tmpl w:val="F280C25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6">
    <w:nsid w:val="49910A9B"/>
    <w:multiLevelType w:val="multilevel"/>
    <w:tmpl w:val="317CBB88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abstractNum w:abstractNumId="27">
    <w:nsid w:val="4D7A7F66"/>
    <w:multiLevelType w:val="multilevel"/>
    <w:tmpl w:val="9476E00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8">
    <w:nsid w:val="530D6E62"/>
    <w:multiLevelType w:val="multilevel"/>
    <w:tmpl w:val="0EF408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9">
    <w:nsid w:val="5FC853BC"/>
    <w:multiLevelType w:val="multilevel"/>
    <w:tmpl w:val="51B896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65151477"/>
    <w:multiLevelType w:val="multilevel"/>
    <w:tmpl w:val="8020CC1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1">
    <w:nsid w:val="672A0775"/>
    <w:multiLevelType w:val="multilevel"/>
    <w:tmpl w:val="99AE48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68205C1D"/>
    <w:multiLevelType w:val="multilevel"/>
    <w:tmpl w:val="2EC477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3">
    <w:nsid w:val="6E131A55"/>
    <w:multiLevelType w:val="multilevel"/>
    <w:tmpl w:val="CAA226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748B3AB5"/>
    <w:multiLevelType w:val="multilevel"/>
    <w:tmpl w:val="DE121C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5">
    <w:nsid w:val="797B4460"/>
    <w:multiLevelType w:val="multilevel"/>
    <w:tmpl w:val="C13CA4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AD75579"/>
    <w:multiLevelType w:val="multilevel"/>
    <w:tmpl w:val="74CE5F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7">
    <w:nsid w:val="7B497B2A"/>
    <w:multiLevelType w:val="multilevel"/>
    <w:tmpl w:val="B3287D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6"/>
  </w:num>
  <w:num w:numId="7">
    <w:abstractNumId w:val="1"/>
  </w:num>
  <w:num w:numId="8">
    <w:abstractNumId w:val="7"/>
  </w:num>
  <w:num w:numId="9">
    <w:abstractNumId w:val="29"/>
  </w:num>
  <w:num w:numId="10">
    <w:abstractNumId w:val="33"/>
  </w:num>
  <w:num w:numId="11">
    <w:abstractNumId w:val="26"/>
  </w:num>
  <w:num w:numId="12">
    <w:abstractNumId w:val="37"/>
  </w:num>
  <w:num w:numId="13">
    <w:abstractNumId w:val="22"/>
  </w:num>
  <w:num w:numId="14">
    <w:abstractNumId w:val="2"/>
  </w:num>
  <w:num w:numId="15">
    <w:abstractNumId w:val="28"/>
  </w:num>
  <w:num w:numId="16">
    <w:abstractNumId w:val="25"/>
  </w:num>
  <w:num w:numId="17">
    <w:abstractNumId w:val="21"/>
  </w:num>
  <w:num w:numId="18">
    <w:abstractNumId w:val="10"/>
  </w:num>
  <w:num w:numId="19">
    <w:abstractNumId w:val="31"/>
  </w:num>
  <w:num w:numId="20">
    <w:abstractNumId w:val="3"/>
  </w:num>
  <w:num w:numId="21">
    <w:abstractNumId w:val="0"/>
  </w:num>
  <w:num w:numId="22">
    <w:abstractNumId w:val="4"/>
  </w:num>
  <w:num w:numId="23">
    <w:abstractNumId w:val="27"/>
  </w:num>
  <w:num w:numId="24">
    <w:abstractNumId w:val="6"/>
  </w:num>
  <w:num w:numId="25">
    <w:abstractNumId w:val="13"/>
  </w:num>
  <w:num w:numId="26">
    <w:abstractNumId w:val="20"/>
  </w:num>
  <w:num w:numId="27">
    <w:abstractNumId w:val="32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18"/>
  </w:num>
  <w:num w:numId="33">
    <w:abstractNumId w:val="17"/>
  </w:num>
  <w:num w:numId="34">
    <w:abstractNumId w:val="35"/>
  </w:num>
  <w:num w:numId="35">
    <w:abstractNumId w:val="14"/>
  </w:num>
  <w:num w:numId="36">
    <w:abstractNumId w:val="23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0B39"/>
    <w:rsid w:val="00056CAD"/>
    <w:rsid w:val="000E4D5E"/>
    <w:rsid w:val="001C5F1E"/>
    <w:rsid w:val="001E6D75"/>
    <w:rsid w:val="003C0D17"/>
    <w:rsid w:val="0045199F"/>
    <w:rsid w:val="0045549F"/>
    <w:rsid w:val="00504693"/>
    <w:rsid w:val="00535FD8"/>
    <w:rsid w:val="005469BB"/>
    <w:rsid w:val="00555231"/>
    <w:rsid w:val="00556D28"/>
    <w:rsid w:val="005D60CE"/>
    <w:rsid w:val="006D6993"/>
    <w:rsid w:val="00710C9F"/>
    <w:rsid w:val="008661DF"/>
    <w:rsid w:val="008C71A7"/>
    <w:rsid w:val="008D30D1"/>
    <w:rsid w:val="008F3E98"/>
    <w:rsid w:val="00902868"/>
    <w:rsid w:val="00913031"/>
    <w:rsid w:val="009970D4"/>
    <w:rsid w:val="009B46E7"/>
    <w:rsid w:val="00C56E0D"/>
    <w:rsid w:val="00E30B39"/>
    <w:rsid w:val="00E467DA"/>
    <w:rsid w:val="00E51A0B"/>
    <w:rsid w:val="00E85CD0"/>
    <w:rsid w:val="00F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E46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467DA"/>
    <w:rPr>
      <w:rFonts w:ascii="Tahoma" w:hAnsi="Tahoma" w:cs="Tahoma"/>
      <w:sz w:val="16"/>
      <w:szCs w:val="16"/>
    </w:rPr>
  </w:style>
  <w:style w:type="character" w:styleId="aff2">
    <w:name w:val="line number"/>
    <w:basedOn w:val="a0"/>
    <w:uiPriority w:val="99"/>
    <w:semiHidden/>
    <w:unhideWhenUsed/>
    <w:rsid w:val="000E4D5E"/>
  </w:style>
  <w:style w:type="paragraph" w:styleId="aff3">
    <w:name w:val="header"/>
    <w:basedOn w:val="a"/>
    <w:link w:val="aff4"/>
    <w:uiPriority w:val="99"/>
    <w:unhideWhenUsed/>
    <w:rsid w:val="000E4D5E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0E4D5E"/>
  </w:style>
  <w:style w:type="paragraph" w:styleId="aff5">
    <w:name w:val="footer"/>
    <w:basedOn w:val="a"/>
    <w:link w:val="aff6"/>
    <w:uiPriority w:val="99"/>
    <w:unhideWhenUsed/>
    <w:rsid w:val="000E4D5E"/>
    <w:pPr>
      <w:tabs>
        <w:tab w:val="center" w:pos="4677"/>
        <w:tab w:val="right" w:pos="9355"/>
      </w:tabs>
      <w:spacing w:line="240" w:lineRule="auto"/>
    </w:pPr>
  </w:style>
  <w:style w:type="character" w:customStyle="1" w:styleId="aff6">
    <w:name w:val="Нижний колонтитул Знак"/>
    <w:basedOn w:val="a0"/>
    <w:link w:val="aff5"/>
    <w:uiPriority w:val="99"/>
    <w:rsid w:val="000E4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E46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467DA"/>
    <w:rPr>
      <w:rFonts w:ascii="Tahoma" w:hAnsi="Tahoma" w:cs="Tahoma"/>
      <w:sz w:val="16"/>
      <w:szCs w:val="16"/>
    </w:rPr>
  </w:style>
  <w:style w:type="character" w:styleId="aff2">
    <w:name w:val="line number"/>
    <w:basedOn w:val="a0"/>
    <w:uiPriority w:val="99"/>
    <w:semiHidden/>
    <w:unhideWhenUsed/>
    <w:rsid w:val="000E4D5E"/>
  </w:style>
  <w:style w:type="paragraph" w:styleId="aff3">
    <w:name w:val="header"/>
    <w:basedOn w:val="a"/>
    <w:link w:val="aff4"/>
    <w:uiPriority w:val="99"/>
    <w:unhideWhenUsed/>
    <w:rsid w:val="000E4D5E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0E4D5E"/>
  </w:style>
  <w:style w:type="paragraph" w:styleId="aff5">
    <w:name w:val="footer"/>
    <w:basedOn w:val="a"/>
    <w:link w:val="aff6"/>
    <w:uiPriority w:val="99"/>
    <w:unhideWhenUsed/>
    <w:rsid w:val="000E4D5E"/>
    <w:pPr>
      <w:tabs>
        <w:tab w:val="center" w:pos="4677"/>
        <w:tab w:val="right" w:pos="9355"/>
      </w:tabs>
      <w:spacing w:line="240" w:lineRule="auto"/>
    </w:pPr>
  </w:style>
  <w:style w:type="character" w:customStyle="1" w:styleId="aff6">
    <w:name w:val="Нижний колонтитул Знак"/>
    <w:basedOn w:val="a0"/>
    <w:link w:val="aff5"/>
    <w:uiPriority w:val="99"/>
    <w:rsid w:val="000E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ЛОИРО-30</dc:creator>
  <cp:lastModifiedBy>user</cp:lastModifiedBy>
  <cp:revision>13</cp:revision>
  <cp:lastPrinted>2016-09-20T06:29:00Z</cp:lastPrinted>
  <dcterms:created xsi:type="dcterms:W3CDTF">2016-09-16T12:41:00Z</dcterms:created>
  <dcterms:modified xsi:type="dcterms:W3CDTF">2016-10-04T08:57:00Z</dcterms:modified>
</cp:coreProperties>
</file>