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EF6A79" w:rsidRPr="00EF6A79" w:rsidRDefault="00DB4D22" w:rsidP="00EF6A79">
      <w:pPr>
        <w:ind w:firstLine="0"/>
        <w:jc w:val="left"/>
        <w:rPr>
          <w:szCs w:val="28"/>
        </w:rPr>
      </w:pPr>
      <w:r>
        <w:rPr>
          <w:szCs w:val="28"/>
        </w:rPr>
        <w:t>Ф.И.О.</w:t>
      </w:r>
      <w:r w:rsidR="004A58FF">
        <w:rPr>
          <w:szCs w:val="28"/>
        </w:rPr>
        <w:t xml:space="preserve">   </w:t>
      </w:r>
      <w:r w:rsidR="004A58FF" w:rsidRPr="004A58FF">
        <w:rPr>
          <w:szCs w:val="28"/>
          <w:u w:val="single"/>
        </w:rPr>
        <w:t>Костров Виктор Александрович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Место работы (полное наименование общеобразовательного учреждения в соответст</w:t>
      </w:r>
      <w:r w:rsidR="004A58FF">
        <w:rPr>
          <w:szCs w:val="28"/>
        </w:rPr>
        <w:t xml:space="preserve">вии с Уставом), должность </w:t>
      </w:r>
      <w:r w:rsidR="00DB4D22" w:rsidRPr="004A58FF">
        <w:rPr>
          <w:szCs w:val="28"/>
          <w:u w:val="single"/>
        </w:rPr>
        <w:t>Муниципальное казенное общеобразовательное уч</w:t>
      </w:r>
      <w:r w:rsidR="004A58FF">
        <w:rPr>
          <w:szCs w:val="28"/>
          <w:u w:val="single"/>
        </w:rPr>
        <w:t>реждение «</w:t>
      </w:r>
      <w:r w:rsidR="00DB4D22" w:rsidRPr="004A58FF">
        <w:rPr>
          <w:szCs w:val="28"/>
          <w:u w:val="single"/>
        </w:rPr>
        <w:t>Рассветовская средняя общеобразовательная школа», учитель истории</w:t>
      </w:r>
    </w:p>
    <w:p w:rsidR="00EF6A79" w:rsidRPr="004A58FF" w:rsidRDefault="00EF6A79" w:rsidP="00EF6A79">
      <w:pPr>
        <w:ind w:firstLine="0"/>
        <w:jc w:val="left"/>
        <w:rPr>
          <w:szCs w:val="28"/>
          <w:u w:val="single"/>
        </w:rPr>
      </w:pPr>
      <w:r w:rsidRPr="00EF6A79">
        <w:rPr>
          <w:szCs w:val="28"/>
        </w:rPr>
        <w:t xml:space="preserve">Район </w:t>
      </w:r>
      <w:r w:rsidR="00DB4D22" w:rsidRPr="004A58FF">
        <w:rPr>
          <w:szCs w:val="28"/>
          <w:u w:val="single"/>
        </w:rPr>
        <w:t>Лодейнопольский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r w:rsidR="00DB4D22" w:rsidRPr="004A58FF">
        <w:rPr>
          <w:szCs w:val="28"/>
          <w:u w:val="single"/>
        </w:rPr>
        <w:t>89522494869</w:t>
      </w:r>
      <w:r w:rsidR="00E6339D">
        <w:rPr>
          <w:szCs w:val="28"/>
          <w:u w:val="single"/>
        </w:rPr>
        <w:t xml:space="preserve"> </w:t>
      </w:r>
      <w:r w:rsidRPr="00EF6A79">
        <w:rPr>
          <w:szCs w:val="28"/>
        </w:rPr>
        <w:t xml:space="preserve">Факс: ________________________________  </w:t>
      </w:r>
    </w:p>
    <w:p w:rsidR="00EF6A79" w:rsidRPr="004A58FF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E6339D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E6339D">
        <w:rPr>
          <w:szCs w:val="28"/>
        </w:rPr>
        <w:t xml:space="preserve"> </w:t>
      </w:r>
      <w:r w:rsidR="00DB4D22" w:rsidRPr="004A58FF">
        <w:rPr>
          <w:szCs w:val="28"/>
          <w:u w:val="single"/>
          <w:lang w:val="en-US"/>
        </w:rPr>
        <w:t>terra</w:t>
      </w:r>
      <w:r w:rsidR="00DB4D22" w:rsidRPr="00E6339D">
        <w:rPr>
          <w:szCs w:val="28"/>
          <w:u w:val="single"/>
        </w:rPr>
        <w:t>1979@</w:t>
      </w:r>
      <w:r w:rsidR="00DB4D22" w:rsidRPr="004A58FF">
        <w:rPr>
          <w:szCs w:val="28"/>
          <w:u w:val="single"/>
          <w:lang w:val="en-US"/>
        </w:rPr>
        <w:t>yandex</w:t>
      </w:r>
      <w:r w:rsidR="00DB4D22" w:rsidRPr="00E6339D">
        <w:rPr>
          <w:szCs w:val="28"/>
          <w:u w:val="single"/>
        </w:rPr>
        <w:t>.</w:t>
      </w:r>
      <w:r w:rsidR="00DB4D22" w:rsidRPr="004A58FF">
        <w:rPr>
          <w:szCs w:val="28"/>
          <w:u w:val="single"/>
          <w:lang w:val="en-US"/>
        </w:rPr>
        <w:t>ru</w:t>
      </w:r>
    </w:p>
    <w:p w:rsidR="00EF6A79" w:rsidRPr="00E6339D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741D5A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1. Программа гражданско-патриотического и духовно-нравственного воспитания «Растим достойное будущее»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</w:t>
      </w:r>
      <w:r w:rsidR="00741D5A">
        <w:rPr>
          <w:bCs/>
          <w:szCs w:val="28"/>
        </w:rPr>
        <w:t>кое  направление №9 (Воспитание и социализация детей и молодежи)</w:t>
      </w:r>
      <w:r w:rsidRPr="00EF6A79">
        <w:rPr>
          <w:bCs/>
          <w:szCs w:val="28"/>
        </w:rPr>
        <w:t>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EF6A79" w:rsidRPr="00EF6A79" w:rsidRDefault="00741D5A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3. Программа гражданско-патриотического и духовно-нравственного воспитания является универсальным продуктом, предназначенным для организации воспитательной работы. Ориентирована на широкий круг участников образовательного и воспитательного процесса </w:t>
      </w:r>
      <w:r w:rsidR="00A91B2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A91B20">
        <w:rPr>
          <w:bCs/>
          <w:szCs w:val="28"/>
        </w:rPr>
        <w:t>администрацию образовательного учреждения, классных руководителей, учителей-предметников, педагогов дополнительного образования.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p w:rsidR="00EF6A79" w:rsidRDefault="00EF6A79" w:rsidP="00EF6A79">
      <w:pPr>
        <w:jc w:val="center"/>
        <w:rPr>
          <w:szCs w:val="28"/>
        </w:rPr>
      </w:pPr>
    </w:p>
    <w:p w:rsidR="00EF6A79" w:rsidRDefault="00EF6A79" w:rsidP="00D81D93">
      <w:pPr>
        <w:ind w:firstLine="0"/>
        <w:rPr>
          <w:szCs w:val="28"/>
        </w:rPr>
      </w:pPr>
    </w:p>
    <w:p w:rsidR="002E3E53" w:rsidRPr="00EC0F36" w:rsidRDefault="002E3E53" w:rsidP="00EF6A79">
      <w:pPr>
        <w:jc w:val="center"/>
        <w:rPr>
          <w:szCs w:val="28"/>
        </w:rPr>
      </w:pPr>
    </w:p>
    <w:p w:rsidR="007C3377" w:rsidRDefault="007C337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2"/>
      </w:r>
    </w:p>
    <w:p w:rsidR="00EF6A79" w:rsidRPr="00EF6A79" w:rsidRDefault="00EF6A79" w:rsidP="00EF6A79">
      <w:pPr>
        <w:rPr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29"/>
        <w:gridCol w:w="6532"/>
      </w:tblGrid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EF6A79" w:rsidRPr="00EF6A79" w:rsidTr="00C85D48">
        <w:tc>
          <w:tcPr>
            <w:tcW w:w="339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ind w:firstLine="0"/>
              <w:rPr>
                <w:b/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>Актуальность</w:t>
            </w:r>
          </w:p>
          <w:p w:rsidR="00EF6A79" w:rsidRPr="00EF6A79" w:rsidRDefault="00EF6A79" w:rsidP="00362F1D">
            <w:pPr>
              <w:ind w:firstLine="0"/>
              <w:rPr>
                <w:sz w:val="24"/>
              </w:rPr>
            </w:pPr>
            <w:r w:rsidRPr="00DA7C32">
              <w:rPr>
                <w:sz w:val="20"/>
                <w:szCs w:val="20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</w:t>
            </w:r>
            <w:r w:rsidR="00A91B20" w:rsidRPr="00DA7C32">
              <w:rPr>
                <w:sz w:val="20"/>
                <w:szCs w:val="20"/>
              </w:rPr>
              <w:t xml:space="preserve">енденциям развития образования, </w:t>
            </w:r>
            <w:r w:rsidRPr="00DA7C32">
              <w:rPr>
                <w:sz w:val="20"/>
                <w:szCs w:val="20"/>
              </w:rPr>
              <w:t>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EF6A79" w:rsidRPr="00DA7C32" w:rsidRDefault="002D2172" w:rsidP="002D2172">
            <w:pPr>
              <w:ind w:firstLine="0"/>
              <w:rPr>
                <w:sz w:val="20"/>
                <w:szCs w:val="20"/>
              </w:rPr>
            </w:pPr>
            <w:r w:rsidRPr="006D29A6">
              <w:rPr>
                <w:b/>
                <w:sz w:val="20"/>
                <w:szCs w:val="20"/>
              </w:rPr>
              <w:t>Обоснованием</w:t>
            </w:r>
            <w:r w:rsidRPr="00DA7C32">
              <w:rPr>
                <w:sz w:val="20"/>
                <w:szCs w:val="20"/>
              </w:rPr>
              <w:t xml:space="preserve"> выбора решения актуальных на сегодняшний день проблем в области духовно-нравственного и патриотического воспитания при помощи комплексного интегративного подхода, послужила «Концепция духовно-нравственного развития и воспитания личности гражданина России» под ред. Данилюк А.Я. </w:t>
            </w:r>
            <w:r w:rsidRPr="006D29A6">
              <w:rPr>
                <w:b/>
                <w:sz w:val="20"/>
                <w:szCs w:val="20"/>
              </w:rPr>
              <w:t>Решение рассматриваемых проблем</w:t>
            </w:r>
            <w:r w:rsidRPr="00DA7C32">
              <w:rPr>
                <w:sz w:val="20"/>
                <w:szCs w:val="20"/>
              </w:rPr>
              <w:t xml:space="preserve"> отвечает </w:t>
            </w:r>
            <w:r w:rsidR="0067777A" w:rsidRPr="00DA7C32">
              <w:rPr>
                <w:sz w:val="20"/>
                <w:szCs w:val="20"/>
              </w:rPr>
              <w:t xml:space="preserve">таким тенденциям современного образования, как: ориентация обучения и воспитания на личность обучающегося, раскрытие его потенциала и возможностей саморазвития; </w:t>
            </w:r>
            <w:r w:rsidRPr="00DA7C32">
              <w:rPr>
                <w:sz w:val="20"/>
                <w:szCs w:val="20"/>
              </w:rPr>
              <w:t xml:space="preserve"> </w:t>
            </w:r>
            <w:r w:rsidR="0067777A" w:rsidRPr="00DA7C32">
              <w:rPr>
                <w:sz w:val="20"/>
                <w:szCs w:val="20"/>
              </w:rPr>
              <w:t>значимость как для</w:t>
            </w:r>
            <w:r w:rsidR="00AC6F6E">
              <w:rPr>
                <w:sz w:val="20"/>
                <w:szCs w:val="20"/>
              </w:rPr>
              <w:t xml:space="preserve"> индивида, так и для общества, повышение качества образования в школе.</w:t>
            </w:r>
          </w:p>
          <w:p w:rsidR="0067777A" w:rsidRPr="00EF6A79" w:rsidRDefault="0067777A" w:rsidP="002D2172">
            <w:pPr>
              <w:ind w:firstLine="0"/>
              <w:rPr>
                <w:sz w:val="24"/>
              </w:rPr>
            </w:pPr>
            <w:r w:rsidRPr="006D29A6">
              <w:rPr>
                <w:b/>
                <w:sz w:val="20"/>
                <w:szCs w:val="20"/>
              </w:rPr>
              <w:t>Программа апробирована</w:t>
            </w:r>
            <w:r w:rsidRPr="00DA7C32">
              <w:rPr>
                <w:sz w:val="20"/>
                <w:szCs w:val="20"/>
              </w:rPr>
              <w:t xml:space="preserve"> в МКОУ «Рассветовская СОШ», имеет положительный образовательный и воспитательный эффект, рекомендована методическим объединением учителей истории Лодейнопольского </w:t>
            </w:r>
            <w:r w:rsidR="00395BF3" w:rsidRPr="00DA7C32">
              <w:rPr>
                <w:sz w:val="20"/>
                <w:szCs w:val="20"/>
              </w:rPr>
              <w:t>района к использованию в образовательных учреждениях района.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2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ind w:firstLine="0"/>
              <w:rPr>
                <w:b/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 xml:space="preserve">Концепция продукта </w:t>
            </w:r>
            <w:r w:rsidRPr="00DA7C32">
              <w:rPr>
                <w:sz w:val="20"/>
                <w:szCs w:val="20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EF6A79" w:rsidRPr="00DA7C32" w:rsidRDefault="00395BF3" w:rsidP="00395BF3">
            <w:pPr>
              <w:ind w:firstLine="0"/>
              <w:rPr>
                <w:sz w:val="20"/>
                <w:szCs w:val="20"/>
              </w:rPr>
            </w:pPr>
            <w:r w:rsidRPr="006D29A6">
              <w:rPr>
                <w:b/>
                <w:sz w:val="20"/>
                <w:szCs w:val="20"/>
              </w:rPr>
              <w:t>Концептуальная идея</w:t>
            </w:r>
            <w:r w:rsidRPr="00DA7C32">
              <w:rPr>
                <w:sz w:val="20"/>
                <w:szCs w:val="20"/>
              </w:rPr>
              <w:t xml:space="preserve"> продукта состоит в том, чтобы с</w:t>
            </w:r>
            <w:r w:rsidRPr="00DA7C32">
              <w:rPr>
                <w:rFonts w:ascii="SchoolBookASanPin"/>
                <w:sz w:val="20"/>
                <w:szCs w:val="20"/>
              </w:rPr>
              <w:t>формировать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>общее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направление</w:t>
            </w:r>
            <w:r w:rsidRPr="00DA7C32">
              <w:rPr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патриотического</w:t>
            </w:r>
            <w:r w:rsidRPr="00DA7C32">
              <w:rPr>
                <w:rFonts w:ascii="Calibri" w:hAnsi="Calibri"/>
                <w:sz w:val="20"/>
                <w:szCs w:val="20"/>
              </w:rPr>
              <w:t xml:space="preserve"> и </w:t>
            </w:r>
            <w:r w:rsidRPr="00362F1D">
              <w:rPr>
                <w:sz w:val="20"/>
                <w:szCs w:val="20"/>
              </w:rPr>
              <w:t>духовно-нравственного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воспитания</w:t>
            </w:r>
            <w:r w:rsidRPr="00DA7C32">
              <w:rPr>
                <w:rFonts w:asciiTheme="minorHAnsi" w:hAnsiTheme="minorHAnsi"/>
                <w:sz w:val="20"/>
                <w:szCs w:val="20"/>
              </w:rPr>
              <w:t>, преодолев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 xml:space="preserve">значительную </w:t>
            </w:r>
            <w:r w:rsidRPr="00DA7C32">
              <w:rPr>
                <w:rFonts w:ascii="SchoolBookASanPin"/>
                <w:sz w:val="20"/>
                <w:szCs w:val="20"/>
              </w:rPr>
              <w:t xml:space="preserve">  </w:t>
            </w:r>
            <w:r w:rsidRPr="00DA7C32">
              <w:rPr>
                <w:rFonts w:ascii="SchoolBookASanPin"/>
                <w:sz w:val="20"/>
                <w:szCs w:val="20"/>
              </w:rPr>
              <w:t>дистанци</w:t>
            </w:r>
            <w:r w:rsidRPr="00DA7C32">
              <w:rPr>
                <w:rFonts w:asciiTheme="minorHAnsi" w:hAnsiTheme="minorHAnsi"/>
                <w:sz w:val="20"/>
                <w:szCs w:val="20"/>
              </w:rPr>
              <w:t>ю,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отделя</w:t>
            </w:r>
            <w:r w:rsidRPr="00DA7C32">
              <w:rPr>
                <w:rFonts w:asciiTheme="minorHAnsi" w:hAnsiTheme="minorHAnsi"/>
                <w:sz w:val="20"/>
                <w:szCs w:val="20"/>
              </w:rPr>
              <w:t>ющую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идеалы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ценности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 </w:t>
            </w:r>
            <w:r w:rsidRPr="00DA7C32">
              <w:rPr>
                <w:sz w:val="20"/>
                <w:szCs w:val="20"/>
              </w:rPr>
              <w:t>патриотизма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от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реального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состояния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>общества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образовательной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среды</w:t>
            </w:r>
            <w:r w:rsidRPr="00DA7C32">
              <w:rPr>
                <w:rFonts w:ascii="SchoolBookASanPin"/>
                <w:sz w:val="20"/>
                <w:szCs w:val="20"/>
              </w:rPr>
              <w:t>.</w:t>
            </w:r>
            <w:r w:rsidR="00570039" w:rsidRPr="00DA7C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0039" w:rsidRPr="006D29A6">
              <w:rPr>
                <w:b/>
                <w:sz w:val="20"/>
                <w:szCs w:val="20"/>
              </w:rPr>
              <w:t>Цель такой концепции</w:t>
            </w:r>
            <w:r w:rsidR="00570039" w:rsidRPr="00362F1D">
              <w:rPr>
                <w:sz w:val="20"/>
                <w:szCs w:val="20"/>
              </w:rPr>
              <w:t xml:space="preserve"> – создание интегративного подхода, учитывающего общие задачи патриотического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воспитания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, </w:t>
            </w:r>
            <w:r w:rsidR="00570039" w:rsidRPr="00DA7C32">
              <w:rPr>
                <w:rFonts w:ascii="SchoolBookASanPin"/>
                <w:sz w:val="20"/>
                <w:szCs w:val="20"/>
              </w:rPr>
              <w:t>индивидуальные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особенности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учащихся</w:t>
            </w:r>
            <w:r w:rsidR="00570039" w:rsidRPr="00DA7C32">
              <w:rPr>
                <w:sz w:val="20"/>
                <w:szCs w:val="20"/>
              </w:rPr>
              <w:t xml:space="preserve">, их </w:t>
            </w:r>
            <w:r w:rsidR="00570039" w:rsidRPr="00DA7C32">
              <w:rPr>
                <w:rFonts w:ascii="SchoolBookASanPin"/>
                <w:sz w:val="20"/>
                <w:szCs w:val="20"/>
              </w:rPr>
              <w:t>интересы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, </w:t>
            </w:r>
            <w:r w:rsidR="00570039" w:rsidRPr="00DA7C32">
              <w:rPr>
                <w:rFonts w:ascii="SchoolBookASanPin"/>
                <w:sz w:val="20"/>
                <w:szCs w:val="20"/>
              </w:rPr>
              <w:t>жизненные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ориент</w:t>
            </w:r>
            <w:r w:rsidR="00570039" w:rsidRPr="00DA7C32">
              <w:rPr>
                <w:sz w:val="20"/>
                <w:szCs w:val="20"/>
              </w:rPr>
              <w:t>иры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, </w:t>
            </w:r>
            <w:r w:rsidR="00570039" w:rsidRPr="00DA7C32">
              <w:rPr>
                <w:rFonts w:ascii="SchoolBookASanPin"/>
                <w:sz w:val="20"/>
                <w:szCs w:val="20"/>
              </w:rPr>
              <w:t>способность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и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готовность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sz w:val="20"/>
                <w:szCs w:val="20"/>
              </w:rPr>
              <w:t xml:space="preserve"> к 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работе</w:t>
            </w:r>
            <w:r w:rsidR="00570039" w:rsidRPr="00DA7C32">
              <w:rPr>
                <w:sz w:val="20"/>
                <w:szCs w:val="20"/>
              </w:rPr>
              <w:t xml:space="preserve"> в коллективе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, </w:t>
            </w:r>
            <w:r w:rsidR="00570039" w:rsidRPr="00DA7C32">
              <w:rPr>
                <w:rFonts w:ascii="SchoolBookASanPin"/>
                <w:sz w:val="20"/>
                <w:szCs w:val="20"/>
              </w:rPr>
              <w:t>стимулир</w:t>
            </w:r>
            <w:r w:rsidR="00570039" w:rsidRPr="00DA7C32">
              <w:rPr>
                <w:rFonts w:asciiTheme="minorHAnsi" w:hAnsiTheme="minorHAnsi"/>
                <w:sz w:val="20"/>
                <w:szCs w:val="20"/>
              </w:rPr>
              <w:t>ующего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развитие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rFonts w:ascii="SchoolBookASanPin"/>
                <w:sz w:val="20"/>
                <w:szCs w:val="20"/>
              </w:rPr>
              <w:t>воспитательных</w:t>
            </w:r>
            <w:r w:rsidR="00570039"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DA7C32">
              <w:rPr>
                <w:sz w:val="20"/>
                <w:szCs w:val="20"/>
              </w:rPr>
              <w:t>систем.</w:t>
            </w:r>
          </w:p>
          <w:p w:rsidR="00570039" w:rsidRPr="00DA7C32" w:rsidRDefault="00570039" w:rsidP="00395BF3">
            <w:pPr>
              <w:ind w:firstLine="0"/>
              <w:rPr>
                <w:sz w:val="20"/>
                <w:szCs w:val="20"/>
              </w:rPr>
            </w:pPr>
            <w:r w:rsidRPr="006D29A6">
              <w:rPr>
                <w:b/>
                <w:sz w:val="20"/>
                <w:szCs w:val="20"/>
              </w:rPr>
              <w:t>Задачи</w:t>
            </w:r>
            <w:r w:rsidRPr="00DA7C32">
              <w:rPr>
                <w:sz w:val="20"/>
                <w:szCs w:val="20"/>
              </w:rPr>
              <w:t xml:space="preserve">: </w:t>
            </w:r>
          </w:p>
          <w:p w:rsidR="00570039" w:rsidRPr="00362F1D" w:rsidRDefault="00362F1D" w:rsidP="00362F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70039" w:rsidRPr="00362F1D">
              <w:rPr>
                <w:i/>
                <w:sz w:val="20"/>
                <w:szCs w:val="20"/>
              </w:rPr>
              <w:t>Образование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>единого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>пространства</w:t>
            </w:r>
            <w:r w:rsidR="00570039" w:rsidRPr="00362F1D">
              <w:rPr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>патриотического</w:t>
            </w:r>
            <w:r w:rsidR="00570039" w:rsidRPr="00362F1D">
              <w:rPr>
                <w:rFonts w:ascii="Calibri" w:hAnsi="Calibri"/>
                <w:i/>
                <w:sz w:val="20"/>
                <w:szCs w:val="20"/>
              </w:rPr>
              <w:t xml:space="preserve"> и духовно-нравственного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>воспитания</w:t>
            </w:r>
          </w:p>
          <w:p w:rsidR="00570039" w:rsidRPr="00362F1D" w:rsidRDefault="00362F1D" w:rsidP="00362F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70039" w:rsidRPr="00362F1D">
              <w:rPr>
                <w:i/>
                <w:sz w:val="20"/>
                <w:szCs w:val="20"/>
              </w:rPr>
              <w:t>Развитие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>патриотическ</w:t>
            </w:r>
            <w:r w:rsidR="00570039" w:rsidRPr="00362F1D">
              <w:rPr>
                <w:i/>
                <w:sz w:val="20"/>
                <w:szCs w:val="20"/>
              </w:rPr>
              <w:t xml:space="preserve">ого самосознания и патриотических чувств </w:t>
            </w:r>
            <w:r w:rsidR="00570039" w:rsidRPr="00362F1D">
              <w:rPr>
                <w:rFonts w:ascii="SchoolBookASanPin"/>
                <w:i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на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основе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приобщения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к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социальной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sz w:val="20"/>
                <w:szCs w:val="20"/>
              </w:rPr>
              <w:t xml:space="preserve">коллективной </w:t>
            </w:r>
            <w:r w:rsidR="00570039" w:rsidRPr="00362F1D">
              <w:rPr>
                <w:rFonts w:ascii="SchoolBookASanPin"/>
                <w:sz w:val="20"/>
                <w:szCs w:val="20"/>
              </w:rPr>
              <w:t>деятельности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, </w:t>
            </w:r>
            <w:r w:rsidR="00570039" w:rsidRPr="00362F1D">
              <w:rPr>
                <w:rFonts w:ascii="SchoolBookASanPin"/>
                <w:sz w:val="20"/>
                <w:szCs w:val="20"/>
              </w:rPr>
              <w:t>культурн</w:t>
            </w:r>
            <w:r w:rsidR="00570039" w:rsidRPr="00362F1D">
              <w:rPr>
                <w:sz w:val="20"/>
                <w:szCs w:val="20"/>
              </w:rPr>
              <w:t>о-</w:t>
            </w:r>
            <w:r w:rsidR="00570039" w:rsidRPr="00362F1D">
              <w:rPr>
                <w:rFonts w:ascii="SchoolBookASanPin"/>
                <w:sz w:val="20"/>
                <w:szCs w:val="20"/>
              </w:rPr>
              <w:t>историческим</w:t>
            </w:r>
            <w:r w:rsidR="00570039" w:rsidRPr="00362F1D">
              <w:rPr>
                <w:rFonts w:ascii="SchoolBookASanPin"/>
                <w:sz w:val="20"/>
                <w:szCs w:val="20"/>
              </w:rPr>
              <w:t xml:space="preserve"> </w:t>
            </w:r>
            <w:r w:rsidR="00570039" w:rsidRPr="00362F1D">
              <w:rPr>
                <w:rFonts w:ascii="SchoolBookASanPin"/>
                <w:sz w:val="20"/>
                <w:szCs w:val="20"/>
              </w:rPr>
              <w:t>традициям</w:t>
            </w:r>
          </w:p>
          <w:p w:rsidR="00570039" w:rsidRPr="00DA7C32" w:rsidRDefault="001B097B" w:rsidP="00570039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70039" w:rsidRPr="00DA7C32">
              <w:rPr>
                <w:i/>
                <w:sz w:val="20"/>
                <w:szCs w:val="20"/>
              </w:rPr>
              <w:t>Формирование умения понимать основы религиозной веры, историю родного края, ценить произведения искусства, красоту и богатство родной природы</w:t>
            </w:r>
          </w:p>
          <w:p w:rsidR="00570039" w:rsidRPr="00DA7C32" w:rsidRDefault="001B097B" w:rsidP="00570039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70039" w:rsidRPr="00DA7C32">
              <w:rPr>
                <w:i/>
                <w:sz w:val="20"/>
                <w:szCs w:val="20"/>
              </w:rPr>
              <w:t>Формирование коммуникативной культуры учащихся, воспитание чувства толерантности к представителям иной расы, национальности, религиозной принадлежности</w:t>
            </w:r>
          </w:p>
          <w:p w:rsidR="00570039" w:rsidRPr="00DA7C32" w:rsidRDefault="00DA7C32" w:rsidP="00570039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6D29A6">
              <w:rPr>
                <w:b/>
                <w:sz w:val="20"/>
                <w:szCs w:val="20"/>
              </w:rPr>
              <w:t>Теоретическим и методологическим обоснованием</w:t>
            </w:r>
            <w:r w:rsidRPr="00DA7C32">
              <w:rPr>
                <w:sz w:val="20"/>
                <w:szCs w:val="20"/>
              </w:rPr>
              <w:t xml:space="preserve"> является р</w:t>
            </w:r>
            <w:r w:rsidRPr="00DA7C32">
              <w:rPr>
                <w:rFonts w:ascii="SchoolBookASanPin"/>
                <w:sz w:val="20"/>
                <w:szCs w:val="20"/>
              </w:rPr>
              <w:t>азр</w:t>
            </w:r>
            <w:r w:rsidRPr="00DA7C32">
              <w:rPr>
                <w:sz w:val="20"/>
                <w:szCs w:val="20"/>
              </w:rPr>
              <w:t>аботка и подготовка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 xml:space="preserve">соответствующих </w:t>
            </w:r>
            <w:r w:rsidRPr="00DA7C32">
              <w:rPr>
                <w:rFonts w:ascii="SchoolBookASanPin"/>
                <w:sz w:val="20"/>
                <w:szCs w:val="20"/>
              </w:rPr>
              <w:t>комплектов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учебно</w:t>
            </w:r>
            <w:r w:rsidRPr="00DA7C32">
              <w:rPr>
                <w:rFonts w:ascii="SchoolBookASanPin"/>
                <w:sz w:val="20"/>
                <w:szCs w:val="20"/>
              </w:rPr>
              <w:t>-</w:t>
            </w:r>
            <w:r w:rsidRPr="00DA7C32">
              <w:rPr>
                <w:rFonts w:ascii="SchoolBookASanPin"/>
                <w:sz w:val="20"/>
                <w:szCs w:val="20"/>
              </w:rPr>
              <w:t>методических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материалов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для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организации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проведения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>образовательной и воспитательной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деятельности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сфере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патриотического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воспитания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, </w:t>
            </w:r>
            <w:r w:rsidRPr="00DA7C32">
              <w:rPr>
                <w:rFonts w:ascii="SchoolBookASanPin"/>
                <w:sz w:val="20"/>
                <w:szCs w:val="20"/>
              </w:rPr>
              <w:t>комплектов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материалов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для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учащихся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общеобразовательных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школ</w:t>
            </w:r>
            <w:r w:rsidRPr="00DA7C32">
              <w:rPr>
                <w:sz w:val="20"/>
                <w:szCs w:val="20"/>
              </w:rPr>
              <w:t xml:space="preserve"> и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учреждений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дополнительного</w:t>
            </w:r>
            <w:r w:rsidRPr="00DA7C32">
              <w:rPr>
                <w:rFonts w:ascii="SchoolBookASanPin"/>
                <w:sz w:val="20"/>
                <w:szCs w:val="20"/>
              </w:rPr>
              <w:t xml:space="preserve"> </w:t>
            </w:r>
            <w:r w:rsidRPr="00DA7C32">
              <w:rPr>
                <w:rFonts w:ascii="SchoolBookASanPin"/>
                <w:sz w:val="20"/>
                <w:szCs w:val="20"/>
              </w:rPr>
              <w:t>образования</w:t>
            </w:r>
            <w:r w:rsidRPr="00DA7C32">
              <w:rPr>
                <w:rFonts w:ascii="SchoolBookASanPin"/>
                <w:sz w:val="20"/>
                <w:szCs w:val="20"/>
              </w:rPr>
              <w:t>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3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ind w:firstLine="0"/>
              <w:rPr>
                <w:b/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>Инновационность (новизна)</w:t>
            </w:r>
          </w:p>
          <w:p w:rsidR="00EF6A79" w:rsidRPr="00DA7C32" w:rsidRDefault="00EF6A79" w:rsidP="00EF6A79">
            <w:pPr>
              <w:ind w:firstLine="0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EF6A79" w:rsidRPr="00DA7C32" w:rsidRDefault="00DB4D22" w:rsidP="00DB4D22">
            <w:pPr>
              <w:ind w:firstLine="0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 xml:space="preserve">Данный продукт является </w:t>
            </w:r>
            <w:r w:rsidRPr="006D29A6">
              <w:rPr>
                <w:b/>
                <w:sz w:val="20"/>
                <w:szCs w:val="20"/>
              </w:rPr>
              <w:t>универсальным</w:t>
            </w:r>
            <w:r w:rsidRPr="00DA7C32">
              <w:rPr>
                <w:sz w:val="20"/>
                <w:szCs w:val="20"/>
              </w:rPr>
              <w:t>, то есть может применяться и использоваться</w:t>
            </w:r>
            <w:r w:rsidR="00D81D93" w:rsidRPr="00DA7C32">
              <w:rPr>
                <w:sz w:val="20"/>
                <w:szCs w:val="20"/>
              </w:rPr>
              <w:t xml:space="preserve"> (при незначительной модернизации)</w:t>
            </w:r>
            <w:r w:rsidRPr="00DA7C32">
              <w:rPr>
                <w:sz w:val="20"/>
                <w:szCs w:val="20"/>
              </w:rPr>
              <w:t xml:space="preserve"> педагогами в любом</w:t>
            </w:r>
            <w:r w:rsidR="00DA7C32" w:rsidRPr="00DA7C32">
              <w:rPr>
                <w:sz w:val="20"/>
                <w:szCs w:val="20"/>
              </w:rPr>
              <w:t xml:space="preserve"> образовательном учреждении в любом</w:t>
            </w:r>
            <w:r w:rsidRPr="00DA7C32">
              <w:rPr>
                <w:sz w:val="20"/>
                <w:szCs w:val="20"/>
              </w:rPr>
              <w:t xml:space="preserve"> регионе страны.</w:t>
            </w:r>
          </w:p>
          <w:p w:rsidR="00D81D93" w:rsidRDefault="00D81D93" w:rsidP="00DB4D22">
            <w:pPr>
              <w:ind w:firstLine="0"/>
              <w:rPr>
                <w:sz w:val="20"/>
                <w:szCs w:val="20"/>
              </w:rPr>
            </w:pPr>
            <w:r w:rsidRPr="006D29A6">
              <w:rPr>
                <w:b/>
                <w:sz w:val="20"/>
                <w:szCs w:val="20"/>
              </w:rPr>
              <w:t>Интегративный подход</w:t>
            </w:r>
            <w:r w:rsidRPr="00DA7C32">
              <w:rPr>
                <w:sz w:val="20"/>
                <w:szCs w:val="20"/>
              </w:rPr>
              <w:t xml:space="preserve"> учитывает общие задачи патриотического воспитания, индивидуальные особенности учащихся, их интересы, жизненные ориентиры, способность и готовность  к  работе в коллективе, стимулирует развитие воспитательных систем</w:t>
            </w:r>
            <w:r w:rsidR="00A956D4">
              <w:rPr>
                <w:sz w:val="20"/>
                <w:szCs w:val="20"/>
              </w:rPr>
              <w:t>.</w:t>
            </w:r>
          </w:p>
          <w:p w:rsidR="00A956D4" w:rsidRPr="00DA7C32" w:rsidRDefault="00A956D4" w:rsidP="00DB4D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Акцентировано внимание на </w:t>
            </w:r>
            <w:r w:rsidRPr="00A956D4">
              <w:rPr>
                <w:b/>
                <w:sz w:val="20"/>
                <w:szCs w:val="20"/>
              </w:rPr>
              <w:t>краеведческой деятельности</w:t>
            </w:r>
            <w:r>
              <w:rPr>
                <w:sz w:val="20"/>
                <w:szCs w:val="20"/>
              </w:rPr>
              <w:t xml:space="preserve"> как </w:t>
            </w:r>
            <w:r>
              <w:rPr>
                <w:sz w:val="20"/>
                <w:szCs w:val="20"/>
              </w:rPr>
              <w:lastRenderedPageBreak/>
              <w:t xml:space="preserve">важнейшем факторе воспитания патриотизма и духовности, большое внимание уделяется </w:t>
            </w:r>
            <w:r w:rsidRPr="00A956D4">
              <w:rPr>
                <w:b/>
                <w:sz w:val="20"/>
                <w:szCs w:val="20"/>
              </w:rPr>
              <w:t>клубной деятельности</w:t>
            </w:r>
            <w:r>
              <w:rPr>
                <w:sz w:val="20"/>
                <w:szCs w:val="20"/>
              </w:rPr>
              <w:t xml:space="preserve"> (историко-патриотический клуб «Память», патриотический православный клуб «Родник».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shd w:val="clear" w:color="auto" w:fill="FFFFFF"/>
              <w:ind w:firstLine="86"/>
              <w:rPr>
                <w:b/>
                <w:bCs/>
                <w:spacing w:val="1"/>
                <w:sz w:val="20"/>
                <w:szCs w:val="20"/>
              </w:rPr>
            </w:pPr>
            <w:r w:rsidRPr="00DA7C32">
              <w:rPr>
                <w:b/>
                <w:bCs/>
                <w:spacing w:val="1"/>
                <w:sz w:val="20"/>
                <w:szCs w:val="20"/>
              </w:rPr>
              <w:t>Результативность</w:t>
            </w:r>
          </w:p>
          <w:p w:rsidR="00EF6A79" w:rsidRPr="00DA7C32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pacing w:val="1"/>
                <w:sz w:val="20"/>
                <w:szCs w:val="20"/>
              </w:rPr>
              <w:t xml:space="preserve">(ориентированность продукта ИОД на конкретный </w:t>
            </w:r>
            <w:r w:rsidRPr="00DA7C32">
              <w:rPr>
                <w:sz w:val="20"/>
                <w:szCs w:val="20"/>
              </w:rPr>
              <w:t>практический результат,</w:t>
            </w:r>
          </w:p>
          <w:p w:rsidR="00EF6A79" w:rsidRPr="00DA7C32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 xml:space="preserve">наличие мониторинга, диагностики и анализа результатов, </w:t>
            </w:r>
            <w:r w:rsidRPr="00DA7C32">
              <w:rPr>
                <w:spacing w:val="1"/>
                <w:sz w:val="20"/>
                <w:szCs w:val="20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EF6A79" w:rsidRDefault="00DA7C32" w:rsidP="008B2F14">
            <w:pPr>
              <w:ind w:firstLine="0"/>
              <w:rPr>
                <w:color w:val="333333"/>
                <w:sz w:val="20"/>
                <w:szCs w:val="20"/>
              </w:rPr>
            </w:pPr>
            <w:r w:rsidRPr="00AC6F6E">
              <w:rPr>
                <w:sz w:val="20"/>
                <w:szCs w:val="20"/>
              </w:rPr>
              <w:t xml:space="preserve">Программа ориентирована на </w:t>
            </w:r>
            <w:r w:rsidR="008B2F14" w:rsidRPr="00AC6F6E">
              <w:rPr>
                <w:sz w:val="20"/>
                <w:szCs w:val="20"/>
              </w:rPr>
              <w:t xml:space="preserve">достижение определенного практического </w:t>
            </w:r>
            <w:r w:rsidR="008B2F14" w:rsidRPr="006D29A6">
              <w:rPr>
                <w:b/>
                <w:sz w:val="20"/>
                <w:szCs w:val="20"/>
              </w:rPr>
              <w:t>результата</w:t>
            </w:r>
            <w:r w:rsidR="008B2F14" w:rsidRPr="00AC6F6E">
              <w:rPr>
                <w:sz w:val="20"/>
                <w:szCs w:val="20"/>
              </w:rPr>
              <w:t xml:space="preserve"> - </w:t>
            </w:r>
            <w:r w:rsidR="008B2F14" w:rsidRPr="00AC6F6E">
              <w:rPr>
                <w:color w:val="333333"/>
                <w:sz w:val="20"/>
                <w:szCs w:val="20"/>
                <w:shd w:val="clear" w:color="auto" w:fill="FFFFFF"/>
              </w:rPr>
              <w:t>сформированности важнейших социально значимых качеств: гражданской зрелости, любви к Отечеству, ответственности, чувства долга, верности традициям, стремления к сохранению и преумножению исторических,  культурных и религиозных ценностей, готовность к преодолению трудностей, самопожертвование, а также готовность к служению Отечеству.</w:t>
            </w:r>
            <w:r w:rsidR="00397804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97804" w:rsidRPr="00F242E2">
              <w:rPr>
                <w:b/>
                <w:color w:val="333333"/>
                <w:sz w:val="20"/>
                <w:szCs w:val="20"/>
                <w:shd w:val="clear" w:color="auto" w:fill="FFFFFF"/>
              </w:rPr>
              <w:t>Мониторинг</w:t>
            </w:r>
            <w:r w:rsidR="00397804">
              <w:rPr>
                <w:color w:val="333333"/>
                <w:sz w:val="20"/>
                <w:szCs w:val="20"/>
                <w:shd w:val="clear" w:color="auto" w:fill="FFFFFF"/>
              </w:rPr>
              <w:t xml:space="preserve"> внедрения программы в образовательную и воспитательную деятельность показал повышение знаний обучающимися истории сво</w:t>
            </w:r>
            <w:r w:rsidR="004A58FF">
              <w:rPr>
                <w:color w:val="333333"/>
                <w:sz w:val="20"/>
                <w:szCs w:val="20"/>
                <w:shd w:val="clear" w:color="auto" w:fill="FFFFFF"/>
              </w:rPr>
              <w:t>ей малой родины</w:t>
            </w:r>
            <w:r w:rsidR="00397804">
              <w:rPr>
                <w:color w:val="333333"/>
                <w:sz w:val="20"/>
                <w:szCs w:val="20"/>
                <w:shd w:val="clear" w:color="auto" w:fill="FFFFFF"/>
              </w:rPr>
              <w:t>; гражданских, морально-нравственных компетенций</w:t>
            </w:r>
            <w:r w:rsidR="004A58FF">
              <w:rPr>
                <w:color w:val="333333"/>
                <w:sz w:val="20"/>
                <w:szCs w:val="20"/>
                <w:shd w:val="clear" w:color="auto" w:fill="FFFFFF"/>
              </w:rPr>
              <w:t>; патриотического самосознания.</w:t>
            </w:r>
          </w:p>
          <w:p w:rsidR="004A58FF" w:rsidRPr="00AC6F6E" w:rsidRDefault="004A58FF" w:rsidP="008B2F14">
            <w:pPr>
              <w:ind w:firstLine="0"/>
              <w:rPr>
                <w:sz w:val="20"/>
                <w:szCs w:val="20"/>
              </w:rPr>
            </w:pP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5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shd w:val="clear" w:color="auto" w:fill="FFFFFF"/>
              <w:ind w:firstLine="86"/>
              <w:rPr>
                <w:b/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 xml:space="preserve">Транслируемость </w:t>
            </w:r>
            <w:r w:rsidRPr="00DA7C32">
              <w:rPr>
                <w:spacing w:val="1"/>
                <w:sz w:val="20"/>
                <w:szCs w:val="20"/>
              </w:rPr>
              <w:t xml:space="preserve">(возможность использования продукта для разных категорий потребителей, </w:t>
            </w:r>
            <w:r w:rsidRPr="00DA7C32">
              <w:rPr>
                <w:sz w:val="20"/>
                <w:szCs w:val="20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DA7C32">
              <w:rPr>
                <w:b/>
                <w:sz w:val="20"/>
                <w:szCs w:val="20"/>
              </w:rPr>
              <w:t xml:space="preserve"> </w:t>
            </w:r>
            <w:r w:rsidRPr="00DA7C32">
              <w:rPr>
                <w:sz w:val="20"/>
                <w:szCs w:val="20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EF6A79" w:rsidRPr="00DA7C32" w:rsidRDefault="00CD7323" w:rsidP="00AC7A92">
            <w:pPr>
              <w:keepNext/>
              <w:ind w:firstLine="0"/>
              <w:rPr>
                <w:sz w:val="20"/>
                <w:szCs w:val="20"/>
              </w:rPr>
            </w:pPr>
            <w:r w:rsidRPr="00F242E2">
              <w:rPr>
                <w:b/>
                <w:sz w:val="20"/>
                <w:szCs w:val="20"/>
              </w:rPr>
              <w:t>Программа адаптирована</w:t>
            </w:r>
            <w:r>
              <w:rPr>
                <w:sz w:val="20"/>
                <w:szCs w:val="20"/>
              </w:rPr>
              <w:t xml:space="preserve"> для применения и использования в различных образовательных учреждениях, нацелена на все возрастные категории обучающихся.</w:t>
            </w:r>
            <w:r w:rsidR="00133741">
              <w:rPr>
                <w:sz w:val="20"/>
                <w:szCs w:val="20"/>
              </w:rPr>
              <w:t xml:space="preserve"> Содержит методические рекомендации по организации различных форм учебно-воспитательной деятельности. </w:t>
            </w:r>
            <w:r w:rsidR="00133741" w:rsidRPr="00F242E2">
              <w:rPr>
                <w:b/>
                <w:sz w:val="20"/>
                <w:szCs w:val="20"/>
              </w:rPr>
              <w:t>Публикации по теме</w:t>
            </w:r>
            <w:r w:rsidR="00133741">
              <w:rPr>
                <w:sz w:val="20"/>
                <w:szCs w:val="20"/>
              </w:rPr>
              <w:t>: «Актуальность гражданско-патриотич</w:t>
            </w:r>
            <w:r w:rsidR="00AC7A92">
              <w:rPr>
                <w:sz w:val="20"/>
                <w:szCs w:val="20"/>
              </w:rPr>
              <w:t xml:space="preserve">еского воспитания в современной </w:t>
            </w:r>
            <w:r w:rsidR="00133741">
              <w:rPr>
                <w:sz w:val="20"/>
                <w:szCs w:val="20"/>
              </w:rPr>
              <w:t>России»</w:t>
            </w:r>
            <w:r w:rsidR="00121FD7">
              <w:rPr>
                <w:sz w:val="20"/>
                <w:szCs w:val="20"/>
              </w:rPr>
              <w:t>(</w:t>
            </w:r>
            <w:hyperlink r:id="rId8" w:history="1"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6F6E" w:rsidRPr="000F26CF">
                <w:rPr>
                  <w:rStyle w:val="a3"/>
                  <w:sz w:val="20"/>
                  <w:szCs w:val="20"/>
                </w:rPr>
                <w:t>://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multiurok</w:t>
              </w:r>
              <w:r w:rsidR="00AC6F6E" w:rsidRPr="000F26CF">
                <w:rPr>
                  <w:rStyle w:val="a3"/>
                  <w:sz w:val="20"/>
                  <w:szCs w:val="20"/>
                </w:rPr>
                <w:t>.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="00AC6F6E" w:rsidRPr="000F26CF">
                <w:rPr>
                  <w:rStyle w:val="a3"/>
                  <w:sz w:val="20"/>
                  <w:szCs w:val="20"/>
                </w:rPr>
                <w:t>/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terra</w:t>
              </w:r>
              <w:r w:rsidR="00AC6F6E" w:rsidRPr="000F26CF">
                <w:rPr>
                  <w:rStyle w:val="a3"/>
                  <w:sz w:val="20"/>
                  <w:szCs w:val="20"/>
                </w:rPr>
                <w:t>1979/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files</w:t>
              </w:r>
              <w:r w:rsidR="00AC6F6E" w:rsidRPr="000F26CF">
                <w:rPr>
                  <w:rStyle w:val="a3"/>
                  <w:sz w:val="20"/>
                  <w:szCs w:val="20"/>
                </w:rPr>
                <w:t>/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aktual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nost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ghrazhdansko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patriotichieskogho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vospitaniia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v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sovriemiennoi</w:t>
              </w:r>
              <w:r w:rsidR="00AC6F6E" w:rsidRPr="000F26CF">
                <w:rPr>
                  <w:rStyle w:val="a3"/>
                  <w:sz w:val="20"/>
                  <w:szCs w:val="20"/>
                </w:rPr>
                <w:t>-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rossii</w:t>
              </w:r>
              <w:r w:rsidR="00AC6F6E" w:rsidRPr="000F26CF">
                <w:rPr>
                  <w:rStyle w:val="a3"/>
                  <w:sz w:val="20"/>
                  <w:szCs w:val="20"/>
                </w:rPr>
                <w:t>.</w:t>
              </w:r>
              <w:r w:rsidR="00AC6F6E" w:rsidRPr="000F26CF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  <w:r w:rsidR="00AC6F6E" w:rsidRPr="00AC6F6E">
              <w:rPr>
                <w:sz w:val="20"/>
                <w:szCs w:val="20"/>
              </w:rPr>
              <w:t>)</w:t>
            </w:r>
            <w:r w:rsidR="00AC6F6E">
              <w:rPr>
                <w:sz w:val="20"/>
                <w:szCs w:val="20"/>
              </w:rPr>
              <w:t xml:space="preserve">; </w:t>
            </w:r>
            <w:r w:rsidR="00121FD7">
              <w:rPr>
                <w:sz w:val="20"/>
                <w:szCs w:val="20"/>
              </w:rPr>
              <w:t>«Роль школьных музеев в преподавании истории»(</w:t>
            </w:r>
            <w:hyperlink r:id="rId9" w:history="1">
              <w:r w:rsidR="00121FD7" w:rsidRPr="000F26CF">
                <w:rPr>
                  <w:rStyle w:val="a3"/>
                  <w:sz w:val="20"/>
                  <w:szCs w:val="20"/>
                </w:rPr>
                <w:t>http://gotovimyrok.com/vse-predmety/istoriya/rol-shkolnykh-muzeev-v-prepodavanii-istorii.html</w:t>
              </w:r>
            </w:hyperlink>
            <w:r w:rsidR="00121FD7">
              <w:rPr>
                <w:sz w:val="20"/>
                <w:szCs w:val="20"/>
              </w:rPr>
              <w:t>); «Краеведческие экскурсии как средство изучения истории»</w:t>
            </w:r>
            <w:r w:rsidR="00121FD7">
              <w:t xml:space="preserve"> </w:t>
            </w:r>
            <w:r w:rsidR="00121FD7" w:rsidRPr="00121FD7">
              <w:rPr>
                <w:sz w:val="20"/>
                <w:szCs w:val="20"/>
              </w:rPr>
              <w:t>(</w:t>
            </w:r>
            <w:hyperlink r:id="rId10" w:history="1">
              <w:r w:rsidR="00121FD7" w:rsidRPr="000F26CF">
                <w:rPr>
                  <w:rStyle w:val="a3"/>
                  <w:sz w:val="20"/>
                  <w:szCs w:val="20"/>
                </w:rPr>
                <w:t>http://infourok.ru/kraevedcheskie_ekskursii_kak_sredstvo_izucheniya_istorii-181237.htm</w:t>
              </w:r>
            </w:hyperlink>
            <w:r w:rsidR="00121FD7" w:rsidRPr="00121FD7">
              <w:rPr>
                <w:sz w:val="20"/>
                <w:szCs w:val="20"/>
              </w:rPr>
              <w:t>).</w:t>
            </w:r>
            <w:r w:rsidR="004E1AC1">
              <w:rPr>
                <w:sz w:val="20"/>
                <w:szCs w:val="20"/>
              </w:rPr>
              <w:t xml:space="preserve"> </w:t>
            </w:r>
            <w:r w:rsidR="004E1AC1" w:rsidRPr="00F242E2">
              <w:rPr>
                <w:b/>
                <w:sz w:val="20"/>
                <w:szCs w:val="20"/>
              </w:rPr>
              <w:t>Выступление</w:t>
            </w:r>
            <w:r w:rsidR="004E1AC1">
              <w:rPr>
                <w:sz w:val="20"/>
                <w:szCs w:val="20"/>
              </w:rPr>
              <w:t xml:space="preserve"> на педагогическом совете МКОУ «Рассветовская СОШ»</w:t>
            </w:r>
            <w:r w:rsidR="00727945">
              <w:rPr>
                <w:sz w:val="20"/>
                <w:szCs w:val="20"/>
              </w:rPr>
              <w:t xml:space="preserve">, 2015 г.; </w:t>
            </w:r>
            <w:r w:rsidR="00727945" w:rsidRPr="00F242E2">
              <w:rPr>
                <w:b/>
                <w:sz w:val="20"/>
                <w:szCs w:val="20"/>
              </w:rPr>
              <w:t xml:space="preserve">выступление </w:t>
            </w:r>
            <w:r w:rsidR="00727945">
              <w:rPr>
                <w:sz w:val="20"/>
                <w:szCs w:val="20"/>
              </w:rPr>
              <w:t>на заседании методического объединения учителей истории Лодейнопольского района, 2014 г..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6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ind w:firstLine="0"/>
              <w:rPr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>Условия реализации</w:t>
            </w:r>
            <w:r w:rsidRPr="00DA7C32">
              <w:rPr>
                <w:sz w:val="20"/>
                <w:szCs w:val="20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F6A79" w:rsidRPr="00DA7C32" w:rsidRDefault="00AC6F6E" w:rsidP="00AC6F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реализации программы </w:t>
            </w:r>
            <w:r w:rsidRPr="00F242E2">
              <w:rPr>
                <w:b/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</w:rPr>
              <w:t xml:space="preserve"> налаживание связей с различными объетами социокультурной среды территории (учреждениями культуры, досуга, органами власти и др.). </w:t>
            </w:r>
            <w:r w:rsidR="008A1708">
              <w:rPr>
                <w:sz w:val="20"/>
                <w:szCs w:val="20"/>
              </w:rPr>
              <w:t xml:space="preserve">При неумеренном патриотическом воспитании существует </w:t>
            </w:r>
            <w:r w:rsidR="008A1708" w:rsidRPr="00F242E2">
              <w:rPr>
                <w:b/>
                <w:sz w:val="20"/>
                <w:szCs w:val="20"/>
              </w:rPr>
              <w:t>риск</w:t>
            </w:r>
            <w:r w:rsidR="008A1708">
              <w:rPr>
                <w:sz w:val="20"/>
                <w:szCs w:val="20"/>
              </w:rPr>
              <w:t xml:space="preserve"> перегрузки обучающихся, а также формирование у них националистических тенденций.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7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ind w:firstLine="0"/>
              <w:rPr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>Эффекты</w:t>
            </w:r>
            <w:r w:rsidRPr="00DA7C32">
              <w:rPr>
                <w:sz w:val="20"/>
                <w:szCs w:val="20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F6A79" w:rsidRPr="00DA7C32" w:rsidRDefault="008A1708" w:rsidP="008A1708">
            <w:pPr>
              <w:ind w:firstLine="0"/>
              <w:rPr>
                <w:sz w:val="20"/>
                <w:szCs w:val="20"/>
              </w:rPr>
            </w:pPr>
            <w:r w:rsidRPr="00F242E2">
              <w:rPr>
                <w:b/>
                <w:sz w:val="20"/>
                <w:szCs w:val="20"/>
              </w:rPr>
              <w:t>Сопутствующими эффектами</w:t>
            </w:r>
            <w:r>
              <w:rPr>
                <w:sz w:val="20"/>
                <w:szCs w:val="20"/>
              </w:rPr>
              <w:t xml:space="preserve"> при реализации программы являются общее повышение качества образования, повышение читательского интереса обучающихся, овладение старшими школьниками профессией экскурсовода.</w:t>
            </w:r>
          </w:p>
        </w:tc>
      </w:tr>
      <w:tr w:rsidR="00EF6A79" w:rsidRPr="00DA7C32" w:rsidTr="00C85D48">
        <w:tc>
          <w:tcPr>
            <w:tcW w:w="339" w:type="pct"/>
          </w:tcPr>
          <w:p w:rsidR="00EF6A79" w:rsidRPr="00DA7C32" w:rsidRDefault="00EF6A79" w:rsidP="00EF6A79">
            <w:pPr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8</w:t>
            </w:r>
          </w:p>
        </w:tc>
        <w:tc>
          <w:tcPr>
            <w:tcW w:w="1786" w:type="pct"/>
          </w:tcPr>
          <w:p w:rsidR="00EF6A79" w:rsidRPr="00DA7C32" w:rsidRDefault="00EF6A79" w:rsidP="00EF6A79">
            <w:pPr>
              <w:shd w:val="clear" w:color="auto" w:fill="FFFFFF"/>
              <w:ind w:firstLine="86"/>
              <w:rPr>
                <w:b/>
                <w:sz w:val="20"/>
                <w:szCs w:val="20"/>
              </w:rPr>
            </w:pPr>
            <w:r w:rsidRPr="00DA7C32">
              <w:rPr>
                <w:b/>
                <w:sz w:val="20"/>
                <w:szCs w:val="20"/>
              </w:rPr>
              <w:t>Презентационность:</w:t>
            </w:r>
          </w:p>
          <w:p w:rsidR="00EF6A79" w:rsidRPr="00DA7C32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0"/>
                <w:szCs w:val="20"/>
              </w:rPr>
            </w:pPr>
            <w:r w:rsidRPr="00DA7C32">
              <w:rPr>
                <w:sz w:val="20"/>
                <w:szCs w:val="20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 w:rsidR="00134125" w:rsidRPr="00DA7C32">
              <w:rPr>
                <w:sz w:val="20"/>
                <w:szCs w:val="20"/>
              </w:rPr>
              <w:t>.</w:t>
            </w:r>
            <w:r w:rsidRPr="00DA7C32">
              <w:rPr>
                <w:sz w:val="20"/>
                <w:szCs w:val="20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EF6A79" w:rsidRPr="00397804" w:rsidRDefault="00397804" w:rsidP="00397804">
            <w:pPr>
              <w:ind w:firstLine="0"/>
              <w:jc w:val="left"/>
              <w:rPr>
                <w:color w:val="FF6600"/>
                <w:sz w:val="20"/>
                <w:szCs w:val="20"/>
              </w:rPr>
            </w:pPr>
            <w:r w:rsidRPr="00397804">
              <w:rPr>
                <w:color w:val="FF6600"/>
                <w:sz w:val="20"/>
                <w:szCs w:val="20"/>
              </w:rPr>
              <w:t>Материал изложен в доступной и понятной форме</w:t>
            </w:r>
            <w:r>
              <w:rPr>
                <w:color w:val="FF6600"/>
                <w:sz w:val="20"/>
                <w:szCs w:val="20"/>
              </w:rPr>
              <w:t>, удобной для прочтения и изучения.</w:t>
            </w:r>
          </w:p>
        </w:tc>
      </w:tr>
    </w:tbl>
    <w:p w:rsidR="00EF6A79" w:rsidRPr="00DA7C32" w:rsidRDefault="00EF6A79" w:rsidP="00EF6A79">
      <w:pPr>
        <w:ind w:firstLine="0"/>
        <w:jc w:val="right"/>
        <w:rPr>
          <w:b/>
          <w:bCs/>
          <w:sz w:val="20"/>
          <w:szCs w:val="20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 w:rsidR="0098566D">
        <w:rPr>
          <w:b/>
          <w:bCs/>
          <w:sz w:val="24"/>
        </w:rPr>
        <w:t>(</w:t>
      </w:r>
      <w:r w:rsidRPr="00EF6A79">
        <w:rPr>
          <w:b/>
          <w:bCs/>
          <w:sz w:val="24"/>
        </w:rPr>
        <w:t>ов) на размещение на тематическом сайте ЛОИРО:</w:t>
      </w: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EF6A79" w:rsidRPr="00EF6A79" w:rsidRDefault="00EF6A79" w:rsidP="00EF6A79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</w:p>
    <w:p w:rsidR="00EF6A79" w:rsidRPr="00A956D4" w:rsidRDefault="00EF6A79" w:rsidP="00A956D4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407A09" w:rsidRDefault="00407A09" w:rsidP="004E7AB4">
      <w:pPr>
        <w:pStyle w:val="a9"/>
        <w:jc w:val="right"/>
      </w:pPr>
    </w:p>
    <w:sectPr w:rsidR="00407A09" w:rsidSect="004E7AB4"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27" w:rsidRDefault="00253A27">
      <w:r>
        <w:separator/>
      </w:r>
    </w:p>
  </w:endnote>
  <w:endnote w:type="continuationSeparator" w:id="1">
    <w:p w:rsidR="00253A27" w:rsidRDefault="0025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630B1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630B1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956D4">
      <w:rPr>
        <w:rStyle w:val="af2"/>
        <w:noProof/>
      </w:rPr>
      <w:t>3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27" w:rsidRDefault="00253A27">
      <w:r>
        <w:separator/>
      </w:r>
    </w:p>
  </w:footnote>
  <w:footnote w:type="continuationSeparator" w:id="1">
    <w:p w:rsidR="00253A27" w:rsidRDefault="00253A27">
      <w:r>
        <w:continuationSeparator/>
      </w:r>
    </w:p>
  </w:footnote>
  <w:footnote w:id="2">
    <w:p w:rsidR="00EF6A79" w:rsidRDefault="00EF6A79" w:rsidP="00EF6A79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F6A79" w:rsidRDefault="00EF6A79" w:rsidP="00EF6A79">
      <w:pPr>
        <w:pStyle w:val="a7"/>
        <w:rPr>
          <w:sz w:val="18"/>
          <w:szCs w:val="18"/>
        </w:rPr>
      </w:pPr>
    </w:p>
    <w:p w:rsidR="00EF6A79" w:rsidRPr="00DB1139" w:rsidRDefault="00EF6A79" w:rsidP="00EF6A79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2C70BA1"/>
    <w:multiLevelType w:val="hybridMultilevel"/>
    <w:tmpl w:val="0934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D6247"/>
    <w:multiLevelType w:val="hybridMultilevel"/>
    <w:tmpl w:val="915A9392"/>
    <w:lvl w:ilvl="0" w:tplc="F8D83C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635AA"/>
    <w:multiLevelType w:val="hybridMultilevel"/>
    <w:tmpl w:val="712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0AF0"/>
    <w:multiLevelType w:val="hybridMultilevel"/>
    <w:tmpl w:val="AF6A2B82"/>
    <w:lvl w:ilvl="0" w:tplc="8D381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1FD7"/>
    <w:rsid w:val="00126A51"/>
    <w:rsid w:val="00133741"/>
    <w:rsid w:val="00133A5F"/>
    <w:rsid w:val="00134125"/>
    <w:rsid w:val="00145C66"/>
    <w:rsid w:val="00150613"/>
    <w:rsid w:val="0015596E"/>
    <w:rsid w:val="001616B3"/>
    <w:rsid w:val="00161B58"/>
    <w:rsid w:val="00180E8F"/>
    <w:rsid w:val="001900AC"/>
    <w:rsid w:val="001968DB"/>
    <w:rsid w:val="001A6B8D"/>
    <w:rsid w:val="001B097B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2649A"/>
    <w:rsid w:val="002440C8"/>
    <w:rsid w:val="00253A27"/>
    <w:rsid w:val="00256409"/>
    <w:rsid w:val="00265488"/>
    <w:rsid w:val="00287908"/>
    <w:rsid w:val="002A00E4"/>
    <w:rsid w:val="002B267A"/>
    <w:rsid w:val="002C23FC"/>
    <w:rsid w:val="002D2172"/>
    <w:rsid w:val="002D74B6"/>
    <w:rsid w:val="002E3E53"/>
    <w:rsid w:val="002E4CD5"/>
    <w:rsid w:val="002F4A60"/>
    <w:rsid w:val="00305A7F"/>
    <w:rsid w:val="00306617"/>
    <w:rsid w:val="00313355"/>
    <w:rsid w:val="00334687"/>
    <w:rsid w:val="00336F75"/>
    <w:rsid w:val="00342DE4"/>
    <w:rsid w:val="00347C53"/>
    <w:rsid w:val="00347D81"/>
    <w:rsid w:val="0035121E"/>
    <w:rsid w:val="00356CA6"/>
    <w:rsid w:val="00362F1D"/>
    <w:rsid w:val="00365EEC"/>
    <w:rsid w:val="00366EAD"/>
    <w:rsid w:val="00376454"/>
    <w:rsid w:val="00376617"/>
    <w:rsid w:val="003856C5"/>
    <w:rsid w:val="00386182"/>
    <w:rsid w:val="00386B81"/>
    <w:rsid w:val="0039014F"/>
    <w:rsid w:val="00395BF3"/>
    <w:rsid w:val="00397804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A58FF"/>
    <w:rsid w:val="004C72EF"/>
    <w:rsid w:val="004C74F3"/>
    <w:rsid w:val="004D3C16"/>
    <w:rsid w:val="004D3E13"/>
    <w:rsid w:val="004D543D"/>
    <w:rsid w:val="004E1AC1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0039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30B1E"/>
    <w:rsid w:val="00643903"/>
    <w:rsid w:val="00646CC1"/>
    <w:rsid w:val="00650068"/>
    <w:rsid w:val="006530F3"/>
    <w:rsid w:val="00656686"/>
    <w:rsid w:val="006656CC"/>
    <w:rsid w:val="0066658E"/>
    <w:rsid w:val="0067777A"/>
    <w:rsid w:val="00692EA0"/>
    <w:rsid w:val="0069328C"/>
    <w:rsid w:val="006A290E"/>
    <w:rsid w:val="006A4DB5"/>
    <w:rsid w:val="006A5D2C"/>
    <w:rsid w:val="006B1DFA"/>
    <w:rsid w:val="006B1E16"/>
    <w:rsid w:val="006B2C0B"/>
    <w:rsid w:val="006C4A4F"/>
    <w:rsid w:val="006D29A6"/>
    <w:rsid w:val="006D3EF1"/>
    <w:rsid w:val="006F0BF4"/>
    <w:rsid w:val="00727945"/>
    <w:rsid w:val="00727AF0"/>
    <w:rsid w:val="00740E99"/>
    <w:rsid w:val="00741D5A"/>
    <w:rsid w:val="00752F88"/>
    <w:rsid w:val="00757E1D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3377"/>
    <w:rsid w:val="007C557D"/>
    <w:rsid w:val="007C77C3"/>
    <w:rsid w:val="007D38AD"/>
    <w:rsid w:val="007D41B0"/>
    <w:rsid w:val="00802E2C"/>
    <w:rsid w:val="0080505F"/>
    <w:rsid w:val="00815471"/>
    <w:rsid w:val="0081665D"/>
    <w:rsid w:val="008229CA"/>
    <w:rsid w:val="008266D7"/>
    <w:rsid w:val="00843A7A"/>
    <w:rsid w:val="008526FE"/>
    <w:rsid w:val="0086094D"/>
    <w:rsid w:val="00866688"/>
    <w:rsid w:val="008675B7"/>
    <w:rsid w:val="008749C7"/>
    <w:rsid w:val="00874A94"/>
    <w:rsid w:val="00885016"/>
    <w:rsid w:val="0089280A"/>
    <w:rsid w:val="0089535D"/>
    <w:rsid w:val="008A1708"/>
    <w:rsid w:val="008B2F14"/>
    <w:rsid w:val="008B4C65"/>
    <w:rsid w:val="008C42D1"/>
    <w:rsid w:val="008E337D"/>
    <w:rsid w:val="008E43A9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47B59"/>
    <w:rsid w:val="00A54FC7"/>
    <w:rsid w:val="00A55FFE"/>
    <w:rsid w:val="00A6169D"/>
    <w:rsid w:val="00A62429"/>
    <w:rsid w:val="00A66FB7"/>
    <w:rsid w:val="00A73BED"/>
    <w:rsid w:val="00A750EF"/>
    <w:rsid w:val="00A91B20"/>
    <w:rsid w:val="00A93B09"/>
    <w:rsid w:val="00A956D4"/>
    <w:rsid w:val="00AA578C"/>
    <w:rsid w:val="00AA7A28"/>
    <w:rsid w:val="00AB31FC"/>
    <w:rsid w:val="00AB65D1"/>
    <w:rsid w:val="00AB6D93"/>
    <w:rsid w:val="00AC6F6E"/>
    <w:rsid w:val="00AC7A92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B78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D7323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81D93"/>
    <w:rsid w:val="00D90947"/>
    <w:rsid w:val="00D92E72"/>
    <w:rsid w:val="00DA7C32"/>
    <w:rsid w:val="00DB1139"/>
    <w:rsid w:val="00DB4D22"/>
    <w:rsid w:val="00DC26AC"/>
    <w:rsid w:val="00DC73F9"/>
    <w:rsid w:val="00DD03D7"/>
    <w:rsid w:val="00DD0575"/>
    <w:rsid w:val="00DD4A09"/>
    <w:rsid w:val="00DD6658"/>
    <w:rsid w:val="00DE54D3"/>
    <w:rsid w:val="00DF5BAE"/>
    <w:rsid w:val="00E0509B"/>
    <w:rsid w:val="00E05B25"/>
    <w:rsid w:val="00E1566E"/>
    <w:rsid w:val="00E21FAD"/>
    <w:rsid w:val="00E2503E"/>
    <w:rsid w:val="00E33904"/>
    <w:rsid w:val="00E358A6"/>
    <w:rsid w:val="00E43B19"/>
    <w:rsid w:val="00E44000"/>
    <w:rsid w:val="00E476EF"/>
    <w:rsid w:val="00E50A48"/>
    <w:rsid w:val="00E61E71"/>
    <w:rsid w:val="00E6339D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42E2"/>
    <w:rsid w:val="00F27F94"/>
    <w:rsid w:val="00F4090E"/>
    <w:rsid w:val="00F40ED3"/>
    <w:rsid w:val="00F60FF5"/>
    <w:rsid w:val="00F73520"/>
    <w:rsid w:val="00F758B1"/>
    <w:rsid w:val="00F7791C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terra1979/files/aktual-nost-ghrazhdansko-patriotichieskogho-vospitaniia-v-sovriemiennoi-ross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kraevedcheskie_ekskursii_kak_sredstvo_izucheniya_istorii-1812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ovimyrok.com/vse-predmety/istoriya/rol-shkolnykh-muzeev-v-prepodavanii-istor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58D-D6C2-4B0E-B3B1-39B791DE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8578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User</cp:lastModifiedBy>
  <cp:revision>19</cp:revision>
  <cp:lastPrinted>2015-10-25T16:07:00Z</cp:lastPrinted>
  <dcterms:created xsi:type="dcterms:W3CDTF">2015-10-01T11:19:00Z</dcterms:created>
  <dcterms:modified xsi:type="dcterms:W3CDTF">2015-10-25T18:11:00Z</dcterms:modified>
</cp:coreProperties>
</file>