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4A72" w:rsidTr="00D347EC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4A72" w:rsidRPr="0007492D" w:rsidRDefault="005B4A72" w:rsidP="005B4A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</w:t>
            </w:r>
          </w:p>
          <w:p w:rsidR="005B4A72" w:rsidRDefault="005B4A72" w:rsidP="005B4A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учреждение «Средняя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7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общеобразовательная школа</w:t>
            </w:r>
          </w:p>
          <w:p w:rsidR="005B4A72" w:rsidRDefault="005B4A72" w:rsidP="005B4A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«Всеволожский центр образования»</w:t>
            </w:r>
          </w:p>
          <w:p w:rsidR="005B4A72" w:rsidRDefault="005B4A72" w:rsidP="005B4A72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5B4A72" w:rsidRDefault="005B4A72" w:rsidP="005B4A72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5B4A72" w:rsidRDefault="005B4A72" w:rsidP="005B4A72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5B4A72" w:rsidRPr="00D347EC" w:rsidRDefault="005B4A72" w:rsidP="005B4A72">
            <w:pPr>
              <w:spacing w:line="480" w:lineRule="auto"/>
              <w:ind w:firstLine="709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347E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   </w:t>
            </w:r>
            <w:r w:rsidRPr="00D347E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Программа по внеурочной деятельности</w:t>
            </w:r>
          </w:p>
          <w:p w:rsidR="005B4A72" w:rsidRDefault="005B4A72" w:rsidP="005B4A72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направление)</w:t>
            </w:r>
          </w:p>
          <w:p w:rsidR="005B4A72" w:rsidRDefault="005B4A72" w:rsidP="005B4A72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дистанционного курса</w:t>
            </w:r>
            <w:bookmarkStart w:id="0" w:name="_GoBack"/>
            <w:bookmarkEnd w:id="0"/>
          </w:p>
          <w:p w:rsidR="005B4A72" w:rsidRDefault="005B4A72" w:rsidP="005B4A72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«Страна сказок»</w:t>
            </w:r>
          </w:p>
          <w:p w:rsidR="005B4A72" w:rsidRDefault="005B4A72" w:rsidP="005B4A7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5B4A72" w:rsidRDefault="005B4A72" w:rsidP="005B4A7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5B4A72" w:rsidRDefault="005B4A72" w:rsidP="005B4A7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D347EC" w:rsidRDefault="00D347EC" w:rsidP="005B4A7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D347EC" w:rsidRDefault="00D347EC" w:rsidP="005B4A7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D347EC" w:rsidRDefault="00D347EC" w:rsidP="005B4A7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5B4A72" w:rsidRDefault="005B4A72" w:rsidP="005B4A7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5B4A72" w:rsidRDefault="005B4A72" w:rsidP="005B4A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A72">
              <w:rPr>
                <w:rFonts w:ascii="Times New Roman" w:eastAsia="Times New Roman" w:hAnsi="Times New Roman" w:cs="Times New Roman"/>
                <w:sz w:val="28"/>
                <w:szCs w:val="28"/>
              </w:rPr>
              <w:t>г. Всеволожск</w:t>
            </w:r>
          </w:p>
          <w:p w:rsidR="005B4A72" w:rsidRPr="005B4A72" w:rsidRDefault="005B4A72" w:rsidP="005B4A7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</w:tr>
    </w:tbl>
    <w:p w:rsidR="00D347EC" w:rsidRDefault="00D347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764646" w:rsidRDefault="00D347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>Пояснительная записка</w:t>
      </w:r>
    </w:p>
    <w:p w:rsidR="00764646" w:rsidRDefault="007646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4646" w:rsidRDefault="007646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 и новизна программы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Дистанционный курс «Страна сказок» </w:t>
      </w:r>
      <w:r>
        <w:rPr>
          <w:rFonts w:ascii="Times New Roman" w:eastAsia="Times New Roman" w:hAnsi="Times New Roman" w:cs="Times New Roman"/>
          <w:sz w:val="28"/>
        </w:rPr>
        <w:t xml:space="preserve">направлен на развитие познавательных и творческих способностей  учащихся  3, 4 класса. Курс содержит 17 занятий, разработанных в системе </w:t>
      </w:r>
      <w:proofErr w:type="spellStart"/>
      <w:r>
        <w:rPr>
          <w:rFonts w:ascii="Times New Roman" w:eastAsia="Times New Roman" w:hAnsi="Times New Roman" w:cs="Times New Roman"/>
          <w:sz w:val="28"/>
        </w:rPr>
        <w:t>Moodle</w:t>
      </w:r>
      <w:proofErr w:type="spellEnd"/>
      <w:r>
        <w:rPr>
          <w:rFonts w:ascii="Times New Roman" w:eastAsia="Times New Roman" w:hAnsi="Times New Roman" w:cs="Times New Roman"/>
          <w:sz w:val="28"/>
        </w:rPr>
        <w:t>. Обучающиеся выполняют задания дистанционно в свободное от учёбы время. Ученики заходят на сайт школы и регистри</w:t>
      </w:r>
      <w:r>
        <w:rPr>
          <w:rFonts w:ascii="Times New Roman" w:eastAsia="Times New Roman" w:hAnsi="Times New Roman" w:cs="Times New Roman"/>
          <w:sz w:val="28"/>
        </w:rPr>
        <w:t xml:space="preserve">руются в системе электронного дистанционного образования под своим логином и паролем. Каждое занятие курса – это увлекательное путешествие в мир сказок. Путешествуя по сказкам, ребята знакомятся с известными героями литературных произведений и помогают им </w:t>
      </w:r>
      <w:r>
        <w:rPr>
          <w:rFonts w:ascii="Times New Roman" w:eastAsia="Times New Roman" w:hAnsi="Times New Roman" w:cs="Times New Roman"/>
          <w:sz w:val="28"/>
        </w:rPr>
        <w:t>справиться со сложными заданиями. Занятия включают в себя задания по русскому языку, математике, литературному чтению, а также задания на развитие логического мышления, внимания, воображения и фантазии.</w:t>
      </w:r>
    </w:p>
    <w:p w:rsidR="00764646" w:rsidRDefault="00D347EC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в школе давно является личностно-ориентирова</w:t>
      </w:r>
      <w:r>
        <w:rPr>
          <w:rFonts w:ascii="Times New Roman" w:eastAsia="Times New Roman" w:hAnsi="Times New Roman" w:cs="Times New Roman"/>
          <w:sz w:val="28"/>
        </w:rPr>
        <w:t>нным, а курсы, разработанные в среде MOODLE, создают условия для индивидуализированного подхода к ученику – обучающийся сам выбирает время занятий, уровень сложности, развивает в себе самоконтроль, что в свою очередь создает благоприятную атмосферу в проце</w:t>
      </w:r>
      <w:r>
        <w:rPr>
          <w:rFonts w:ascii="Times New Roman" w:eastAsia="Times New Roman" w:hAnsi="Times New Roman" w:cs="Times New Roman"/>
          <w:sz w:val="28"/>
        </w:rPr>
        <w:t>ссе познания. На это направлены различные виды работ – изучение словарей, статей по теме, презентаций, слайдов, схем, таблиц и т.д. Несмотря на это, у педагога остается возможность диагностировать и фиксировать успешность ученика. Например, при помощи тест</w:t>
      </w:r>
      <w:r>
        <w:rPr>
          <w:rFonts w:ascii="Times New Roman" w:eastAsia="Times New Roman" w:hAnsi="Times New Roman" w:cs="Times New Roman"/>
          <w:sz w:val="28"/>
        </w:rPr>
        <w:t>ов, «рабочей тетради» и других видов заданий.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Педагогическое значение сказочного жанра трудно переоценить: он знакомит детей с окружающим миром, нравственными нормами, законами жизни и учит жить по этим законам. Благодаря художественным образам и особому с</w:t>
      </w:r>
      <w:r>
        <w:rPr>
          <w:rFonts w:ascii="Times New Roman" w:eastAsia="Times New Roman" w:hAnsi="Times New Roman" w:cs="Times New Roman"/>
          <w:sz w:val="28"/>
        </w:rPr>
        <w:t xml:space="preserve">казочному языку в детях развивается чувство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Сказка поднимает самые важные вопросы: о добре и зле, о предназначении человека и его жизненном пути.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особенностям разрабатываемого курса можно отнести следующее: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1) Взаимодействие между учителем </w:t>
      </w:r>
      <w:r>
        <w:rPr>
          <w:rFonts w:ascii="Times New Roman" w:eastAsia="Times New Roman" w:hAnsi="Times New Roman" w:cs="Times New Roman"/>
          <w:i/>
          <w:sz w:val="28"/>
        </w:rPr>
        <w:t>и учениками осуществляется в очно-заочной форме.</w:t>
      </w:r>
      <w:r>
        <w:rPr>
          <w:rFonts w:ascii="Times New Roman" w:eastAsia="Times New Roman" w:hAnsi="Times New Roman" w:cs="Times New Roman"/>
          <w:sz w:val="28"/>
        </w:rPr>
        <w:t xml:space="preserve"> Организуя учебную деятельность, мы часто задаёмся вопросом, как научить ребёнка работать самостоятельно? Дистанционный курс предполагает самостоятельное выполнение учащимися заданий, в классе только обсуждаются результаты работы учеников, объясняются зада</w:t>
      </w:r>
      <w:r>
        <w:rPr>
          <w:rFonts w:ascii="Times New Roman" w:eastAsia="Times New Roman" w:hAnsi="Times New Roman" w:cs="Times New Roman"/>
          <w:sz w:val="28"/>
        </w:rPr>
        <w:t xml:space="preserve">ния, которые вызвали затруднения. Такой подход способствует развитию навыков самостоятельной работы учеников, их самообучению, </w:t>
      </w:r>
      <w:r>
        <w:rPr>
          <w:rFonts w:ascii="Times New Roman" w:eastAsia="Times New Roman" w:hAnsi="Times New Roman" w:cs="Times New Roman"/>
          <w:sz w:val="28"/>
        </w:rPr>
        <w:lastRenderedPageBreak/>
        <w:t>саморазвитию. К другим плюсам дистанционного образования можно отнести обучение в индивидуальном темпе, комфортные условия для тв</w:t>
      </w:r>
      <w:r>
        <w:rPr>
          <w:rFonts w:ascii="Times New Roman" w:eastAsia="Times New Roman" w:hAnsi="Times New Roman" w:cs="Times New Roman"/>
          <w:sz w:val="28"/>
        </w:rPr>
        <w:t>орческого самовыражения учащегося. Тем не менее, такая форма организации работы имеет и свои минусы: осложнена обратная связь с преподавателем, трудно отследить выполняет ли ребёнок задания самостоятельно или ему помогают родители.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>2) Ученики работают с к</w:t>
      </w:r>
      <w:r>
        <w:rPr>
          <w:rFonts w:ascii="Times New Roman" w:eastAsia="Times New Roman" w:hAnsi="Times New Roman" w:cs="Times New Roman"/>
          <w:i/>
          <w:sz w:val="28"/>
        </w:rPr>
        <w:t>урсом посредством компьютера в сети Интернет по специальной программе.</w:t>
      </w:r>
      <w:r>
        <w:rPr>
          <w:rFonts w:ascii="Times New Roman" w:eastAsia="Times New Roman" w:hAnsi="Times New Roman" w:cs="Times New Roman"/>
          <w:sz w:val="28"/>
        </w:rPr>
        <w:t xml:space="preserve"> Трудно переоценить важность навыков работы с компьютером в современном мире. Работая с занятиями, ученик получит начальные навыки работы с компьютером, работы в сети Интернет. Невозможн</w:t>
      </w:r>
      <w:r>
        <w:rPr>
          <w:rFonts w:ascii="Times New Roman" w:eastAsia="Times New Roman" w:hAnsi="Times New Roman" w:cs="Times New Roman"/>
          <w:sz w:val="28"/>
        </w:rPr>
        <w:t>о не заметить увлечённость современных детей электронными гаджетами, компьютерами, планшетами. Им интересно работать с этими устройствами, подражая взрослым. Кроме того, ребёнок понимает, что компьютер можно использовать не только для игр или просмотра фил</w:t>
      </w:r>
      <w:r>
        <w:rPr>
          <w:rFonts w:ascii="Times New Roman" w:eastAsia="Times New Roman" w:hAnsi="Times New Roman" w:cs="Times New Roman"/>
          <w:sz w:val="28"/>
        </w:rPr>
        <w:t xml:space="preserve">ьмов, но и для учёбы, для чтения, с пользой для себя.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3) Интеграция в одном занятии заданий по разным предметам.</w:t>
      </w:r>
      <w:r>
        <w:rPr>
          <w:rFonts w:ascii="Times New Roman" w:eastAsia="Times New Roman" w:hAnsi="Times New Roman" w:cs="Times New Roman"/>
          <w:sz w:val="28"/>
        </w:rPr>
        <w:t xml:space="preserve"> Текст каждого задания наполнен отрывками из знаменитых литературных произведений («Приключения Незнайки и его друзей» Н.Н. Носов, «Золотой клю</w:t>
      </w:r>
      <w:r>
        <w:rPr>
          <w:rFonts w:ascii="Times New Roman" w:eastAsia="Times New Roman" w:hAnsi="Times New Roman" w:cs="Times New Roman"/>
          <w:sz w:val="28"/>
        </w:rPr>
        <w:t>чик, или Приключения Буратино» А.Н. Толстой  и др.), подобранных с учётом возраста детей. Чтение художественных произведений прерывается заданиями по разным предметам и областям. Такая интеграция учит наших детей легко переключаться с одного предмета на др</w:t>
      </w:r>
      <w:r>
        <w:rPr>
          <w:rFonts w:ascii="Times New Roman" w:eastAsia="Times New Roman" w:hAnsi="Times New Roman" w:cs="Times New Roman"/>
          <w:sz w:val="28"/>
        </w:rPr>
        <w:t xml:space="preserve">угой, использовать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связи (математика – окружающий мир, математика – русский язык и др.), искать новые способы решения поставленных задач.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4) Увлекательный характер</w:t>
      </w:r>
      <w:r>
        <w:rPr>
          <w:rFonts w:ascii="Times New Roman" w:eastAsia="Times New Roman" w:hAnsi="Times New Roman" w:cs="Times New Roman"/>
          <w:sz w:val="28"/>
        </w:rPr>
        <w:t>. Всем известно, что дети очень любят сказки. Поэтому, чтобы заинтересовать реб</w:t>
      </w:r>
      <w:r>
        <w:rPr>
          <w:rFonts w:ascii="Times New Roman" w:eastAsia="Times New Roman" w:hAnsi="Times New Roman" w:cs="Times New Roman"/>
          <w:sz w:val="28"/>
        </w:rPr>
        <w:t>ят, каждое занятие выполнено в виде красочно оформленных отрывков из одной или нескольких сказок одного автора. По мере развития сюжетной линии ученики вместе с известными героями литературных произведений путешествуют в мир сказок. Выполняя задания, ребят</w:t>
      </w:r>
      <w:r>
        <w:rPr>
          <w:rFonts w:ascii="Times New Roman" w:eastAsia="Times New Roman" w:hAnsi="Times New Roman" w:cs="Times New Roman"/>
          <w:sz w:val="28"/>
        </w:rPr>
        <w:t xml:space="preserve">а помогают героям справиться с испытаниями. В заключении ученикам предлагается прочитать произведения, по которым построено занятие и </w:t>
      </w:r>
      <w:proofErr w:type="gramStart"/>
      <w:r>
        <w:rPr>
          <w:rFonts w:ascii="Times New Roman" w:eastAsia="Times New Roman" w:hAnsi="Times New Roman" w:cs="Times New Roman"/>
          <w:sz w:val="28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</w:rPr>
        <w:t>, что же произошло с героем дальше.</w:t>
      </w:r>
      <w:r>
        <w:rPr>
          <w:rFonts w:ascii="Times New Roman" w:eastAsia="Times New Roman" w:hAnsi="Times New Roman" w:cs="Times New Roman"/>
          <w:i/>
          <w:color w:val="FF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Кроме того, занятия содержат задания-игры «Собери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</w:rPr>
        <w:t>», «Найди отличия», «Сыгр</w:t>
      </w:r>
      <w:r>
        <w:rPr>
          <w:rFonts w:ascii="Times New Roman" w:eastAsia="Times New Roman" w:hAnsi="Times New Roman" w:cs="Times New Roman"/>
          <w:sz w:val="28"/>
        </w:rPr>
        <w:t>ай в крестики-нолики», «Кто хочет стать миллионером» и другие. В курсе мы даём ссылки только на проверенные сайты и без рекламы.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347EC" w:rsidRDefault="00D3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64646" w:rsidRDefault="00D3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Актуальность дистанционного обучения.</w:t>
      </w:r>
    </w:p>
    <w:p w:rsidR="00764646" w:rsidRDefault="00D3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Сегодня Интернет прочно вошел в нашу жизнь. Современное образование немыслимо без компью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теров и Интернета. Большинство современных школьников используют компьютер и Интернет в своей жизни и образовании. Педагоги и обучающиеся используют Интернет для общения в социальных сетях, для поиска необходимой информации при подготовке к уроку, создания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продвижения проектов и сайтов, для дистанционного обучения.</w:t>
      </w:r>
    </w:p>
    <w:p w:rsidR="00764646" w:rsidRDefault="00D3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Дистанционное обучение - это процесс получения образования, а ключевую роль играет Интернет, с помощью которого этот процесс и стал возможным. При таком обучение появляется возможность самостоя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тельно выбирать промежуток времени для усвоения информации, который наиболее удобен. Такое обучение позволяет повысить эффективность освоения основной образовательной программы за счет самостоятельного выбора места и времени занятий, а также порядка изучен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ия дисциплин в соответствии с учебным планом в пределах учебного года, реализует индивидуальный подход к изучению учебных дисциплин.</w:t>
      </w:r>
    </w:p>
    <w:p w:rsidR="00764646" w:rsidRDefault="00D3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Актуальность дистанционного обучения на сегодняшний день очевидна.         Дистанционное обучение открывает новые возможнос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ти, значительно расширяя и информационное пространство, и информационную сферу обучения.</w:t>
      </w:r>
    </w:p>
    <w:p w:rsidR="00764646" w:rsidRDefault="00D3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Основная форма дистанционного обучения в данном курсе  – это размещение педагогами в Интернет – сети  материалов (занятий)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упражнений и задач для самостоятельного  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ешения. обучающиеся также имеют возможность пройти задания во внеурочное время.  </w:t>
      </w:r>
    </w:p>
    <w:p w:rsidR="00764646" w:rsidRDefault="00D3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Средствами связи педагога дополнительного образования с  учениками могут быть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обмен учебными заданиями через электронную почту педагога и обучающихся,     оповещение по «це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почке» через социальные сети «Одноклассники» или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телефон.</w:t>
      </w:r>
    </w:p>
    <w:p w:rsidR="00764646" w:rsidRDefault="00D347E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Использование дистанционного курса  способствует решению задач повышения эффективности: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• повышения мотивации учебной деятельности обучающихся;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использования возможностей информацион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 — коммуникационных технологий при организации учебно-воспитательного процесса в рамках внеурочной деятельности.  </w:t>
      </w:r>
    </w:p>
    <w:p w:rsidR="00764646" w:rsidRDefault="00D347E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Дистанционное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курс  в школьной среде рассчитан: </w:t>
      </w:r>
    </w:p>
    <w:p w:rsidR="00764646" w:rsidRDefault="00D347E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школьников, желающих приобрести новые знания, увлеченных тем или иным учебным предметом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764646" w:rsidRDefault="00D347E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медицинскими ограничениями для получения регулярного образования в стационарных условиях;</w:t>
      </w:r>
    </w:p>
    <w:p w:rsidR="00764646" w:rsidRDefault="00D347E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участников олимпиад и конкурсов.</w:t>
      </w:r>
    </w:p>
    <w:p w:rsidR="00764646" w:rsidRDefault="00D347E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Преимущества дистанционного курса: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нет пространственных и временных ограничений, оно доступно для заинтересованных учащихся;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это альтернативное посещение кружка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оно расширяет выбор форм и методов обучения сверх принятых в классной системе обучения;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это дополнительное образование: уг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лубляет и расширяет знания при  участию в олимпиадах;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опережающее обучение: оно открыто, учащийся видит весь курс в целом, может самостоятельно проработать какие-то его части, тренинги и др.;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это демократичное образование: нет жесткого регламента,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каждому обучающемуся уделяется особое внимание, поддерживается его интерес, его мотивация к самообразованию;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это креативное образование: оно создает творческую среду для подготовки к деятельности в разных социальных сферах;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это активное и мотивирован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ное обучение: никто не заставляет школьника проходить дистанционный курс, он выбирает его сам.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Цель и задачи программы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Основная цель программы:</w:t>
      </w:r>
      <w:r>
        <w:rPr>
          <w:rFonts w:ascii="Times New Roman" w:eastAsia="Times New Roman" w:hAnsi="Times New Roman" w:cs="Times New Roman"/>
          <w:sz w:val="28"/>
        </w:rPr>
        <w:t xml:space="preserve"> создание среды для совершенствования познавательных способностей обучающихся с повышенным уровнем интеллектуал</w:t>
      </w:r>
      <w:r>
        <w:rPr>
          <w:rFonts w:ascii="Times New Roman" w:eastAsia="Times New Roman" w:hAnsi="Times New Roman" w:cs="Times New Roman"/>
          <w:sz w:val="28"/>
        </w:rPr>
        <w:t>ьного развития:  совершенствование и закрепление полученных знаний, умений, навыков, развитие читательского интереса, развитие воображения.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Задачи программы: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развитие познавательной активности и самостоятельной мыслительной деятельности учащихся;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развитие читательского интереса учащихся, воспитание нравственных качеств личности посредством чтения и осознания смысла литературных произведений;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развитие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умений, навыков (анализ, поиск путей решения, аргументация ответа, классификация, ло</w:t>
      </w:r>
      <w:r>
        <w:rPr>
          <w:rFonts w:ascii="Times New Roman" w:eastAsia="Times New Roman" w:hAnsi="Times New Roman" w:cs="Times New Roman"/>
          <w:sz w:val="28"/>
        </w:rPr>
        <w:t>гическое мышление, поиск закономерностей);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развитие психических познавательных процессов: внимания,  воображения, мышления;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совершенствование полученных знаний, умений, навыков, решение задач повышенной сложности, подготовка к олимпиадам.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развити</w:t>
      </w:r>
      <w:r>
        <w:rPr>
          <w:rFonts w:ascii="Times New Roman" w:eastAsia="Times New Roman" w:hAnsi="Times New Roman" w:cs="Times New Roman"/>
          <w:sz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Учащиеся получают навыки работы с компьютером, работы в сети Интернет, работы с различными программами и инструментами. Ученикам предлагаются задания на систематизацию </w:t>
      </w:r>
      <w:r>
        <w:rPr>
          <w:rFonts w:ascii="Times New Roman" w:eastAsia="Times New Roman" w:hAnsi="Times New Roman" w:cs="Times New Roman"/>
          <w:sz w:val="28"/>
        </w:rPr>
        <w:lastRenderedPageBreak/>
        <w:t>полученных в ходе учебного процесса знаний, их представление в раз</w:t>
      </w:r>
      <w:r>
        <w:rPr>
          <w:rFonts w:ascii="Times New Roman" w:eastAsia="Times New Roman" w:hAnsi="Times New Roman" w:cs="Times New Roman"/>
          <w:sz w:val="28"/>
        </w:rPr>
        <w:t>ных формах (таблицы, презентации, текст и т.д.)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развитие творческих способностей.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Формы работы: </w:t>
      </w:r>
      <w:r>
        <w:rPr>
          <w:rFonts w:ascii="Times New Roman" w:eastAsia="Times New Roman" w:hAnsi="Times New Roman" w:cs="Times New Roman"/>
          <w:sz w:val="28"/>
        </w:rPr>
        <w:t>индивидуальная, фронтальная, групповая, парная. Приветствуется помощь родителей детям в освоении курса.</w:t>
      </w:r>
    </w:p>
    <w:p w:rsidR="00764646" w:rsidRDefault="00764646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64646" w:rsidRDefault="00D347E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с одарёнными детьми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Используя материалы курс</w:t>
      </w:r>
      <w:r>
        <w:rPr>
          <w:rFonts w:ascii="Times New Roman" w:eastAsia="Times New Roman" w:hAnsi="Times New Roman" w:cs="Times New Roman"/>
          <w:sz w:val="28"/>
        </w:rPr>
        <w:t xml:space="preserve">а, учитель может организовать работу с </w:t>
      </w:r>
      <w:proofErr w:type="gramStart"/>
      <w:r>
        <w:rPr>
          <w:rFonts w:ascii="Times New Roman" w:eastAsia="Times New Roman" w:hAnsi="Times New Roman" w:cs="Times New Roman"/>
          <w:sz w:val="28"/>
        </w:rPr>
        <w:t>одаренными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обучающимися в познавательной области. Задания рассчитаны на учеников третьего и четвёртого классов, которые опережают в познавательном развитии своих одноклассников. В традиционной учебной деятельности во </w:t>
      </w:r>
      <w:r>
        <w:rPr>
          <w:rFonts w:ascii="Times New Roman" w:eastAsia="Times New Roman" w:hAnsi="Times New Roman" w:cs="Times New Roman"/>
          <w:sz w:val="28"/>
        </w:rPr>
        <w:t>время урока учителю трудно уделить внимание тем детям, которые раньше всех справляются с заданиями, хорошо схватывают материал. В результате такие ученики теряют интерес к учёбе. Наш курс рассчитан как раз на таких одарённых ребят. Им предлагаются достаточ</w:t>
      </w:r>
      <w:r>
        <w:rPr>
          <w:rFonts w:ascii="Times New Roman" w:eastAsia="Times New Roman" w:hAnsi="Times New Roman" w:cs="Times New Roman"/>
          <w:sz w:val="28"/>
        </w:rPr>
        <w:t>но сложные задания, с которыми они должны постараться справиться дома самостоятельно. В случае затруднения на помощь ученикам могут прийти их родители.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Многие задания курса собраны из примерных материалов олимпиадных заданий по русскому языку, литературном</w:t>
      </w:r>
      <w:r>
        <w:rPr>
          <w:rFonts w:ascii="Times New Roman" w:eastAsia="Times New Roman" w:hAnsi="Times New Roman" w:cs="Times New Roman"/>
          <w:sz w:val="28"/>
        </w:rPr>
        <w:t xml:space="preserve">у чтению, математике и окружающему миру. Выполняя эти задания, выясняя с учителем сложные вопросы, ребята готовятся к участию в олимпиадах.  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программу курса включены практические занятия для обучения учеников работе</w:t>
      </w:r>
      <w:r>
        <w:rPr>
          <w:rFonts w:ascii="Times New Roman" w:eastAsia="Times New Roman" w:hAnsi="Times New Roman" w:cs="Times New Roman"/>
          <w:sz w:val="28"/>
        </w:rPr>
        <w:t xml:space="preserve"> с электронными информационными устройствами и инструментами.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обучающиеся получают навыки работы с компьютером, работы в сети Интернет, работы с различными программами и инструментами. Ученикам предлагаются задания на систематизацию полученных в ходе учебн</w:t>
      </w:r>
      <w:r>
        <w:rPr>
          <w:rFonts w:ascii="Times New Roman" w:eastAsia="Times New Roman" w:hAnsi="Times New Roman" w:cs="Times New Roman"/>
          <w:sz w:val="28"/>
        </w:rPr>
        <w:t>ого процесса знаний, их представление в разных формах (таблицы, презентации, текст и т.д.)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 выполняют задания на компьютере и учатся пользоваться поисковыми системами (</w:t>
      </w:r>
      <w:proofErr w:type="spellStart"/>
      <w:r>
        <w:rPr>
          <w:rFonts w:ascii="Times New Roman" w:eastAsia="Times New Roman" w:hAnsi="Times New Roman" w:cs="Times New Roman"/>
          <w:sz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учатся работать с презентациями, электронным текстом в программе 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-таблицами и другими инструментами. Умения работать с компьютером будет полезно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учащи</w:t>
      </w:r>
      <w:r>
        <w:rPr>
          <w:rFonts w:ascii="Times New Roman" w:eastAsia="Times New Roman" w:hAnsi="Times New Roman" w:cs="Times New Roman"/>
          <w:sz w:val="28"/>
        </w:rPr>
        <w:t>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в дальнейшей учёбе, так и во взрослой жизни. 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занятия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Занятия разрабатываются в специальной среде электронного обучения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Moodle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Программа </w:t>
      </w:r>
      <w:proofErr w:type="spellStart"/>
      <w:r>
        <w:rPr>
          <w:rFonts w:ascii="Times New Roman" w:eastAsia="Times New Roman" w:hAnsi="Times New Roman" w:cs="Times New Roman"/>
          <w:sz w:val="28"/>
        </w:rPr>
        <w:t>Moodle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позволяет создавать электронные пособия, уроки, задания для проверки усвоенного материал</w:t>
      </w:r>
      <w:r>
        <w:rPr>
          <w:rFonts w:ascii="Times New Roman" w:eastAsia="Times New Roman" w:hAnsi="Times New Roman" w:cs="Times New Roman"/>
          <w:sz w:val="28"/>
        </w:rPr>
        <w:t>а. Созданные в этой программе курсы, публикуются на сайте школы. К ним имеют только зарегистрированные учителя и ученики. 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начать работать с курсом, ученику необходимо перейти по ссылке на сайт школы и войти в систему под своим логином и пар</w:t>
      </w:r>
      <w:r>
        <w:rPr>
          <w:rFonts w:ascii="Times New Roman" w:eastAsia="Times New Roman" w:hAnsi="Times New Roman" w:cs="Times New Roman"/>
          <w:sz w:val="28"/>
        </w:rPr>
        <w:t>олем. Перед ним появится список доступных ему занятий. Можно начинать работу.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Занятие построено следующим образом: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 xml:space="preserve">Во вступлении учитель приветствует учеников и знакомит ребят с героями новой сказки, в которую они отправятся в этот раз. В этом же разделе расположен новостной форум. Это одно из средств общения учителя и учащихся. Все участники курса могут оставлять там </w:t>
      </w:r>
      <w:r>
        <w:rPr>
          <w:rFonts w:ascii="Times New Roman" w:eastAsia="Times New Roman" w:hAnsi="Times New Roman" w:cs="Times New Roman"/>
          <w:sz w:val="28"/>
        </w:rPr>
        <w:t>свои комментарии.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В следующем разделе ученикам предлагается прочитать отрывок из художественного произведения. Затем им предстоит выполнить несколько заданий, текст которых связан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прочитанным. Первые задания довольно простые и служат разминкой для бол</w:t>
      </w:r>
      <w:r>
        <w:rPr>
          <w:rFonts w:ascii="Times New Roman" w:eastAsia="Times New Roman" w:hAnsi="Times New Roman" w:cs="Times New Roman"/>
          <w:sz w:val="28"/>
        </w:rPr>
        <w:t>ее сложных задач (загадки, ребусы, анаграммы, викторины и т.д.)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Далее в занятии следуют 3-4 раздела, в которых ученики должны также прочитать отрывки из произведений и выполнить связанные с ними задания:  задачи по математике, задания по русскому языку,</w:t>
      </w:r>
      <w:r>
        <w:rPr>
          <w:rFonts w:ascii="Times New Roman" w:eastAsia="Times New Roman" w:hAnsi="Times New Roman" w:cs="Times New Roman"/>
          <w:sz w:val="28"/>
        </w:rPr>
        <w:t xml:space="preserve"> задачи на логику. Задания в этих разделах повышенной сложности. Повествование и задания связаны между собой одной сюжетной линией.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Чтобы дети отдохнули от заданий повышенной сложности, во многие занятия включены рубрики «Тренируем внимание» (найди отли</w:t>
      </w:r>
      <w:r>
        <w:rPr>
          <w:rFonts w:ascii="Times New Roman" w:eastAsia="Times New Roman" w:hAnsi="Times New Roman" w:cs="Times New Roman"/>
          <w:sz w:val="28"/>
        </w:rPr>
        <w:t xml:space="preserve">чия, собери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</w:rPr>
        <w:t>, найди следующую фигуру, найди пару, пройди лабиринт), интеллектуальные игры «крестики-нолики», викторины.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5) Каждое занятие завершается творческой работой. Детям предлагается нарисовать рисунок, написать мини-сочинение, составить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синквей</w:t>
      </w:r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Темы творческих заданий перекликаются с прочитанным произведением.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В заключении ученикам предлагается прочитать полностью книги, отрывки которых были использованы в занятиях. Дети рассматривают </w:t>
      </w:r>
      <w:r>
        <w:rPr>
          <w:rFonts w:ascii="Times New Roman" w:eastAsia="Times New Roman" w:hAnsi="Times New Roman" w:cs="Times New Roman"/>
          <w:sz w:val="28"/>
        </w:rPr>
        <w:lastRenderedPageBreak/>
        <w:t>обложки книг и могут получить доступ к электронной верс</w:t>
      </w:r>
      <w:r>
        <w:rPr>
          <w:rFonts w:ascii="Times New Roman" w:eastAsia="Times New Roman" w:hAnsi="Times New Roman" w:cs="Times New Roman"/>
          <w:sz w:val="28"/>
        </w:rPr>
        <w:t xml:space="preserve">ии книг, перейдя по ссылке под обложкой книги.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для учеников подобраны по возрасту, разнообразны по содержанию и сложности.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задания можно разбить на несколько групп: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i/>
          <w:sz w:val="28"/>
        </w:rPr>
        <w:t>) задачи по математике.</w:t>
      </w:r>
      <w:r>
        <w:rPr>
          <w:rFonts w:ascii="Times New Roman" w:eastAsia="Times New Roman" w:hAnsi="Times New Roman" w:cs="Times New Roman"/>
          <w:sz w:val="28"/>
        </w:rPr>
        <w:t xml:space="preserve"> В курсе собраны задачи из различных источников, задач</w:t>
      </w:r>
      <w:r>
        <w:rPr>
          <w:rFonts w:ascii="Times New Roman" w:eastAsia="Times New Roman" w:hAnsi="Times New Roman" w:cs="Times New Roman"/>
          <w:sz w:val="28"/>
        </w:rPr>
        <w:t xml:space="preserve">и олимпиады «Кенгуру» прошлых лет, а также задания придуманные автором. В некоторых задачах ученику нужно не только выбрать или вписать правильный вариант ответа, но 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объяснить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почему он так решил.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2)  задания по русскому языку. </w:t>
      </w:r>
      <w:r>
        <w:rPr>
          <w:rFonts w:ascii="Times New Roman" w:eastAsia="Times New Roman" w:hAnsi="Times New Roman" w:cs="Times New Roman"/>
          <w:sz w:val="28"/>
        </w:rPr>
        <w:t xml:space="preserve"> В эту группу входят задан</w:t>
      </w:r>
      <w:r>
        <w:rPr>
          <w:rFonts w:ascii="Times New Roman" w:eastAsia="Times New Roman" w:hAnsi="Times New Roman" w:cs="Times New Roman"/>
          <w:sz w:val="28"/>
        </w:rPr>
        <w:t>ия с фразеологизмами (сопоставь фразеологизм в картинках, найди ошибку во фразеологизмах и исправь её, подбери синоним и другие), задания с пословицами (узнай пословицу по рисунку, объясни смысл, найди ошибку и другие), мини-сочинения, задания из олимпиады</w:t>
      </w:r>
      <w:r>
        <w:rPr>
          <w:rFonts w:ascii="Times New Roman" w:eastAsia="Times New Roman" w:hAnsi="Times New Roman" w:cs="Times New Roman"/>
          <w:sz w:val="28"/>
        </w:rPr>
        <w:t xml:space="preserve"> «Русский медвежонок» прошлых лет.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3) задания по литературному чтению и окружающему миру.</w:t>
      </w:r>
      <w:r>
        <w:rPr>
          <w:rFonts w:ascii="Times New Roman" w:eastAsia="Times New Roman" w:hAnsi="Times New Roman" w:cs="Times New Roman"/>
          <w:sz w:val="28"/>
        </w:rPr>
        <w:t xml:space="preserve"> В эту группу входят викторины, творческие задания по прочитанному произведению, задания по чтению книг. Выполнение математических задач с опорой на знания по окружающ</w:t>
      </w:r>
      <w:r>
        <w:rPr>
          <w:rFonts w:ascii="Times New Roman" w:eastAsia="Times New Roman" w:hAnsi="Times New Roman" w:cs="Times New Roman"/>
          <w:sz w:val="28"/>
        </w:rPr>
        <w:t>ему миру.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4) задания на развитие логического мышления</w:t>
      </w:r>
      <w:r>
        <w:rPr>
          <w:rFonts w:ascii="Times New Roman" w:eastAsia="Times New Roman" w:hAnsi="Times New Roman" w:cs="Times New Roman"/>
          <w:sz w:val="28"/>
        </w:rPr>
        <w:t xml:space="preserve">. В эту группу входят задания на поиск закономерностей, классификацию, решение логических задач. В некоторые </w:t>
      </w:r>
      <w:proofErr w:type="gramStart"/>
      <w:r>
        <w:rPr>
          <w:rFonts w:ascii="Times New Roman" w:eastAsia="Times New Roman" w:hAnsi="Times New Roman" w:cs="Times New Roman"/>
          <w:sz w:val="28"/>
        </w:rPr>
        <w:t>занятиях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курса включена рубрика «Учись решать, стараясь рассуждать», которая содержит задачи, </w:t>
      </w:r>
      <w:r>
        <w:rPr>
          <w:rFonts w:ascii="Times New Roman" w:eastAsia="Times New Roman" w:hAnsi="Times New Roman" w:cs="Times New Roman"/>
          <w:sz w:val="28"/>
        </w:rPr>
        <w:t>требующие объяснения выбранного способа решения.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5) задания на тренировку внимания. </w:t>
      </w:r>
      <w:r>
        <w:rPr>
          <w:rFonts w:ascii="Times New Roman" w:eastAsia="Times New Roman" w:hAnsi="Times New Roman" w:cs="Times New Roman"/>
          <w:sz w:val="28"/>
        </w:rPr>
        <w:t>Речь идёт о  рубрике «Тренируем внимание», о которой уже говорилось выше.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6) творческие работы</w:t>
      </w:r>
      <w:r>
        <w:rPr>
          <w:rFonts w:ascii="Times New Roman" w:eastAsia="Times New Roman" w:hAnsi="Times New Roman" w:cs="Times New Roman"/>
          <w:sz w:val="28"/>
        </w:rPr>
        <w:t xml:space="preserve"> (рисунки, мини-сочинения, стихи,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синквейны</w:t>
      </w:r>
      <w:proofErr w:type="spellEnd"/>
      <w:r>
        <w:rPr>
          <w:rFonts w:ascii="Times New Roman" w:eastAsia="Times New Roman" w:hAnsi="Times New Roman" w:cs="Times New Roman"/>
          <w:sz w:val="28"/>
        </w:rPr>
        <w:t>, презентации). Вместе с текстом за</w:t>
      </w:r>
      <w:r>
        <w:rPr>
          <w:rFonts w:ascii="Times New Roman" w:eastAsia="Times New Roman" w:hAnsi="Times New Roman" w:cs="Times New Roman"/>
          <w:sz w:val="28"/>
        </w:rPr>
        <w:t>дания учащиеся видят критерии оценки, на которые им следует ориентироваться при выполнении творческой работы.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реализации ФГОС задания курса носят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характер. Занимаясь, учащиеся обнаруживают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взаимосвязи, учатся применять </w:t>
      </w:r>
      <w:r>
        <w:rPr>
          <w:rFonts w:ascii="Times New Roman" w:eastAsia="Times New Roman" w:hAnsi="Times New Roman" w:cs="Times New Roman"/>
          <w:sz w:val="28"/>
        </w:rPr>
        <w:t xml:space="preserve">полученные знания, умения, навыки по разным предметам начальной школы для решения одной задачи. Учитель, работая с учениками, формирует универсальные учебные действия для решения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задач.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Выполнив все задания, ученик может оценить свои результ</w:t>
      </w:r>
      <w:r>
        <w:rPr>
          <w:rFonts w:ascii="Times New Roman" w:eastAsia="Times New Roman" w:hAnsi="Times New Roman" w:cs="Times New Roman"/>
          <w:sz w:val="28"/>
        </w:rPr>
        <w:t xml:space="preserve">аты, просмотреть ошибки и правильные ответы.  За тестовые задания оценки выставляются автоматически, за творческие работы и задания с объяснением </w:t>
      </w:r>
      <w:r>
        <w:rPr>
          <w:rFonts w:ascii="Times New Roman" w:eastAsia="Times New Roman" w:hAnsi="Times New Roman" w:cs="Times New Roman"/>
          <w:sz w:val="28"/>
        </w:rPr>
        <w:lastRenderedPageBreak/>
        <w:t>оценку выставляет учитель. Педагог может переопределить оценку, данную системой, по своему усмотрению.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Взаимо</w:t>
      </w:r>
      <w:r>
        <w:rPr>
          <w:rFonts w:ascii="Times New Roman" w:eastAsia="Times New Roman" w:hAnsi="Times New Roman" w:cs="Times New Roman"/>
          <w:b/>
          <w:sz w:val="28"/>
        </w:rPr>
        <w:t>действие учителя и учащихся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начала работы с курсом учителю необходимо провести вводное занятие в компьютерном классе. Ученики должны сами попробовать войти в систему и выполнить задания разного рода. Учитель помогает ученикам, обращает их внимание на </w:t>
      </w:r>
      <w:r>
        <w:rPr>
          <w:rFonts w:ascii="Times New Roman" w:eastAsia="Times New Roman" w:hAnsi="Times New Roman" w:cs="Times New Roman"/>
          <w:sz w:val="28"/>
        </w:rPr>
        <w:t xml:space="preserve">правила работы с программой, выводит из затруднения. Педагог </w:t>
      </w:r>
      <w:proofErr w:type="gramStart"/>
      <w:r>
        <w:rPr>
          <w:rFonts w:ascii="Times New Roman" w:eastAsia="Times New Roman" w:hAnsi="Times New Roman" w:cs="Times New Roman"/>
          <w:sz w:val="28"/>
        </w:rPr>
        <w:t>узнаёт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какие были сложности, что не получилось, разбирает вопросы детей, спрашивает согласны ли они с оценкой их работы. Затем учитель настраивает учеников на выполнение следующего занятия.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должен раздать детям памятку по работе с программой, попросить учеников завести рабочие тетради, в которых они будут записывать решение сложных задач, возникающие вопросы, рисовать рисунки. Памятка уже разработана и доступна для учителей, работающи</w:t>
      </w:r>
      <w:r>
        <w:rPr>
          <w:rFonts w:ascii="Times New Roman" w:eastAsia="Times New Roman" w:hAnsi="Times New Roman" w:cs="Times New Roman"/>
          <w:sz w:val="28"/>
        </w:rPr>
        <w:t xml:space="preserve">х с данным курсом. Учителю необходимо определить сроки выполнения занятий. Он должен напомнить учащимся и их родителям нормы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2.4.2.2821-10 о работе с компьютером. Рекомендуемое время работы над заданиями курса в день не должно превышать 20 минут. Э</w:t>
      </w:r>
      <w:r>
        <w:rPr>
          <w:rFonts w:ascii="Times New Roman" w:eastAsia="Times New Roman" w:hAnsi="Times New Roman" w:cs="Times New Roman"/>
          <w:sz w:val="28"/>
        </w:rPr>
        <w:t xml:space="preserve">тот пункт также выделен отдельно в памятке по работе с программой.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Рекомендуемый график работы. За 2 недели ученики в удобное для них время выполняют задания одного занятия, проводя за компьютером не больше 15-20 минут в день. Учитель оценивает задания, т</w:t>
      </w:r>
      <w:r>
        <w:rPr>
          <w:rFonts w:ascii="Times New Roman" w:eastAsia="Times New Roman" w:hAnsi="Times New Roman" w:cs="Times New Roman"/>
          <w:sz w:val="28"/>
        </w:rPr>
        <w:t>ребующие ручной оценки, общается с учениками посредством новостного форума, обмена сообщениями, электронной почты. Затем педагог встречается с учениками в классе, обсуждает результаты их работы, совместно с учениками выполняет сложные задания, комментирует</w:t>
      </w:r>
      <w:r>
        <w:rPr>
          <w:rFonts w:ascii="Times New Roman" w:eastAsia="Times New Roman" w:hAnsi="Times New Roman" w:cs="Times New Roman"/>
          <w:sz w:val="28"/>
        </w:rPr>
        <w:t xml:space="preserve"> работы учеников и оценки, организует выставку творческих работ. Затем учитель с учениками обсуждают следующее занятие.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всей работы педагог организует систему формирующего оценивания. За выполнение заданий ученик получает баллы. Учитель вместе с </w:t>
      </w:r>
      <w:r>
        <w:rPr>
          <w:rFonts w:ascii="Times New Roman" w:eastAsia="Times New Roman" w:hAnsi="Times New Roman" w:cs="Times New Roman"/>
          <w:sz w:val="28"/>
        </w:rPr>
        <w:t>учеником заполняет «лестницу успеха», выставляет лучшие работы учащихся, организует конкурсы и соревнования.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выполнения последнего занятия курса проводится заключительная встреча с учениками, на которой педагог подводит итоги, награждает учащихся, ор</w:t>
      </w:r>
      <w:r>
        <w:rPr>
          <w:rFonts w:ascii="Times New Roman" w:eastAsia="Times New Roman" w:hAnsi="Times New Roman" w:cs="Times New Roman"/>
          <w:sz w:val="28"/>
        </w:rPr>
        <w:t xml:space="preserve">ганизует выставку лучших работ. 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Предполагаемые результаты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мыслительных операций, навыки решения логических задач, аргументация выбранного способа решения.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успешное участие в олимпиадах,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повышение уровня готовности к сдаче мониторингового обследования в конце учебного года.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получение навыков работы с информацией. Структурирование полученных в учебном процессе знаний, создание собственных текстов, представление знаний в виде таблиц, текст</w:t>
      </w:r>
      <w:r>
        <w:rPr>
          <w:rFonts w:ascii="Times New Roman" w:eastAsia="Times New Roman" w:hAnsi="Times New Roman" w:cs="Times New Roman"/>
          <w:sz w:val="28"/>
        </w:rPr>
        <w:t>ов, презентаций, заданий собственного сочинения. Поиск  информации в сети Интернет. Создание собственных сообщений.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получения навыков работы с компьютером. Работа в сети Интернет, в программе дистанционного  обучения, работа с программами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PowerPoin</w:t>
      </w:r>
      <w:r>
        <w:rPr>
          <w:rFonts w:ascii="Times New Roman" w:eastAsia="Times New Roman" w:hAnsi="Times New Roman" w:cs="Times New Roman"/>
          <w:sz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EnternetExplorer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-документами, создание электронных презентаций, текстов, рисунков. </w:t>
      </w:r>
    </w:p>
    <w:p w:rsidR="00764646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мение работать с сетевыми проектами. </w:t>
      </w:r>
    </w:p>
    <w:p w:rsidR="00764646" w:rsidRDefault="00764646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результатам</w:t>
      </w:r>
    </w:p>
    <w:p w:rsidR="00764646" w:rsidRDefault="00764646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8"/>
        </w:rPr>
        <w:t>изучения курса является формирование следующих умений: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себя </w:t>
      </w:r>
      <w:r>
        <w:rPr>
          <w:rFonts w:ascii="Times New Roman" w:eastAsia="Times New Roman" w:hAnsi="Times New Roman" w:cs="Times New Roman"/>
          <w:sz w:val="28"/>
        </w:rPr>
        <w:t>в соответствии с ситуацией, понимать нормы поведения в школе.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Учиться работать самостоятельно.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Определять и высказывать простые общие для всех людей правила поведения при сотрудничестве (этические нормы). В предложенных педагогом ситуациях общения и со</w:t>
      </w:r>
      <w:r>
        <w:rPr>
          <w:rFonts w:ascii="Times New Roman" w:eastAsia="Times New Roman" w:hAnsi="Times New Roman" w:cs="Times New Roman"/>
          <w:sz w:val="28"/>
        </w:rPr>
        <w:t>трудничества вести себя вежливо, принимая мнение других участников.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Оценивая сказочные ситуации и героев литературных произведений, формировать в себе такие нравственные качества, как добро, справедливость, щедрость, отзывчивость, дружелюбие и т.д. Искор</w:t>
      </w:r>
      <w:r>
        <w:rPr>
          <w:rFonts w:ascii="Times New Roman" w:eastAsia="Times New Roman" w:hAnsi="Times New Roman" w:cs="Times New Roman"/>
          <w:sz w:val="28"/>
        </w:rPr>
        <w:t>енять в себе плохие качества, такие как зло, лень, скупость, глупость, зависть и т.д.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изучения курса являются формирование следующих универсальных учебных действий.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Регулятивные УУД: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Определять и формулировать цель деятельн</w:t>
      </w:r>
      <w:r>
        <w:rPr>
          <w:rFonts w:ascii="Times New Roman" w:eastAsia="Times New Roman" w:hAnsi="Times New Roman" w:cs="Times New Roman"/>
          <w:sz w:val="28"/>
        </w:rPr>
        <w:t xml:space="preserve">ости и задачи.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Учиться принимать задание в разных формах: устной, письменной электронной, и искать пути его решения.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Понимать и уметь воспроизвести нужную последовательность действий.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Учиться высказывать свое предположение, аргументировать его.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Учиться работать по предложенному учителем и составленному самостоятельно плану.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Ориентироваться на критерии оценки при подготовке своей работы.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Оценивать свою работу, учиться отличать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выполненное задание от неверного.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Учиться совместно с учите</w:t>
      </w:r>
      <w:r>
        <w:rPr>
          <w:rFonts w:ascii="Times New Roman" w:eastAsia="Times New Roman" w:hAnsi="Times New Roman" w:cs="Times New Roman"/>
          <w:sz w:val="28"/>
        </w:rPr>
        <w:t>лем и другими учениками давать эмоциональную оценку своей деятельности и деятельности товарищей.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Познавательные УУД: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Ориентироваться в своей системе знаний: отличать новое от уже </w:t>
      </w:r>
      <w:proofErr w:type="gramStart"/>
      <w:r>
        <w:rPr>
          <w:rFonts w:ascii="Times New Roman" w:eastAsia="Times New Roman" w:hAnsi="Times New Roman" w:cs="Times New Roman"/>
          <w:sz w:val="28"/>
        </w:rPr>
        <w:t>известного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Делать предварительный отбор источников информации: находить</w:t>
      </w:r>
      <w:r>
        <w:rPr>
          <w:rFonts w:ascii="Times New Roman" w:eastAsia="Times New Roman" w:hAnsi="Times New Roman" w:cs="Times New Roman"/>
          <w:sz w:val="28"/>
        </w:rPr>
        <w:t xml:space="preserve"> ответы на вопросы, используя книги, источники в сети Интернет, свой жизненный опыт.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Перерабатывать полученную информацию: сравнивать и группировать, располагать в нужном порядке, извлекать информацию, представленную в разных формах (текст, таблица, схема, модель, иллюстрация и др.) Представлять информацию в виде текста, таблицы, схемы, в </w:t>
      </w:r>
      <w:r>
        <w:rPr>
          <w:rFonts w:ascii="Times New Roman" w:eastAsia="Times New Roman" w:hAnsi="Times New Roman" w:cs="Times New Roman"/>
          <w:sz w:val="28"/>
        </w:rPr>
        <w:t>том числе с помощью ИКТ.</w:t>
      </w:r>
      <w:proofErr w:type="gramEnd"/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Уметь передавать содержание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сжатом, выборочном или развёрнутом виде.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Коммуникативные УУД: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Слушать, читать и понимать речь других.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Читать и понимать смысл текста, уметь его пересказывать, анализировать поступки</w:t>
      </w:r>
      <w:r>
        <w:rPr>
          <w:rFonts w:ascii="Times New Roman" w:eastAsia="Times New Roman" w:hAnsi="Times New Roman" w:cs="Times New Roman"/>
          <w:sz w:val="28"/>
        </w:rPr>
        <w:t xml:space="preserve"> героев.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Общаться с учителем и другими учениками в устной, письменной форме, путем обмена электронными сообщениями.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Совместно договариваться о правилах общения и поведения в школе и следовать им.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Отстаивать свою точку зрения, соблюдая правила речево</w:t>
      </w:r>
      <w:r>
        <w:rPr>
          <w:rFonts w:ascii="Times New Roman" w:eastAsia="Times New Roman" w:hAnsi="Times New Roman" w:cs="Times New Roman"/>
          <w:sz w:val="28"/>
        </w:rPr>
        <w:t>го этикета; аргументировать свою точку зрения с помощью фактов и дополнительных сведений.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Понимать точку зрения другого.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Совместно выполнять сетевые проекты.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Учиться выполнять различные роли в группе (лидера, исполнителя, критика),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сотрудничать в сов</w:t>
      </w:r>
      <w:r>
        <w:rPr>
          <w:rFonts w:ascii="Times New Roman" w:eastAsia="Times New Roman" w:hAnsi="Times New Roman" w:cs="Times New Roman"/>
          <w:sz w:val="28"/>
        </w:rPr>
        <w:t>местном решении проблемы (задачи).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Предметными результатами </w:t>
      </w:r>
      <w:r>
        <w:rPr>
          <w:rFonts w:ascii="Times New Roman" w:eastAsia="Times New Roman" w:hAnsi="Times New Roman" w:cs="Times New Roman"/>
          <w:sz w:val="28"/>
        </w:rPr>
        <w:t xml:space="preserve">изучения курса являются формирование следующих умений: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 математике: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Учиться принимать задачу, понимать условие задачи, находить способ решения сложных задач.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Выполнять сложные вычисления, о</w:t>
      </w:r>
      <w:r>
        <w:rPr>
          <w:rFonts w:ascii="Times New Roman" w:eastAsia="Times New Roman" w:hAnsi="Times New Roman" w:cs="Times New Roman"/>
          <w:sz w:val="28"/>
        </w:rPr>
        <w:t>пираясь на полученные знания.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Понимать последовать решения задачи, выполнять действия в соответствии с выбранной последовательностью.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Аргументировать своё решение.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 русскому языку: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Понимать смысл фразеологизмов, пословиц, поговорок.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Понимать смыс</w:t>
      </w:r>
      <w:r>
        <w:rPr>
          <w:rFonts w:ascii="Times New Roman" w:eastAsia="Times New Roman" w:hAnsi="Times New Roman" w:cs="Times New Roman"/>
          <w:sz w:val="28"/>
        </w:rPr>
        <w:t>л переносного значения слова.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Подбирать синонимы, антонимы, решать анаграммы.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Подбирать пропущенное слово.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Исправлять допущенные ошибки.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Уметь составлять собственный текст.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 литературному чтению: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Читать и понимать смысл художественных произведений.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Оценивать поступки героев, их качества.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Знать авторов произведений.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Отвечать на вопросы викторин.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Уметь пересказывать текст (подробно, выборочно, сжато).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области логического мышления: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Описывать признаки предметов и узнавать предметы по их признакам.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Выделять существенные признаки предметов.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Сравнивать между собой предметы, явления.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Обобщать, делать выводы.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Классифицировать явления, предметы.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Определять последовательность со</w:t>
      </w:r>
      <w:r>
        <w:rPr>
          <w:rFonts w:ascii="Times New Roman" w:eastAsia="Times New Roman" w:hAnsi="Times New Roman" w:cs="Times New Roman"/>
          <w:sz w:val="28"/>
        </w:rPr>
        <w:t xml:space="preserve">бытий.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Судить о противоположных явлениях.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ложно суждение.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Давать определения тем или иным понятиям.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Выявлять функциональные отношения между понятиями.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Выявлять закономерности и проводить аналогии.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области ИКТ: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Учиться</w:t>
      </w:r>
      <w:r>
        <w:rPr>
          <w:rFonts w:ascii="Times New Roman" w:eastAsia="Times New Roman" w:hAnsi="Times New Roman" w:cs="Times New Roman"/>
          <w:sz w:val="28"/>
        </w:rPr>
        <w:t xml:space="preserve"> воспринимать и перерабатывать информацию в разных формах (таблицы, презентации, текст и т.д.).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Учиться работать с электронными информационными устройствами и инструментами.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Учиться работать в сети Интернет, пользоваться поисковыми системами, находить </w:t>
      </w:r>
      <w:r>
        <w:rPr>
          <w:rFonts w:ascii="Times New Roman" w:eastAsia="Times New Roman" w:hAnsi="Times New Roman" w:cs="Times New Roman"/>
          <w:sz w:val="28"/>
        </w:rPr>
        <w:t>и отбирать нужную информацию.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Учиться работать с презентациями, электронным текстом в программе 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-таблицами и другими инструментами.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области тренировки внимания: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Сравнивать предметы и находить мелкие отличия, находить пару, проходить лаб</w:t>
      </w:r>
      <w:r>
        <w:rPr>
          <w:rFonts w:ascii="Times New Roman" w:eastAsia="Times New Roman" w:hAnsi="Times New Roman" w:cs="Times New Roman"/>
          <w:sz w:val="28"/>
        </w:rPr>
        <w:t xml:space="preserve">иринт, собирать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Находить лишнее, недостающее, следующее.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области творчества: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Составлять собственный текст на основе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8"/>
        </w:rPr>
        <w:t>, ориентируясь на план и критерии оценки.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Рисовать героев произведений, выдуманных сказочных героев.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Составлять стихотворения,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синквейны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Составлять презентацию.</w:t>
      </w:r>
    </w:p>
    <w:p w:rsidR="00764646" w:rsidRDefault="00764646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764646" w:rsidRDefault="007646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3445"/>
        <w:gridCol w:w="3889"/>
        <w:gridCol w:w="1713"/>
      </w:tblGrid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Основная деятельность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Вводное занятие в компьютерном классе.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ученикам правил работы с программой, выполнение некоторых занятий, консультации учителя. Обсуждение первого занятия, частичное выполнение занятия в классе. Учитель оставляет одно-два простых задания, которые ученикам надо сделать дома. Объясняет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их.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Практическое занятие «Моя первая презентация»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Обучение учеников составлению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-презентации и презентации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1. Путешествие в мир сказок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Ученики работают дистанционно. Каждое занятие выполняется в два-три этапа. Ученики самостоятельно читают текст задания, выполняют задания. Учитель оценивает задания, требующие ручной оценки, общается с учениками посредством сообщений.</w:t>
            </w:r>
          </w:p>
          <w:p w:rsidR="00764646" w:rsidRDefault="00D347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учеников с уч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ителем в классе. Обсуждение результатов работы учащихся в классе, совместное выполнение сложных задания, комментарии учителя к работам отдельных учеников, выставка творческих работ. Обсуждение следующего занятия.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«Обмен электронн</w:t>
            </w:r>
            <w:r>
              <w:rPr>
                <w:rFonts w:ascii="Times New Roman" w:eastAsia="Times New Roman" w:hAnsi="Times New Roman" w:cs="Times New Roman"/>
                <w:sz w:val="28"/>
              </w:rPr>
              <w:t>ыми сообщениями»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Учитель вместе с учениками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определяет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помощи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каких устройств и инструментов будет осуществляться обмен сообщениями. Учитель знакомит учеников с новостным форумом. Ученики оставляют свои сообщения в программе. Учитель показывает ученика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>м, как работать с электронной почтой. Участники курса обмениваются электронными письмами.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2. Алиса в стране чудес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Ученики работают дистанционно. Каждое занятие выполняется в два-три этапа. Ученики самостоятельно читают текст задания, выполняют задания. Учитель оценивает задания, требующие ручной оценки, общается с учениками посредством сообщений.</w:t>
            </w:r>
          </w:p>
          <w:p w:rsidR="00764646" w:rsidRDefault="00D347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учеников с уч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ителем в классе. Обсуждение результатов работы учащихся в классе, совместное выполнение сложных задания, комментарии учителя к работам отдельных учеников, выставка творческих работ. Обсуждение следующего занятия.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Практическое занятие «Работа с электр</w:t>
            </w:r>
            <w:r>
              <w:rPr>
                <w:rFonts w:ascii="Times New Roman" w:eastAsia="Times New Roman" w:hAnsi="Times New Roman" w:cs="Times New Roman"/>
                <w:sz w:val="28"/>
              </w:rPr>
              <w:t>онными заданиями»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Обучение учеников навыкам работы с электронными заданиями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заданиями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Moodle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3. Красная шапочка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Ученики работают дистанционно. Каждое занятие выполняется в два-три этапа. Ученики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самостоятельно читают текст задания, выполняют задания. Учитель оценивает задания, требующие ручной оценки, общается с учениками посредством сообщений.</w:t>
            </w:r>
          </w:p>
          <w:p w:rsidR="00764646" w:rsidRDefault="00D347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учеников с уч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ителем в классе. Обсуждение результатов работы учащихся в классе, совместное выполнение сложных задания, комментарии учителя к работам отдельных учеников, выставка творческих работ. Обсуждение следующего занятия.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Практическое задание «Работа с электр</w:t>
            </w:r>
            <w:r>
              <w:rPr>
                <w:rFonts w:ascii="Times New Roman" w:eastAsia="Times New Roman" w:hAnsi="Times New Roman" w:cs="Times New Roman"/>
                <w:sz w:val="28"/>
              </w:rPr>
              <w:t>онными анкетами»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Обучение учеников навыкам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-анкетами. Составление учениками простейших анкет.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4. Приключения Буратино</w:t>
            </w:r>
          </w:p>
        </w:tc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Ученики работают дистанционно. Каждое занятие выполняется в два-три этапа. Ученики самостоятельно читают текст задания, выполняют задания. Учитель оценивает задания, требующие ручной оценки, общается с учениками посредством сообщений.</w:t>
            </w:r>
          </w:p>
          <w:p w:rsidR="00764646" w:rsidRDefault="00D347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учеников с уч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ителем в классе. Обсуждение результатов работы учащихся в классе, совместное выполнение сложных задания, комментарии учителя к работам отдельных учеников, выставка творческих работ. Обсуждение следующего занятия.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Занятия 5. Приключения Незнайки</w:t>
            </w:r>
          </w:p>
        </w:tc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48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«Загрузка и скачивание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файлов»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Обучение учеников навыкам загрузки и скачивания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файлов.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6. У Лукоморья</w:t>
            </w:r>
          </w:p>
        </w:tc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Ученики работают дистанционно. Каждое занятие выполняется в два-три этапа. Ученики самостоятельно читают текст задания, выполняют задания. Учитель оценивает задания, требующие ручной оценки, общается с учениками посредством сообщений.</w:t>
            </w:r>
          </w:p>
          <w:p w:rsidR="00764646" w:rsidRDefault="00D347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учеников с уч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ителем в классе. Обсуждение результатов работы учащихся в классе, совместное выполнение сложных задания, комментарии учителя к работам отдельных учеников, выставка творческих работ. Обсуждение следующего занятия.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7. Остров сокровищ</w:t>
            </w:r>
          </w:p>
        </w:tc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48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8. В тридевятом царстве</w:t>
            </w:r>
          </w:p>
        </w:tc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48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Практическое занятие «Работа с текстовыми документами»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программой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MicrosoftWord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 Обучение учеников просмотру текстов, скачиванию электронных документов.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9. Винни-Пух и Все-Все-Все</w:t>
            </w:r>
          </w:p>
        </w:tc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Ученики работают дистанционно. Каждое занятие выполняется в два-три этапа. Ученики самостоятельно читают текст задания, выполняют задания. Учитель оценивает задания, требующие ручной оценки, общается с учениками посредством сообщений.</w:t>
            </w:r>
          </w:p>
          <w:p w:rsidR="00764646" w:rsidRDefault="00D347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учеников с уч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ителем в классе. Обсуждение результатов работы учащихся в классе, совместное выполнение сложных задания, комментарии учителя 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работам отдельных учеников, выставка творческих работ. Обсуждение следующего занятия.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10. Чаепитие с безумным Шляпником</w:t>
            </w:r>
          </w:p>
        </w:tc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48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11. Белоснежка и семь гномов</w:t>
            </w:r>
          </w:p>
        </w:tc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48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12. В мире Снежной Королевы</w:t>
            </w:r>
          </w:p>
        </w:tc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48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«Закрепление навыков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-документами»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Учащиеся готовят проект и под руководством учителя оформляют его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-документов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Занятие 13. Весёлые 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Карлсона</w:t>
            </w:r>
            <w:proofErr w:type="spellEnd"/>
          </w:p>
        </w:tc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Ученики работают дистанционно. Каждое занятие выполняется в два-три этапа. Ученики самостоятельно читают текст зада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ния, выполняют задания. Учитель оценивает задания, требующие ручной оценки, общается с учениками посредством сообщений.</w:t>
            </w:r>
          </w:p>
          <w:p w:rsidR="00764646" w:rsidRDefault="00D347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учеников с учителем в классе. Обсуждение результатов работы учащихся в классе, совместное выполнение сложных задания, комментари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учителя к работам отдельных учеников, выставка творческих работ. Обсуждение следующего занятия.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14. В гостях у Золушки</w:t>
            </w:r>
          </w:p>
        </w:tc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48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15. Сказка о Колобке</w:t>
            </w:r>
          </w:p>
        </w:tc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48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Практическое занятие «Моя первая электронная книга»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даёт ученикам отрывок русской народной сказки. Учащиеся придумывают продолжение сказки, рисуют иллюстрации к ней. Под руководством учителя ученики заносят получившийся 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кст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ограмму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 Добавляют к тексту свой рисунок.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Занятие 16. 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Чиполлино</w:t>
            </w:r>
            <w:proofErr w:type="spellEnd"/>
          </w:p>
        </w:tc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Ученики работают дистанционно. Каждое занятие выполняется в два-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три этапа. Ученики самостоятельно читают текст задания, выполняют задания. Учитель оценивает задания, требующие ручной оценки, общается с учениками посредством с</w:t>
            </w:r>
            <w:r>
              <w:rPr>
                <w:rFonts w:ascii="Times New Roman" w:eastAsia="Times New Roman" w:hAnsi="Times New Roman" w:cs="Times New Roman"/>
                <w:sz w:val="28"/>
              </w:rPr>
              <w:t>ообщений.</w:t>
            </w:r>
          </w:p>
          <w:p w:rsidR="00764646" w:rsidRDefault="00D347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Встреча учеников с учителем в классе. Обсуждение результатов работы учащихся в классе, совместное выполнение сложных задания, комментарии учителя к работам отдельных учеников, выставка творческих работ. Обсуждение следующего занятия.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Занятие 17. Волшебник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Изумрудного города</w:t>
            </w:r>
          </w:p>
        </w:tc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764646">
            <w:pPr>
              <w:spacing w:after="0" w:line="48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Практическое занятие «Мы создаём презентацию»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Ученики под руководством учителя создают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совместную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-презентацию.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18. Сказка, до свидания!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Ученики работают дистанционно. Каждое занятие выполняется в два-три этапа. Ученики самостоятельно читают текст задания, выполняют задания. Учитель оценивает задания, требующие ручной оценки, общается с учениками посредством сообщений.</w:t>
            </w:r>
          </w:p>
          <w:p w:rsidR="00764646" w:rsidRDefault="00D347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учеников с уч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ителем в классе. Обсуждение результатов работы учащихся в классе, совместное выполнение сложных задания, комментарии учителя к работам отдельных учеников, выставка творческих работ. Обсуждение следующего занятия.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64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Итоговое занятие.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благодарит учеников за проделанную работу,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оценивает их успехи, проводит интеллектуальную игру, выставку работ учащихся.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646" w:rsidRDefault="00D347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</w:tr>
    </w:tbl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источников:</w:t>
      </w:r>
    </w:p>
    <w:p w:rsidR="00764646" w:rsidRDefault="007646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4646" w:rsidRDefault="00D34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6 октября 2009 г. № 373; в ред. приказов от 26 ноября 2010 г. № 1241, от 22 сентября 2011 г. № 2357)</w:t>
      </w:r>
    </w:p>
    <w:p w:rsidR="00764646" w:rsidRDefault="00D34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Постановление Главного госу</w:t>
      </w:r>
      <w:r>
        <w:rPr>
          <w:rFonts w:ascii="Times New Roman" w:eastAsia="Times New Roman" w:hAnsi="Times New Roman" w:cs="Times New Roman"/>
          <w:sz w:val="28"/>
        </w:rPr>
        <w:t>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Горский  В.А., </w:t>
      </w:r>
      <w:r>
        <w:rPr>
          <w:rFonts w:ascii="Times New Roman" w:eastAsia="Times New Roman" w:hAnsi="Times New Roman" w:cs="Times New Roman"/>
          <w:sz w:val="28"/>
        </w:rPr>
        <w:t>Тимофеев А.А., Смирнов Д.В., Примерные программы внеурочной деятельности. Начальное и основное образование, Просвещение, М. 2010.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Холодова О.А., Юным умникам и умницам. Программа курса «РПС», </w:t>
      </w:r>
      <w:proofErr w:type="spellStart"/>
      <w:r>
        <w:rPr>
          <w:rFonts w:ascii="Times New Roman" w:eastAsia="Times New Roman" w:hAnsi="Times New Roman" w:cs="Times New Roman"/>
          <w:sz w:val="28"/>
        </w:rPr>
        <w:t>Москка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РОСТ, М. 2014.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Мищенкова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Л.В., 36 занятий для будущ</w:t>
      </w:r>
      <w:r>
        <w:rPr>
          <w:rFonts w:ascii="Times New Roman" w:eastAsia="Times New Roman" w:hAnsi="Times New Roman" w:cs="Times New Roman"/>
          <w:sz w:val="28"/>
        </w:rPr>
        <w:t>их отличников: Рабочие тетради: В 2-х частях. РОСТ, М. 2012-2013.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Григорьев Д.В.,  Внеурочная деятельность школьников. Методический конструктор: пособие для учителя, Просвещение, М. 2011. 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Никольская И.Л.,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Тигранова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Л.И., Гимнастика для ума: книга дл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учащихся начальных классов: 1-4 классы. ФГОС, Экзамен, 2014.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Мищенкова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Л.В., Занимательный русский язык. Задания по развитию познавательных способностей (8-9 лет). 3 класс, РОСТ, М. 2013.</w:t>
      </w: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>
        <w:rPr>
          <w:rFonts w:ascii="Times New Roman" w:eastAsia="Times New Roman" w:hAnsi="Times New Roman" w:cs="Times New Roman"/>
          <w:sz w:val="28"/>
        </w:rPr>
        <w:t xml:space="preserve">Ефремушкина, О. А., Школьные олимпиады для начальных классов – 10-е изд., Феникс, – Р. 2009. 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347EC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Список интернет источников:</w:t>
      </w: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4646" w:rsidRDefault="007646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http://rebzi.ru/</w:t>
        </w:r>
      </w:hyperlink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http://portal.edu.asu.ru/pluginfile.php/13894/mod_resource/content/1/%D0%9F%D0%BE%D1%81%D0%BE%D0%B1%D0%B8%D0%B5_Mood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le.pdf</w:t>
        </w:r>
      </w:hyperlink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http://skaz-pushkina.ru/</w:t>
        </w:r>
      </w:hyperlink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http://programma-fgos.ru/</w:t>
        </w:r>
      </w:hyperlink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http://deti-online.com/skazki/skazki-sharlja-perro/krasnaja-shapochka/</w:t>
        </w:r>
      </w:hyperlink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http://deti-online.com/skazki/rasskazy-nosova/priklyucheniya-neznayki-i-ego-dr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uzey/</w:t>
        </w:r>
      </w:hyperlink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http://deti-online.com/skazki/skazki-tolstogo/zolotoi-klyuchik-ili-priklyuchenija-buratino/</w:t>
        </w:r>
      </w:hyperlink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http://deti-online.com/skazki/skazki-bratev-grimm/belosnezhka-i-sem-gnomov/</w:t>
        </w:r>
      </w:hyperlink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http://lib.ru/CARROLL/alisa_zah.txt</w:t>
        </w:r>
      </w:hyperlink>
    </w:p>
    <w:p w:rsidR="00764646" w:rsidRDefault="00D347EC">
      <w:pPr>
        <w:spacing w:after="0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http://www.murzilka.org/igrodrom/competitions/</w:t>
        </w:r>
      </w:hyperlink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http://russian-kenguru.ru/konkursy/russkii-medvezhonok/zadachi</w:t>
        </w:r>
      </w:hyperlink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http://russian-kenguru.ru/konkursy/kenguru/zadachi</w:t>
        </w:r>
      </w:hyperlink>
    </w:p>
    <w:p w:rsidR="00764646" w:rsidRDefault="00D347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http://www.develop-kinder.com/client/forumsuhoi/indexli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stnachalnaya_1.html</w:t>
        </w:r>
      </w:hyperlink>
    </w:p>
    <w:sectPr w:rsidR="0076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364C"/>
    <w:multiLevelType w:val="multilevel"/>
    <w:tmpl w:val="64EC4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6"/>
    <w:rsid w:val="005B4A72"/>
    <w:rsid w:val="00764646"/>
    <w:rsid w:val="00D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-pushkina.ru/" TargetMode="External"/><Relationship Id="rId13" Type="http://schemas.openxmlformats.org/officeDocument/2006/relationships/hyperlink" Target="http://deti-online.com/skazki/skazki-bratev-grimm/belosnezhka-i-sem-gnomov/" TargetMode="External"/><Relationship Id="rId18" Type="http://schemas.openxmlformats.org/officeDocument/2006/relationships/hyperlink" Target="http://www.develop-kinder.com/client/forumsuhoi/indexlistnachalnaya_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edu.asu.ru/pluginfile.php/13894/mod_resource/content/1/%D0%9F%D0%BE%D1%81%D0%BE%D0%B1%D0%B8%D0%B5_Moodle.pdf" TargetMode="External"/><Relationship Id="rId12" Type="http://schemas.openxmlformats.org/officeDocument/2006/relationships/hyperlink" Target="http://deti-online.com/skazki/skazki-tolstogo/zolotoi-klyuchik-ili-priklyuchenija-buratino/" TargetMode="External"/><Relationship Id="rId17" Type="http://schemas.openxmlformats.org/officeDocument/2006/relationships/hyperlink" Target="http://russian-kenguru.ru/konkursy/kenguru/zadachi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sian-kenguru.ru/konkursy/russkii-medvezhonok/zadach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bzi.ru/" TargetMode="External"/><Relationship Id="rId11" Type="http://schemas.openxmlformats.org/officeDocument/2006/relationships/hyperlink" Target="http://deti-online.com/skazki/rasskazy-nosova/priklyucheniya-neznayki-i-ego-druz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rzilka.org/igrodrom/competitions/" TargetMode="External"/><Relationship Id="rId10" Type="http://schemas.openxmlformats.org/officeDocument/2006/relationships/hyperlink" Target="http://deti-online.com/skazki/skazki-sharlja-perro/krasnaja-shapochk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gramma-fgos.ru/" TargetMode="External"/><Relationship Id="rId14" Type="http://schemas.openxmlformats.org/officeDocument/2006/relationships/hyperlink" Target="http://lib.ru/CARROLL/alisa_zah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2015-10-26T12:12:00Z</dcterms:created>
  <dcterms:modified xsi:type="dcterms:W3CDTF">2015-10-26T12:12:00Z</dcterms:modified>
</cp:coreProperties>
</file>