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3"/>
      </w:tblGrid>
      <w:tr w:rsidR="000C4B66" w:rsidTr="0097342D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66" w:rsidRDefault="000C4B66" w:rsidP="0097342D">
            <w:pPr>
              <w:pStyle w:val="a5"/>
              <w:jc w:val="both"/>
              <w:rPr>
                <w:sz w:val="20"/>
              </w:rPr>
            </w:pPr>
          </w:p>
          <w:p w:rsidR="000C4B66" w:rsidRDefault="000C4B66" w:rsidP="0097342D">
            <w:pPr>
              <w:pStyle w:val="a5"/>
              <w:jc w:val="both"/>
              <w:rPr>
                <w:sz w:val="20"/>
              </w:rPr>
            </w:pPr>
            <w:r>
              <w:rPr>
                <w:sz w:val="20"/>
              </w:rPr>
              <w:t>Регистрационный номер №: __________</w:t>
            </w:r>
          </w:p>
          <w:p w:rsidR="000C4B66" w:rsidRDefault="000C4B66" w:rsidP="0097342D">
            <w:pPr>
              <w:pStyle w:val="a5"/>
              <w:jc w:val="both"/>
              <w:rPr>
                <w:sz w:val="20"/>
              </w:rPr>
            </w:pPr>
          </w:p>
        </w:tc>
      </w:tr>
    </w:tbl>
    <w:p w:rsidR="000C4B66" w:rsidRDefault="000C4B66" w:rsidP="000C4B66">
      <w:pPr>
        <w:pStyle w:val="a5"/>
        <w:jc w:val="left"/>
      </w:pPr>
    </w:p>
    <w:p w:rsidR="004651A1" w:rsidRDefault="004651A1" w:rsidP="000C4B66">
      <w:pPr>
        <w:pStyle w:val="a5"/>
      </w:pPr>
    </w:p>
    <w:p w:rsidR="000C4B66" w:rsidRDefault="000C4B66" w:rsidP="000C4B66">
      <w:pPr>
        <w:pStyle w:val="a5"/>
      </w:pPr>
      <w:r>
        <w:t>ЗАЯВКА НА УЧАСТИЕ В ЯРМАРКЕ ИННОВАЦИЙ В ОБРАЗОВАНИИ</w:t>
      </w:r>
    </w:p>
    <w:p w:rsidR="000C4B66" w:rsidRDefault="000C4B66" w:rsidP="000C4B66">
      <w:pPr>
        <w:pStyle w:val="a5"/>
        <w:jc w:val="left"/>
      </w:pPr>
    </w:p>
    <w:p w:rsidR="000C4B66" w:rsidRPr="00407A09" w:rsidRDefault="000C4B66" w:rsidP="004651A1">
      <w:pPr>
        <w:pStyle w:val="a5"/>
        <w:ind w:hanging="567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об участнике Ярмарки:</w:t>
      </w:r>
    </w:p>
    <w:p w:rsidR="000C4B66" w:rsidRPr="008061EF" w:rsidRDefault="004651A1" w:rsidP="004651A1">
      <w:pPr>
        <w:pStyle w:val="a5"/>
        <w:ind w:hanging="567"/>
        <w:jc w:val="left"/>
        <w:rPr>
          <w:bCs w:val="0"/>
        </w:rPr>
      </w:pPr>
      <w:r>
        <w:rPr>
          <w:b w:val="0"/>
          <w:bCs w:val="0"/>
        </w:rPr>
        <w:t xml:space="preserve">Ф.И.О.    </w:t>
      </w:r>
      <w:r w:rsidR="000C4B66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        </w:t>
      </w:r>
      <w:proofErr w:type="spellStart"/>
      <w:r w:rsidR="000C4B66" w:rsidRPr="008061EF">
        <w:rPr>
          <w:bCs w:val="0"/>
        </w:rPr>
        <w:t>Трищенко</w:t>
      </w:r>
      <w:proofErr w:type="spellEnd"/>
      <w:r w:rsidR="000C4B66" w:rsidRPr="008061EF">
        <w:rPr>
          <w:bCs w:val="0"/>
        </w:rPr>
        <w:t xml:space="preserve"> Наталия Григорьевна </w:t>
      </w:r>
    </w:p>
    <w:p w:rsidR="000C4B66" w:rsidRPr="008061EF" w:rsidRDefault="000C4B66" w:rsidP="004651A1">
      <w:pPr>
        <w:pStyle w:val="a5"/>
        <w:ind w:hanging="567"/>
        <w:jc w:val="left"/>
        <w:rPr>
          <w:bCs w:val="0"/>
        </w:rPr>
      </w:pPr>
      <w:r>
        <w:rPr>
          <w:b w:val="0"/>
          <w:bCs w:val="0"/>
        </w:rPr>
        <w:t>Место работы</w:t>
      </w:r>
      <w:r w:rsidR="004651A1">
        <w:rPr>
          <w:b w:val="0"/>
          <w:bCs w:val="0"/>
        </w:rPr>
        <w:t>:</w:t>
      </w:r>
      <w:r w:rsidRPr="008061EF">
        <w:rPr>
          <w:bCs w:val="0"/>
          <w:sz w:val="28"/>
          <w:szCs w:val="28"/>
        </w:rPr>
        <w:t xml:space="preserve"> </w:t>
      </w:r>
      <w:r w:rsidRPr="008061EF">
        <w:rPr>
          <w:bCs w:val="0"/>
        </w:rPr>
        <w:t>МОУ «Всеволожская открытая (сменная</w:t>
      </w:r>
      <w:r>
        <w:rPr>
          <w:bCs w:val="0"/>
        </w:rPr>
        <w:t xml:space="preserve">) </w:t>
      </w:r>
      <w:r w:rsidRPr="008061EF">
        <w:rPr>
          <w:bCs w:val="0"/>
        </w:rPr>
        <w:t>общеобразовательная школа №2»</w:t>
      </w:r>
    </w:p>
    <w:p w:rsidR="000C4B66" w:rsidRPr="008061EF" w:rsidRDefault="000C4B66" w:rsidP="004651A1">
      <w:pPr>
        <w:pStyle w:val="a5"/>
        <w:ind w:hanging="567"/>
        <w:jc w:val="left"/>
        <w:rPr>
          <w:bCs w:val="0"/>
        </w:rPr>
      </w:pPr>
      <w:r w:rsidRPr="008061EF">
        <w:rPr>
          <w:b w:val="0"/>
          <w:bCs w:val="0"/>
        </w:rPr>
        <w:t xml:space="preserve">должность      </w:t>
      </w:r>
      <w:r>
        <w:rPr>
          <w:b w:val="0"/>
          <w:bCs w:val="0"/>
        </w:rPr>
        <w:t xml:space="preserve"> </w:t>
      </w:r>
      <w:r w:rsidRPr="008061EF">
        <w:rPr>
          <w:bCs w:val="0"/>
        </w:rPr>
        <w:t>учитель математики</w:t>
      </w:r>
    </w:p>
    <w:p w:rsidR="000C4B66" w:rsidRPr="008061EF" w:rsidRDefault="000C4B66" w:rsidP="004651A1">
      <w:pPr>
        <w:pStyle w:val="a5"/>
        <w:ind w:hanging="567"/>
        <w:jc w:val="left"/>
        <w:rPr>
          <w:bCs w:val="0"/>
        </w:rPr>
      </w:pPr>
      <w:r>
        <w:rPr>
          <w:b w:val="0"/>
          <w:bCs w:val="0"/>
        </w:rPr>
        <w:t xml:space="preserve">Район                </w:t>
      </w:r>
      <w:r w:rsidRPr="008061EF">
        <w:rPr>
          <w:bCs w:val="0"/>
        </w:rPr>
        <w:t>Всеволожский</w:t>
      </w:r>
    </w:p>
    <w:p w:rsidR="000C4B66" w:rsidRDefault="000C4B66" w:rsidP="004651A1">
      <w:pPr>
        <w:pStyle w:val="a5"/>
        <w:ind w:hanging="567"/>
        <w:jc w:val="left"/>
        <w:rPr>
          <w:b w:val="0"/>
          <w:bCs w:val="0"/>
        </w:rPr>
      </w:pPr>
      <w:r>
        <w:rPr>
          <w:b w:val="0"/>
          <w:bCs w:val="0"/>
        </w:rPr>
        <w:t xml:space="preserve">Контактный телефон  </w:t>
      </w:r>
      <w:r w:rsidRPr="008061EF">
        <w:rPr>
          <w:bCs w:val="0"/>
        </w:rPr>
        <w:t>89213273508</w:t>
      </w:r>
      <w:r>
        <w:rPr>
          <w:b w:val="0"/>
          <w:bCs w:val="0"/>
        </w:rPr>
        <w:t xml:space="preserve"> </w:t>
      </w:r>
    </w:p>
    <w:p w:rsidR="000C4B66" w:rsidRPr="00212021" w:rsidRDefault="000C4B66" w:rsidP="004651A1">
      <w:pPr>
        <w:pStyle w:val="a5"/>
        <w:tabs>
          <w:tab w:val="left" w:pos="2280"/>
        </w:tabs>
        <w:ind w:hanging="567"/>
        <w:jc w:val="left"/>
        <w:rPr>
          <w:b w:val="0"/>
          <w:bCs w:val="0"/>
        </w:rPr>
      </w:pPr>
      <w:r>
        <w:rPr>
          <w:b w:val="0"/>
          <w:bCs w:val="0"/>
          <w:lang w:val="en-US"/>
        </w:rPr>
        <w:t>E</w:t>
      </w:r>
      <w:r w:rsidRPr="00212021">
        <w:rPr>
          <w:b w:val="0"/>
          <w:bCs w:val="0"/>
        </w:rPr>
        <w:t>-</w:t>
      </w:r>
      <w:r>
        <w:rPr>
          <w:b w:val="0"/>
          <w:bCs w:val="0"/>
          <w:lang w:val="en-US"/>
        </w:rPr>
        <w:t>mail</w:t>
      </w:r>
      <w:r w:rsidRPr="00212021">
        <w:rPr>
          <w:b w:val="0"/>
          <w:bCs w:val="0"/>
        </w:rPr>
        <w:t xml:space="preserve"> </w:t>
      </w:r>
      <w:r w:rsidR="004651A1" w:rsidRPr="00212021">
        <w:rPr>
          <w:b w:val="0"/>
          <w:bCs w:val="0"/>
        </w:rPr>
        <w:t xml:space="preserve">                          </w:t>
      </w:r>
      <w:r w:rsidRPr="008061EF">
        <w:rPr>
          <w:bCs w:val="0"/>
          <w:lang w:val="en-US"/>
        </w:rPr>
        <w:t>tr</w:t>
      </w:r>
      <w:r w:rsidRPr="00212021">
        <w:rPr>
          <w:bCs w:val="0"/>
        </w:rPr>
        <w:t>.</w:t>
      </w:r>
      <w:r w:rsidRPr="008061EF">
        <w:rPr>
          <w:bCs w:val="0"/>
          <w:lang w:val="en-US"/>
        </w:rPr>
        <w:t>natali</w:t>
      </w:r>
      <w:r w:rsidRPr="00212021">
        <w:rPr>
          <w:bCs w:val="0"/>
        </w:rPr>
        <w:t>@</w:t>
      </w:r>
      <w:r w:rsidRPr="008061EF">
        <w:rPr>
          <w:bCs w:val="0"/>
          <w:lang w:val="en-US"/>
        </w:rPr>
        <w:t>mail</w:t>
      </w:r>
      <w:r w:rsidRPr="00212021">
        <w:rPr>
          <w:bCs w:val="0"/>
        </w:rPr>
        <w:t>.</w:t>
      </w:r>
      <w:r w:rsidRPr="008061EF">
        <w:rPr>
          <w:bCs w:val="0"/>
          <w:lang w:val="en-US"/>
        </w:rPr>
        <w:t>ru</w:t>
      </w:r>
    </w:p>
    <w:p w:rsidR="000C4B66" w:rsidRDefault="000C4B66" w:rsidP="000C4B66">
      <w:pPr>
        <w:pStyle w:val="a5"/>
        <w:jc w:val="left"/>
        <w:rPr>
          <w:b w:val="0"/>
          <w:bCs w:val="0"/>
        </w:rPr>
      </w:pPr>
    </w:p>
    <w:p w:rsidR="004651A1" w:rsidRPr="004651A1" w:rsidRDefault="004651A1" w:rsidP="000C4B66">
      <w:pPr>
        <w:pStyle w:val="a5"/>
        <w:jc w:val="left"/>
        <w:rPr>
          <w:b w:val="0"/>
          <w:bCs w:val="0"/>
        </w:rPr>
      </w:pPr>
    </w:p>
    <w:p w:rsidR="000C4B66" w:rsidRDefault="000C4B66" w:rsidP="000C4B66">
      <w:pPr>
        <w:pStyle w:val="a5"/>
        <w:jc w:val="left"/>
        <w:rPr>
          <w:sz w:val="28"/>
          <w:szCs w:val="28"/>
        </w:rPr>
      </w:pPr>
      <w:r>
        <w:rPr>
          <w:sz w:val="28"/>
          <w:szCs w:val="28"/>
        </w:rPr>
        <w:t>Сведения о представленном на Ярмарку продукте ИОД</w:t>
      </w:r>
    </w:p>
    <w:p w:rsidR="000C4B66" w:rsidRDefault="000C4B66" w:rsidP="000C4B66">
      <w:pPr>
        <w:jc w:val="center"/>
        <w:rPr>
          <w:sz w:val="28"/>
          <w:szCs w:val="28"/>
        </w:rPr>
      </w:pPr>
    </w:p>
    <w:p w:rsidR="000C4B66" w:rsidRDefault="000C4B66" w:rsidP="000C4B66">
      <w:pPr>
        <w:jc w:val="center"/>
        <w:rPr>
          <w:szCs w:val="28"/>
        </w:rPr>
      </w:pPr>
      <w:r w:rsidRPr="00106C8D">
        <w:rPr>
          <w:szCs w:val="28"/>
        </w:rPr>
        <w:t>Паспорт</w:t>
      </w:r>
      <w:r w:rsidR="004651A1">
        <w:rPr>
          <w:szCs w:val="28"/>
        </w:rPr>
        <w:t xml:space="preserve"> </w:t>
      </w:r>
      <w:r w:rsidRPr="00106C8D">
        <w:rPr>
          <w:szCs w:val="28"/>
        </w:rPr>
        <w:t xml:space="preserve"> продукта ИОД</w:t>
      </w:r>
    </w:p>
    <w:p w:rsidR="000C4B66" w:rsidRPr="00106C8D" w:rsidRDefault="000C4B66" w:rsidP="000C4B66">
      <w:pPr>
        <w:jc w:val="center"/>
        <w:rPr>
          <w:szCs w:val="28"/>
        </w:rPr>
      </w:pPr>
    </w:p>
    <w:tbl>
      <w:tblPr>
        <w:tblW w:w="522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3613"/>
        <w:gridCol w:w="5720"/>
      </w:tblGrid>
      <w:tr w:rsidR="000C4B66" w:rsidTr="0097342D">
        <w:tc>
          <w:tcPr>
            <w:tcW w:w="335" w:type="pct"/>
          </w:tcPr>
          <w:p w:rsidR="000C4B66" w:rsidRPr="00BD331E" w:rsidRDefault="000C4B66" w:rsidP="0097342D">
            <w:pPr>
              <w:rPr>
                <w:b/>
              </w:rPr>
            </w:pPr>
            <w:r w:rsidRPr="00BD331E">
              <w:rPr>
                <w:b/>
              </w:rPr>
              <w:t xml:space="preserve">№ </w:t>
            </w:r>
            <w:proofErr w:type="spellStart"/>
            <w:r w:rsidRPr="00BD331E">
              <w:rPr>
                <w:b/>
              </w:rPr>
              <w:t>п\</w:t>
            </w:r>
            <w:proofErr w:type="gramStart"/>
            <w:r w:rsidRPr="00BD331E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1806" w:type="pct"/>
          </w:tcPr>
          <w:p w:rsidR="000C4B66" w:rsidRPr="0089535D" w:rsidRDefault="000C4B66" w:rsidP="0097342D">
            <w:pPr>
              <w:jc w:val="center"/>
              <w:rPr>
                <w:b/>
                <w:i/>
              </w:rPr>
            </w:pPr>
            <w:r w:rsidRPr="0089535D">
              <w:rPr>
                <w:b/>
                <w:i/>
              </w:rPr>
              <w:t>Критерий</w:t>
            </w:r>
          </w:p>
        </w:tc>
        <w:tc>
          <w:tcPr>
            <w:tcW w:w="2859" w:type="pct"/>
          </w:tcPr>
          <w:p w:rsidR="000C4B66" w:rsidRPr="0089535D" w:rsidRDefault="000C4B66" w:rsidP="0097342D">
            <w:pPr>
              <w:jc w:val="center"/>
              <w:rPr>
                <w:b/>
                <w:i/>
              </w:rPr>
            </w:pPr>
            <w:r w:rsidRPr="0089535D">
              <w:rPr>
                <w:b/>
                <w:i/>
              </w:rPr>
              <w:t>Описание</w:t>
            </w:r>
          </w:p>
        </w:tc>
      </w:tr>
      <w:tr w:rsidR="000C4B66" w:rsidTr="0097342D">
        <w:trPr>
          <w:trHeight w:val="1278"/>
        </w:trPr>
        <w:tc>
          <w:tcPr>
            <w:tcW w:w="335" w:type="pct"/>
          </w:tcPr>
          <w:p w:rsidR="000C4B66" w:rsidRPr="00BD331E" w:rsidRDefault="000C4B66" w:rsidP="0097342D">
            <w:r>
              <w:t>1</w:t>
            </w:r>
          </w:p>
        </w:tc>
        <w:tc>
          <w:tcPr>
            <w:tcW w:w="1806" w:type="pct"/>
          </w:tcPr>
          <w:p w:rsidR="000C4B66" w:rsidRPr="00A629BB" w:rsidRDefault="000C4B66" w:rsidP="0097342D">
            <w:pPr>
              <w:rPr>
                <w:b/>
              </w:rPr>
            </w:pPr>
            <w:r w:rsidRPr="00A629BB">
              <w:rPr>
                <w:b/>
              </w:rPr>
              <w:t>Полное название продукта</w:t>
            </w:r>
          </w:p>
        </w:tc>
        <w:tc>
          <w:tcPr>
            <w:tcW w:w="2859" w:type="pct"/>
          </w:tcPr>
          <w:p w:rsidR="000C4B66" w:rsidRPr="00A35672" w:rsidRDefault="000C4B66" w:rsidP="0097342D">
            <w:r w:rsidRPr="00A35672">
              <w:rPr>
                <w:b/>
              </w:rPr>
              <w:t>«</w:t>
            </w:r>
            <w:r w:rsidRPr="00A35672">
              <w:t>Вклады», «Кредиты» (</w:t>
            </w:r>
            <w:r>
              <w:t xml:space="preserve">методические </w:t>
            </w:r>
            <w:r w:rsidRPr="00A35672">
              <w:t xml:space="preserve"> разработки занятий элективного курса  «Школа банковского клиента»   в рамках подготовки выпускников к   ГИА по математике в открытой школе)</w:t>
            </w:r>
          </w:p>
          <w:p w:rsidR="000C4B66" w:rsidRPr="00A35672" w:rsidRDefault="000C4B66" w:rsidP="0097342D">
            <w:pPr>
              <w:spacing w:after="60"/>
            </w:pPr>
            <w:r w:rsidRPr="00A35672">
              <w:t xml:space="preserve">     </w:t>
            </w:r>
          </w:p>
        </w:tc>
      </w:tr>
      <w:tr w:rsidR="000C4B66" w:rsidTr="0097342D">
        <w:tc>
          <w:tcPr>
            <w:tcW w:w="335" w:type="pct"/>
          </w:tcPr>
          <w:p w:rsidR="000C4B66" w:rsidRPr="00BD331E" w:rsidRDefault="000C4B66" w:rsidP="0097342D">
            <w:r>
              <w:t>2</w:t>
            </w:r>
          </w:p>
        </w:tc>
        <w:tc>
          <w:tcPr>
            <w:tcW w:w="1806" w:type="pct"/>
          </w:tcPr>
          <w:p w:rsidR="000C4B66" w:rsidRPr="00A629BB" w:rsidRDefault="000C4B66" w:rsidP="0097342D">
            <w:pPr>
              <w:rPr>
                <w:b/>
              </w:rPr>
            </w:pPr>
            <w:r>
              <w:rPr>
                <w:b/>
              </w:rPr>
              <w:t xml:space="preserve">Тематическое направление </w:t>
            </w:r>
            <w:r>
              <w:t>(указать номер)</w:t>
            </w:r>
          </w:p>
        </w:tc>
        <w:tc>
          <w:tcPr>
            <w:tcW w:w="2859" w:type="pct"/>
          </w:tcPr>
          <w:p w:rsidR="000C4B66" w:rsidRPr="00B40200" w:rsidRDefault="000C4B66" w:rsidP="0097342D">
            <w:pPr>
              <w:pStyle w:val="a8"/>
              <w:spacing w:after="200" w:line="276" w:lineRule="auto"/>
              <w:ind w:left="0"/>
              <w:rPr>
                <w:b/>
              </w:rPr>
            </w:pPr>
            <w:r>
              <w:rPr>
                <w:b/>
              </w:rPr>
              <w:t xml:space="preserve">Современные образовательные технологии </w:t>
            </w:r>
            <w:r>
              <w:t xml:space="preserve">Методические материалы (методические пособия, рекомендации, </w:t>
            </w:r>
            <w:r w:rsidRPr="00B40200">
              <w:rPr>
                <w:b/>
              </w:rPr>
              <w:t>разработки урочных</w:t>
            </w:r>
            <w:r>
              <w:t xml:space="preserve"> и внеурочных </w:t>
            </w:r>
            <w:r w:rsidRPr="00B40200">
              <w:rPr>
                <w:b/>
              </w:rPr>
              <w:t xml:space="preserve">мероприятий </w:t>
            </w:r>
            <w:r>
              <w:t xml:space="preserve">и </w:t>
            </w:r>
            <w:proofErr w:type="spellStart"/>
            <w:proofErr w:type="gramStart"/>
            <w:r>
              <w:t>др</w:t>
            </w:r>
            <w:proofErr w:type="spellEnd"/>
            <w:proofErr w:type="gramEnd"/>
            <w:r>
              <w:t>).</w:t>
            </w:r>
          </w:p>
        </w:tc>
      </w:tr>
      <w:tr w:rsidR="000C4B66" w:rsidTr="0097342D">
        <w:tc>
          <w:tcPr>
            <w:tcW w:w="335" w:type="pct"/>
          </w:tcPr>
          <w:p w:rsidR="000C4B66" w:rsidRPr="00BD331E" w:rsidRDefault="000C4B66" w:rsidP="0097342D">
            <w:r>
              <w:t>3</w:t>
            </w:r>
          </w:p>
        </w:tc>
        <w:tc>
          <w:tcPr>
            <w:tcW w:w="1806" w:type="pct"/>
          </w:tcPr>
          <w:p w:rsidR="000C4B66" w:rsidRPr="00A629BB" w:rsidRDefault="000C4B66" w:rsidP="0097342D">
            <w:pPr>
              <w:rPr>
                <w:b/>
              </w:rPr>
            </w:pPr>
            <w:r w:rsidRPr="00A629BB">
              <w:rPr>
                <w:b/>
              </w:rPr>
              <w:t>Актуальность</w:t>
            </w:r>
          </w:p>
          <w:p w:rsidR="000C4B66" w:rsidRDefault="000C4B66" w:rsidP="0097342D">
            <w:r w:rsidRPr="00A629BB">
              <w:rPr>
                <w:sz w:val="20"/>
                <w:szCs w:val="20"/>
              </w:rPr>
              <w:t>(проблема, решаемая внедрением данного продукта</w:t>
            </w:r>
            <w:r>
              <w:rPr>
                <w:sz w:val="20"/>
                <w:szCs w:val="20"/>
              </w:rPr>
              <w:t>,</w:t>
            </w:r>
            <w:r w:rsidRPr="00A629BB">
              <w:rPr>
                <w:sz w:val="20"/>
                <w:szCs w:val="20"/>
              </w:rPr>
              <w:t xml:space="preserve"> соответствие современным тенденци</w:t>
            </w:r>
            <w:r>
              <w:rPr>
                <w:sz w:val="20"/>
                <w:szCs w:val="20"/>
              </w:rPr>
              <w:t>ям развития образования</w:t>
            </w:r>
            <w:r w:rsidRPr="00A629BB">
              <w:rPr>
                <w:sz w:val="20"/>
                <w:szCs w:val="20"/>
              </w:rPr>
              <w:t>)</w:t>
            </w:r>
          </w:p>
        </w:tc>
        <w:tc>
          <w:tcPr>
            <w:tcW w:w="2859" w:type="pct"/>
          </w:tcPr>
          <w:p w:rsidR="000C4B66" w:rsidRDefault="000C4B66" w:rsidP="0097342D">
            <w:r w:rsidRPr="00A35672">
              <w:t>Повышение качества подготовки выпускников открытой школы к ГИА по математике</w:t>
            </w:r>
            <w:r>
              <w:t xml:space="preserve"> через решение задач экономического характера математическими методами на занятиях элективного курса «Школа банковского клиента»</w:t>
            </w:r>
          </w:p>
          <w:p w:rsidR="000C4B66" w:rsidRPr="00A35672" w:rsidRDefault="000C4B66" w:rsidP="0097342D"/>
        </w:tc>
      </w:tr>
      <w:tr w:rsidR="000C4B66" w:rsidTr="0097342D">
        <w:tc>
          <w:tcPr>
            <w:tcW w:w="335" w:type="pct"/>
          </w:tcPr>
          <w:p w:rsidR="000C4B66" w:rsidRPr="00BD331E" w:rsidRDefault="000C4B66" w:rsidP="0097342D">
            <w:r>
              <w:t>4</w:t>
            </w:r>
          </w:p>
        </w:tc>
        <w:tc>
          <w:tcPr>
            <w:tcW w:w="1806" w:type="pct"/>
          </w:tcPr>
          <w:p w:rsidR="000C4B66" w:rsidRDefault="000C4B66" w:rsidP="0097342D">
            <w:r w:rsidRPr="00A629BB">
              <w:rPr>
                <w:b/>
              </w:rPr>
              <w:t xml:space="preserve">Концепция </w:t>
            </w:r>
            <w:r>
              <w:rPr>
                <w:b/>
              </w:rPr>
              <w:t xml:space="preserve">продукта </w:t>
            </w:r>
            <w:r w:rsidRPr="00BD331E">
              <w:rPr>
                <w:sz w:val="20"/>
                <w:szCs w:val="20"/>
              </w:rPr>
              <w:t>(</w:t>
            </w:r>
            <w:r w:rsidRPr="00A629BB">
              <w:rPr>
                <w:sz w:val="20"/>
                <w:szCs w:val="20"/>
              </w:rPr>
              <w:t>идея, способы реализации</w:t>
            </w:r>
            <w:r w:rsidRPr="00BD331E">
              <w:rPr>
                <w:sz w:val="20"/>
                <w:szCs w:val="20"/>
              </w:rPr>
              <w:t>)</w:t>
            </w:r>
          </w:p>
        </w:tc>
        <w:tc>
          <w:tcPr>
            <w:tcW w:w="2859" w:type="pct"/>
          </w:tcPr>
          <w:p w:rsidR="000C4B66" w:rsidRDefault="000C4B66" w:rsidP="0097342D">
            <w:r>
              <w:t xml:space="preserve">Подготовка учащихся 9,11,12 классов </w:t>
            </w:r>
            <w:r w:rsidRPr="00A35672">
              <w:t xml:space="preserve"> к ГИА по математике</w:t>
            </w:r>
            <w:r>
              <w:t xml:space="preserve"> через решение задач экономического характера математическими методами.</w:t>
            </w:r>
          </w:p>
          <w:p w:rsidR="000C4B66" w:rsidRPr="00A35672" w:rsidRDefault="000C4B66" w:rsidP="0097342D"/>
        </w:tc>
      </w:tr>
      <w:tr w:rsidR="000C4B66" w:rsidTr="0097342D">
        <w:tc>
          <w:tcPr>
            <w:tcW w:w="335" w:type="pct"/>
          </w:tcPr>
          <w:p w:rsidR="000C4B66" w:rsidRPr="00BD331E" w:rsidRDefault="000C4B66" w:rsidP="0097342D">
            <w:r>
              <w:t>5</w:t>
            </w:r>
          </w:p>
        </w:tc>
        <w:tc>
          <w:tcPr>
            <w:tcW w:w="1806" w:type="pct"/>
          </w:tcPr>
          <w:p w:rsidR="000C4B66" w:rsidRDefault="000C4B66" w:rsidP="0097342D">
            <w:r w:rsidRPr="00A629BB">
              <w:rPr>
                <w:b/>
              </w:rPr>
              <w:t xml:space="preserve">Новизна </w:t>
            </w:r>
            <w:r w:rsidRPr="00BD331E">
              <w:rPr>
                <w:sz w:val="20"/>
                <w:szCs w:val="20"/>
              </w:rPr>
              <w:t>(</w:t>
            </w:r>
            <w:r w:rsidRPr="00A629BB">
              <w:rPr>
                <w:sz w:val="20"/>
                <w:szCs w:val="20"/>
              </w:rPr>
              <w:t xml:space="preserve">в чем отличие от имеющихся аналогов, в чем </w:t>
            </w:r>
            <w:proofErr w:type="spellStart"/>
            <w:r w:rsidRPr="00A629BB">
              <w:rPr>
                <w:sz w:val="20"/>
                <w:szCs w:val="20"/>
              </w:rPr>
              <w:t>инновационность</w:t>
            </w:r>
            <w:proofErr w:type="spellEnd"/>
            <w:r w:rsidRPr="00BD331E">
              <w:rPr>
                <w:sz w:val="20"/>
                <w:szCs w:val="20"/>
              </w:rPr>
              <w:t>)</w:t>
            </w:r>
          </w:p>
        </w:tc>
        <w:tc>
          <w:tcPr>
            <w:tcW w:w="2859" w:type="pct"/>
          </w:tcPr>
          <w:p w:rsidR="000C4B66" w:rsidRDefault="000C4B66" w:rsidP="0097342D">
            <w:r>
              <w:t>Внедрение опыта работы в условиях открытой (вечерней</w:t>
            </w:r>
            <w:proofErr w:type="gramStart"/>
            <w:r>
              <w:t xml:space="preserve"> )</w:t>
            </w:r>
            <w:proofErr w:type="gramEnd"/>
            <w:r>
              <w:t xml:space="preserve"> школы</w:t>
            </w:r>
          </w:p>
          <w:p w:rsidR="000C4B66" w:rsidRPr="00A35672" w:rsidRDefault="000C4B66" w:rsidP="0097342D"/>
        </w:tc>
      </w:tr>
      <w:tr w:rsidR="000C4B66" w:rsidTr="0097342D">
        <w:tc>
          <w:tcPr>
            <w:tcW w:w="335" w:type="pct"/>
          </w:tcPr>
          <w:p w:rsidR="000C4B66" w:rsidRPr="00BD331E" w:rsidRDefault="000C4B66" w:rsidP="0097342D">
            <w:r>
              <w:t>6</w:t>
            </w:r>
          </w:p>
        </w:tc>
        <w:tc>
          <w:tcPr>
            <w:tcW w:w="1806" w:type="pct"/>
          </w:tcPr>
          <w:p w:rsidR="000C4B66" w:rsidRDefault="000C4B66" w:rsidP="0097342D">
            <w:proofErr w:type="spellStart"/>
            <w:r w:rsidRPr="00A629BB">
              <w:rPr>
                <w:b/>
              </w:rPr>
              <w:t>Востребованность</w:t>
            </w:r>
            <w:proofErr w:type="spellEnd"/>
            <w:r w:rsidRPr="00A629BB">
              <w:rPr>
                <w:b/>
              </w:rPr>
              <w:t xml:space="preserve"> </w:t>
            </w:r>
            <w:r w:rsidRPr="00BD331E">
              <w:rPr>
                <w:sz w:val="20"/>
                <w:szCs w:val="20"/>
              </w:rPr>
              <w:t>(</w:t>
            </w:r>
            <w:r w:rsidRPr="00A629BB">
              <w:rPr>
                <w:sz w:val="20"/>
                <w:szCs w:val="20"/>
              </w:rPr>
              <w:t>кто может использовать, область применения)</w:t>
            </w:r>
          </w:p>
        </w:tc>
        <w:tc>
          <w:tcPr>
            <w:tcW w:w="2859" w:type="pct"/>
          </w:tcPr>
          <w:p w:rsidR="000C4B66" w:rsidRPr="00A35672" w:rsidRDefault="000C4B66" w:rsidP="0097342D">
            <w:r>
              <w:t>Область применения  в общеобразовательных и вечерних школах:  уроки экономики, информатики, технологии, элективные курсы, факультативы, занятия по профориентации</w:t>
            </w:r>
            <w:proofErr w:type="gramStart"/>
            <w:r>
              <w:t xml:space="preserve"> .</w:t>
            </w:r>
            <w:proofErr w:type="gramEnd"/>
          </w:p>
        </w:tc>
      </w:tr>
      <w:tr w:rsidR="000C4B66" w:rsidTr="0097342D">
        <w:tc>
          <w:tcPr>
            <w:tcW w:w="335" w:type="pct"/>
          </w:tcPr>
          <w:p w:rsidR="000C4B66" w:rsidRPr="00BD331E" w:rsidRDefault="000C4B66" w:rsidP="0097342D">
            <w:r>
              <w:t>7</w:t>
            </w:r>
          </w:p>
        </w:tc>
        <w:tc>
          <w:tcPr>
            <w:tcW w:w="1806" w:type="pct"/>
          </w:tcPr>
          <w:p w:rsidR="000C4B66" w:rsidRDefault="000C4B66" w:rsidP="0097342D">
            <w:r w:rsidRPr="00A629BB">
              <w:rPr>
                <w:b/>
              </w:rPr>
              <w:t>Условия реализации</w:t>
            </w:r>
            <w:r>
              <w:t xml:space="preserve"> </w:t>
            </w:r>
            <w:r w:rsidRPr="00A629BB">
              <w:rPr>
                <w:sz w:val="20"/>
                <w:szCs w:val="20"/>
              </w:rPr>
              <w:t>(какие необходимы ресурсы, каковы ограничения, трудоемкость, риски)</w:t>
            </w:r>
          </w:p>
        </w:tc>
        <w:tc>
          <w:tcPr>
            <w:tcW w:w="2859" w:type="pct"/>
          </w:tcPr>
          <w:p w:rsidR="000C4B66" w:rsidRPr="00A35672" w:rsidRDefault="000C4B66" w:rsidP="0097342D">
            <w:r>
              <w:t xml:space="preserve">Наличие </w:t>
            </w:r>
            <w:proofErr w:type="spellStart"/>
            <w:r>
              <w:t>мультимедийного</w:t>
            </w:r>
            <w:proofErr w:type="spellEnd"/>
            <w:r>
              <w:t xml:space="preserve"> оборудования, компьютеров.</w:t>
            </w:r>
          </w:p>
        </w:tc>
      </w:tr>
      <w:tr w:rsidR="000C4B66" w:rsidTr="0097342D">
        <w:tc>
          <w:tcPr>
            <w:tcW w:w="335" w:type="pct"/>
          </w:tcPr>
          <w:p w:rsidR="000C4B66" w:rsidRPr="00BD331E" w:rsidRDefault="000C4B66" w:rsidP="0097342D">
            <w:r>
              <w:lastRenderedPageBreak/>
              <w:t>8</w:t>
            </w:r>
          </w:p>
        </w:tc>
        <w:tc>
          <w:tcPr>
            <w:tcW w:w="1806" w:type="pct"/>
          </w:tcPr>
          <w:p w:rsidR="000C4B66" w:rsidRDefault="000C4B66" w:rsidP="0097342D">
            <w:r w:rsidRPr="00A629BB">
              <w:rPr>
                <w:b/>
              </w:rPr>
              <w:t xml:space="preserve">Результативность </w:t>
            </w:r>
            <w:r w:rsidRPr="00A629BB">
              <w:rPr>
                <w:sz w:val="20"/>
                <w:szCs w:val="20"/>
              </w:rPr>
              <w:t>(какие изменения произошли после внедрения инновации)</w:t>
            </w:r>
          </w:p>
        </w:tc>
        <w:tc>
          <w:tcPr>
            <w:tcW w:w="2859" w:type="pct"/>
          </w:tcPr>
          <w:p w:rsidR="000C4B66" w:rsidRDefault="000C4B66" w:rsidP="0097342D">
            <w:r>
              <w:t>Повышение качества подготовки «трудных» подростков к ГИА по математике. 100% успеваемость по итогам ОГЭ и ЕГЭ в 2014 учебном году.</w:t>
            </w:r>
          </w:p>
          <w:p w:rsidR="000C4B66" w:rsidRPr="00A35672" w:rsidRDefault="000C4B66" w:rsidP="0097342D"/>
        </w:tc>
      </w:tr>
      <w:tr w:rsidR="000C4B66" w:rsidTr="0097342D">
        <w:tc>
          <w:tcPr>
            <w:tcW w:w="335" w:type="pct"/>
          </w:tcPr>
          <w:p w:rsidR="000C4B66" w:rsidRPr="00BD331E" w:rsidRDefault="000C4B66" w:rsidP="0097342D">
            <w:r>
              <w:t>9</w:t>
            </w:r>
          </w:p>
        </w:tc>
        <w:tc>
          <w:tcPr>
            <w:tcW w:w="1806" w:type="pct"/>
          </w:tcPr>
          <w:p w:rsidR="000C4B66" w:rsidRDefault="000C4B66" w:rsidP="0097342D">
            <w:r w:rsidRPr="00A629BB">
              <w:rPr>
                <w:b/>
              </w:rPr>
              <w:t>Эффекты</w:t>
            </w:r>
            <w:r>
              <w:t xml:space="preserve"> </w:t>
            </w:r>
            <w:r w:rsidRPr="00A629BB">
              <w:rPr>
                <w:sz w:val="20"/>
                <w:szCs w:val="20"/>
              </w:rPr>
              <w:t>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59" w:type="pct"/>
          </w:tcPr>
          <w:p w:rsidR="000C4B66" w:rsidRPr="00A35672" w:rsidRDefault="000C4B66" w:rsidP="0097342D">
            <w:r>
              <w:t>Социализация учеников открытой школы. 5 из 20 выпускников 12 класса (2014) выбрали специальность, связанную с экономикой.</w:t>
            </w:r>
          </w:p>
        </w:tc>
      </w:tr>
      <w:tr w:rsidR="000C4B66" w:rsidTr="0097342D">
        <w:tc>
          <w:tcPr>
            <w:tcW w:w="335" w:type="pct"/>
          </w:tcPr>
          <w:p w:rsidR="000C4B66" w:rsidRPr="00BD331E" w:rsidRDefault="000C4B66" w:rsidP="0097342D">
            <w:r>
              <w:t>10</w:t>
            </w:r>
          </w:p>
        </w:tc>
        <w:tc>
          <w:tcPr>
            <w:tcW w:w="1806" w:type="pct"/>
          </w:tcPr>
          <w:p w:rsidR="000C4B66" w:rsidRPr="00A629BB" w:rsidRDefault="000C4B66" w:rsidP="0097342D">
            <w:pPr>
              <w:rPr>
                <w:b/>
              </w:rPr>
            </w:pPr>
            <w:r w:rsidRPr="00A629BB">
              <w:rPr>
                <w:b/>
              </w:rPr>
              <w:t>Аннотация продукта</w:t>
            </w:r>
          </w:p>
          <w:p w:rsidR="000C4B66" w:rsidRPr="00A629BB" w:rsidRDefault="000C4B66" w:rsidP="0097342D">
            <w:pPr>
              <w:rPr>
                <w:b/>
              </w:rPr>
            </w:pPr>
            <w:r w:rsidRPr="00A629BB">
              <w:rPr>
                <w:sz w:val="20"/>
                <w:szCs w:val="20"/>
              </w:rPr>
              <w:t xml:space="preserve">(для </w:t>
            </w:r>
            <w:r>
              <w:rPr>
                <w:sz w:val="20"/>
                <w:szCs w:val="20"/>
              </w:rPr>
              <w:t>размещения в</w:t>
            </w:r>
            <w:r w:rsidRPr="00A629BB">
              <w:rPr>
                <w:sz w:val="20"/>
                <w:szCs w:val="20"/>
              </w:rPr>
              <w:t xml:space="preserve"> аннотированно</w:t>
            </w:r>
            <w:r>
              <w:rPr>
                <w:sz w:val="20"/>
                <w:szCs w:val="20"/>
              </w:rPr>
              <w:t>м</w:t>
            </w:r>
            <w:r w:rsidRPr="00A629BB">
              <w:rPr>
                <w:sz w:val="20"/>
                <w:szCs w:val="20"/>
              </w:rPr>
              <w:t xml:space="preserve"> перечн</w:t>
            </w:r>
            <w:r>
              <w:rPr>
                <w:sz w:val="20"/>
                <w:szCs w:val="20"/>
              </w:rPr>
              <w:t>е</w:t>
            </w:r>
            <w:r w:rsidRPr="00A629BB">
              <w:rPr>
                <w:sz w:val="20"/>
                <w:szCs w:val="20"/>
              </w:rPr>
              <w:t xml:space="preserve"> продуктов </w:t>
            </w:r>
            <w:r>
              <w:rPr>
                <w:sz w:val="20"/>
                <w:szCs w:val="20"/>
              </w:rPr>
              <w:t xml:space="preserve">ИОД </w:t>
            </w:r>
            <w:r w:rsidRPr="00A629BB">
              <w:rPr>
                <w:sz w:val="20"/>
                <w:szCs w:val="20"/>
              </w:rPr>
              <w:t xml:space="preserve">по итогам </w:t>
            </w:r>
            <w:r>
              <w:rPr>
                <w:sz w:val="20"/>
                <w:szCs w:val="20"/>
              </w:rPr>
              <w:t>Я</w:t>
            </w:r>
            <w:r w:rsidRPr="00A629BB">
              <w:rPr>
                <w:sz w:val="20"/>
                <w:szCs w:val="20"/>
              </w:rPr>
              <w:t xml:space="preserve">рмарки,  не более </w:t>
            </w:r>
            <w:r>
              <w:rPr>
                <w:sz w:val="20"/>
                <w:szCs w:val="20"/>
              </w:rPr>
              <w:t>2</w:t>
            </w:r>
            <w:r w:rsidRPr="00A629BB">
              <w:rPr>
                <w:sz w:val="20"/>
                <w:szCs w:val="20"/>
              </w:rPr>
              <w:t xml:space="preserve"> абзац</w:t>
            </w:r>
            <w:r>
              <w:rPr>
                <w:sz w:val="20"/>
                <w:szCs w:val="20"/>
              </w:rPr>
              <w:t>ев</w:t>
            </w:r>
            <w:r w:rsidRPr="00BD331E">
              <w:rPr>
                <w:sz w:val="20"/>
                <w:szCs w:val="20"/>
              </w:rPr>
              <w:t xml:space="preserve">) </w:t>
            </w:r>
          </w:p>
        </w:tc>
        <w:tc>
          <w:tcPr>
            <w:tcW w:w="2859" w:type="pct"/>
          </w:tcPr>
          <w:p w:rsidR="000C4B66" w:rsidRDefault="000C4B66" w:rsidP="0097342D">
            <w:r w:rsidRPr="008964D3">
              <w:t>Продукт знакомит с системой подготовки</w:t>
            </w:r>
            <w:r>
              <w:t xml:space="preserve"> решения задач экономического характера математическими методами, что значительно повышает качество подготовки выпускников к ГИА по математике.</w:t>
            </w:r>
          </w:p>
          <w:p w:rsidR="000C4B66" w:rsidRPr="008964D3" w:rsidRDefault="000C4B66" w:rsidP="0097342D">
            <w:r>
              <w:t>Элективный курс «Школа банковского клиента» способствует расширению кругозора школьников, повышению экономической грамотности «трудных» подростков, профессиональному самоопределению личности.</w:t>
            </w:r>
          </w:p>
        </w:tc>
      </w:tr>
    </w:tbl>
    <w:p w:rsidR="000C4B66" w:rsidRDefault="000C4B66" w:rsidP="000C4B66"/>
    <w:p w:rsidR="000C4B66" w:rsidRPr="00BD5C06" w:rsidRDefault="000C4B66" w:rsidP="000C4B66">
      <w:pPr>
        <w:pStyle w:val="a5"/>
        <w:jc w:val="left"/>
      </w:pPr>
      <w:r w:rsidRPr="00BD5C06">
        <w:t>Список публикаций, связанных с темой продукта (при наличии)</w:t>
      </w:r>
    </w:p>
    <w:p w:rsidR="004651A1" w:rsidRDefault="000C4B66" w:rsidP="000C4B66">
      <w:pPr>
        <w:pStyle w:val="a5"/>
        <w:jc w:val="left"/>
        <w:rPr>
          <w:b w:val="0"/>
        </w:rPr>
      </w:pPr>
      <w:r>
        <w:rPr>
          <w:b w:val="0"/>
        </w:rPr>
        <w:t>____________________________________________________________________________</w:t>
      </w:r>
    </w:p>
    <w:p w:rsidR="000C4B66" w:rsidRDefault="000C4B66" w:rsidP="000C4B66">
      <w:pPr>
        <w:pStyle w:val="a5"/>
        <w:jc w:val="left"/>
        <w:rPr>
          <w:b w:val="0"/>
        </w:rPr>
      </w:pPr>
      <w:r w:rsidRPr="00BD5C06">
        <w:t>Список выступлений</w:t>
      </w:r>
      <w:r>
        <w:t>,</w:t>
      </w:r>
      <w:r>
        <w:rPr>
          <w:b w:val="0"/>
        </w:rPr>
        <w:t xml:space="preserve"> связанных с презентацией (трансляцией) продукта ИОД (указать мероприятие, его уровень, контингент слушателей) </w:t>
      </w:r>
    </w:p>
    <w:p w:rsidR="000C4B66" w:rsidRDefault="000C4B66" w:rsidP="000C4B66">
      <w:pPr>
        <w:pStyle w:val="a5"/>
        <w:numPr>
          <w:ilvl w:val="0"/>
          <w:numId w:val="3"/>
        </w:numPr>
        <w:jc w:val="left"/>
        <w:rPr>
          <w:b w:val="0"/>
        </w:rPr>
      </w:pPr>
      <w:r>
        <w:rPr>
          <w:b w:val="0"/>
        </w:rPr>
        <w:t>Методическая конференция в ОУ «Инновации в образовании» ноябрь 2012, педагоги школы</w:t>
      </w:r>
    </w:p>
    <w:p w:rsidR="000C4B66" w:rsidRDefault="000C4B66" w:rsidP="000C4B66">
      <w:pPr>
        <w:pStyle w:val="a5"/>
        <w:numPr>
          <w:ilvl w:val="0"/>
          <w:numId w:val="3"/>
        </w:numPr>
        <w:jc w:val="left"/>
        <w:rPr>
          <w:b w:val="0"/>
        </w:rPr>
      </w:pPr>
      <w:r w:rsidRPr="00272760">
        <w:t xml:space="preserve"> </w:t>
      </w:r>
      <w:r w:rsidRPr="00272760">
        <w:rPr>
          <w:b w:val="0"/>
        </w:rPr>
        <w:t>ВЭШ </w:t>
      </w:r>
      <w:proofErr w:type="spellStart"/>
      <w:r w:rsidRPr="00272760">
        <w:rPr>
          <w:b w:val="0"/>
        </w:rPr>
        <w:t>СПбГУЭФ</w:t>
      </w:r>
      <w:proofErr w:type="spellEnd"/>
      <w:r w:rsidR="004651A1">
        <w:rPr>
          <w:b w:val="0"/>
        </w:rPr>
        <w:t xml:space="preserve">. Семинар, </w:t>
      </w:r>
      <w:r>
        <w:rPr>
          <w:b w:val="0"/>
        </w:rPr>
        <w:t xml:space="preserve"> контингент: учителя математики, экономики-2013</w:t>
      </w:r>
    </w:p>
    <w:p w:rsidR="000C4B66" w:rsidRDefault="000C4B66" w:rsidP="000C4B66">
      <w:pPr>
        <w:pStyle w:val="a5"/>
        <w:jc w:val="left"/>
        <w:rPr>
          <w:b w:val="0"/>
        </w:rPr>
      </w:pPr>
    </w:p>
    <w:p w:rsidR="000C4B66" w:rsidRDefault="000C4B66" w:rsidP="000C4B66">
      <w:pPr>
        <w:pStyle w:val="a5"/>
        <w:jc w:val="left"/>
      </w:pPr>
      <w:r>
        <w:t>Согласие автор</w:t>
      </w:r>
      <w:proofErr w:type="gramStart"/>
      <w:r>
        <w:t>а(</w:t>
      </w:r>
      <w:proofErr w:type="gramEnd"/>
      <w:r>
        <w:t>ров) на размещение на тематическом сайте ЛОИРО:</w:t>
      </w:r>
    </w:p>
    <w:p w:rsidR="000C4B66" w:rsidRDefault="000C4B66" w:rsidP="000C4B66">
      <w:pPr>
        <w:pStyle w:val="a5"/>
        <w:jc w:val="left"/>
        <w:rPr>
          <w:b w:val="0"/>
        </w:rPr>
      </w:pPr>
    </w:p>
    <w:p w:rsidR="000C4B66" w:rsidRDefault="000C4B66" w:rsidP="000C4B66">
      <w:pPr>
        <w:pStyle w:val="a5"/>
        <w:jc w:val="left"/>
        <w:rPr>
          <w:b w:val="0"/>
        </w:rPr>
      </w:pPr>
      <w:r>
        <w:rPr>
          <w:b w:val="0"/>
        </w:rPr>
        <w:t>Продукта ИОД</w:t>
      </w:r>
      <w:r>
        <w:rPr>
          <w:b w:val="0"/>
        </w:rPr>
        <w:tab/>
        <w:t>___________________________________ (подпись)</w:t>
      </w:r>
    </w:p>
    <w:p w:rsidR="000C4B66" w:rsidRDefault="000C4B66" w:rsidP="000C4B66">
      <w:pPr>
        <w:pStyle w:val="a5"/>
        <w:tabs>
          <w:tab w:val="num" w:pos="360"/>
        </w:tabs>
        <w:ind w:left="360"/>
        <w:jc w:val="left"/>
        <w:rPr>
          <w:b w:val="0"/>
        </w:rPr>
      </w:pPr>
    </w:p>
    <w:p w:rsidR="000C4B66" w:rsidRDefault="000C4B66" w:rsidP="000C4B66">
      <w:pPr>
        <w:pStyle w:val="a5"/>
        <w:jc w:val="left"/>
        <w:rPr>
          <w:sz w:val="20"/>
        </w:rPr>
      </w:pPr>
    </w:p>
    <w:p w:rsidR="000C4B66" w:rsidRDefault="000C4B66" w:rsidP="000C4B66">
      <w:pPr>
        <w:pStyle w:val="a5"/>
        <w:jc w:val="left"/>
        <w:rPr>
          <w:sz w:val="20"/>
        </w:rPr>
      </w:pPr>
      <w:r>
        <w:rPr>
          <w:sz w:val="20"/>
        </w:rPr>
        <w:t>Подпись  заявителя ___________________________________</w:t>
      </w:r>
    </w:p>
    <w:p w:rsidR="000C4B66" w:rsidRDefault="000C4B66" w:rsidP="000C4B66">
      <w:pPr>
        <w:pStyle w:val="a5"/>
        <w:jc w:val="left"/>
        <w:rPr>
          <w:sz w:val="20"/>
        </w:rPr>
      </w:pPr>
    </w:p>
    <w:p w:rsidR="000C4B66" w:rsidRDefault="000C4B66" w:rsidP="000C4B66">
      <w:pPr>
        <w:pStyle w:val="a5"/>
        <w:jc w:val="left"/>
        <w:rPr>
          <w:sz w:val="20"/>
        </w:rPr>
      </w:pPr>
    </w:p>
    <w:p w:rsidR="000C4B66" w:rsidRDefault="000C4B66" w:rsidP="000C4B66">
      <w:pPr>
        <w:pStyle w:val="a5"/>
        <w:jc w:val="left"/>
        <w:rPr>
          <w:sz w:val="20"/>
        </w:rPr>
      </w:pPr>
    </w:p>
    <w:p w:rsidR="000C4B66" w:rsidRDefault="000C4B66" w:rsidP="000C4B66">
      <w:pPr>
        <w:pStyle w:val="a5"/>
        <w:jc w:val="left"/>
        <w:rPr>
          <w:sz w:val="20"/>
        </w:rPr>
      </w:pPr>
      <w:r>
        <w:rPr>
          <w:sz w:val="20"/>
        </w:rPr>
        <w:t>ПОДПИСЬ ЗАВЕРЯЮ</w:t>
      </w:r>
      <w:r>
        <w:rPr>
          <w:sz w:val="20"/>
        </w:rPr>
        <w:tab/>
        <w:t xml:space="preserve"> ____________________________                                    </w:t>
      </w:r>
    </w:p>
    <w:p w:rsidR="000C4B66" w:rsidRDefault="000C4B66" w:rsidP="000C4B66">
      <w:pPr>
        <w:pStyle w:val="a5"/>
        <w:jc w:val="left"/>
        <w:rPr>
          <w:sz w:val="20"/>
        </w:rPr>
      </w:pPr>
    </w:p>
    <w:p w:rsidR="000C4B66" w:rsidRDefault="000C4B66" w:rsidP="000C4B66">
      <w:pPr>
        <w:pStyle w:val="a5"/>
        <w:jc w:val="left"/>
        <w:rPr>
          <w:sz w:val="20"/>
        </w:rPr>
      </w:pPr>
    </w:p>
    <w:p w:rsidR="000C4B66" w:rsidRDefault="000C4B66" w:rsidP="000C4B66">
      <w:pPr>
        <w:pStyle w:val="a5"/>
        <w:jc w:val="left"/>
        <w:rPr>
          <w:sz w:val="20"/>
        </w:rPr>
      </w:pPr>
      <w:r>
        <w:rPr>
          <w:sz w:val="20"/>
        </w:rPr>
        <w:t xml:space="preserve">   Руководитель ОУ </w:t>
      </w:r>
    </w:p>
    <w:p w:rsidR="000C4B66" w:rsidRDefault="000C4B66" w:rsidP="000C4B66">
      <w:pPr>
        <w:pStyle w:val="a5"/>
        <w:jc w:val="left"/>
      </w:pPr>
    </w:p>
    <w:p w:rsidR="000C4B66" w:rsidRDefault="000C4B66" w:rsidP="000C4B66">
      <w:pPr>
        <w:pStyle w:val="a5"/>
        <w:jc w:val="left"/>
      </w:pPr>
      <w:r>
        <w:t>М.П.</w:t>
      </w:r>
    </w:p>
    <w:p w:rsidR="000C4B66" w:rsidRDefault="000C4B66" w:rsidP="0063444A">
      <w:pPr>
        <w:pStyle w:val="a5"/>
        <w:tabs>
          <w:tab w:val="left" w:pos="5670"/>
        </w:tabs>
        <w:ind w:left="5670"/>
        <w:jc w:val="both"/>
        <w:rPr>
          <w:b w:val="0"/>
          <w:sz w:val="20"/>
          <w:szCs w:val="20"/>
        </w:rPr>
      </w:pPr>
    </w:p>
    <w:p w:rsidR="000C4B66" w:rsidRDefault="000C4B66" w:rsidP="0063444A">
      <w:pPr>
        <w:pStyle w:val="a5"/>
        <w:tabs>
          <w:tab w:val="left" w:pos="5670"/>
        </w:tabs>
        <w:ind w:left="5670"/>
        <w:jc w:val="both"/>
        <w:rPr>
          <w:b w:val="0"/>
          <w:sz w:val="20"/>
          <w:szCs w:val="20"/>
        </w:rPr>
      </w:pPr>
    </w:p>
    <w:p w:rsidR="000C4B66" w:rsidRDefault="000C4B66" w:rsidP="0063444A">
      <w:pPr>
        <w:pStyle w:val="a5"/>
        <w:tabs>
          <w:tab w:val="left" w:pos="5670"/>
        </w:tabs>
        <w:ind w:left="5670"/>
        <w:jc w:val="both"/>
        <w:rPr>
          <w:b w:val="0"/>
          <w:sz w:val="20"/>
          <w:szCs w:val="20"/>
        </w:rPr>
      </w:pPr>
    </w:p>
    <w:p w:rsidR="000C4B66" w:rsidRDefault="000C4B66" w:rsidP="0063444A">
      <w:pPr>
        <w:pStyle w:val="a5"/>
        <w:tabs>
          <w:tab w:val="left" w:pos="5670"/>
        </w:tabs>
        <w:ind w:left="5670"/>
        <w:jc w:val="both"/>
        <w:rPr>
          <w:b w:val="0"/>
          <w:sz w:val="20"/>
          <w:szCs w:val="20"/>
        </w:rPr>
      </w:pPr>
    </w:p>
    <w:p w:rsidR="000C4B66" w:rsidRDefault="000C4B66" w:rsidP="0063444A">
      <w:pPr>
        <w:pStyle w:val="a5"/>
        <w:tabs>
          <w:tab w:val="left" w:pos="5670"/>
        </w:tabs>
        <w:ind w:left="5670"/>
        <w:jc w:val="both"/>
        <w:rPr>
          <w:b w:val="0"/>
          <w:sz w:val="20"/>
          <w:szCs w:val="20"/>
        </w:rPr>
      </w:pPr>
    </w:p>
    <w:p w:rsidR="000C4B66" w:rsidRDefault="000C4B66" w:rsidP="0063444A">
      <w:pPr>
        <w:pStyle w:val="a5"/>
        <w:tabs>
          <w:tab w:val="left" w:pos="5670"/>
        </w:tabs>
        <w:ind w:left="5670"/>
        <w:jc w:val="both"/>
        <w:rPr>
          <w:b w:val="0"/>
          <w:sz w:val="20"/>
          <w:szCs w:val="20"/>
        </w:rPr>
      </w:pPr>
    </w:p>
    <w:p w:rsidR="000C4B66" w:rsidRDefault="000C4B66" w:rsidP="0063444A">
      <w:pPr>
        <w:pStyle w:val="a5"/>
        <w:tabs>
          <w:tab w:val="left" w:pos="5670"/>
        </w:tabs>
        <w:ind w:left="5670"/>
        <w:jc w:val="both"/>
        <w:rPr>
          <w:b w:val="0"/>
          <w:sz w:val="20"/>
          <w:szCs w:val="20"/>
        </w:rPr>
      </w:pPr>
    </w:p>
    <w:sectPr w:rsidR="000C4B66" w:rsidSect="0007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571" w:rsidRDefault="00952571" w:rsidP="0063444A">
      <w:r>
        <w:separator/>
      </w:r>
    </w:p>
  </w:endnote>
  <w:endnote w:type="continuationSeparator" w:id="0">
    <w:p w:rsidR="00952571" w:rsidRDefault="00952571" w:rsidP="00634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571" w:rsidRDefault="00952571" w:rsidP="0063444A">
      <w:r>
        <w:separator/>
      </w:r>
    </w:p>
  </w:footnote>
  <w:footnote w:type="continuationSeparator" w:id="0">
    <w:p w:rsidR="00952571" w:rsidRDefault="00952571" w:rsidP="006344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60B07"/>
    <w:multiLevelType w:val="hybridMultilevel"/>
    <w:tmpl w:val="97F04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7903EE"/>
    <w:multiLevelType w:val="hybridMultilevel"/>
    <w:tmpl w:val="FA0E8E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A5212"/>
    <w:multiLevelType w:val="hybridMultilevel"/>
    <w:tmpl w:val="3F54F232"/>
    <w:lvl w:ilvl="0" w:tplc="CFE62B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44A"/>
    <w:rsid w:val="0000246E"/>
    <w:rsid w:val="00076242"/>
    <w:rsid w:val="000C4B66"/>
    <w:rsid w:val="000C692A"/>
    <w:rsid w:val="00136302"/>
    <w:rsid w:val="00202739"/>
    <w:rsid w:val="00212021"/>
    <w:rsid w:val="002F42F3"/>
    <w:rsid w:val="00446060"/>
    <w:rsid w:val="004651A1"/>
    <w:rsid w:val="0063444A"/>
    <w:rsid w:val="006657B2"/>
    <w:rsid w:val="007607B7"/>
    <w:rsid w:val="00847320"/>
    <w:rsid w:val="0094330D"/>
    <w:rsid w:val="00952571"/>
    <w:rsid w:val="00AB5CE7"/>
    <w:rsid w:val="00B52DA5"/>
    <w:rsid w:val="00C574C2"/>
    <w:rsid w:val="00F26669"/>
    <w:rsid w:val="00F8781C"/>
    <w:rsid w:val="00FC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63444A"/>
    <w:pPr>
      <w:ind w:firstLine="425"/>
      <w:jc w:val="both"/>
    </w:pPr>
    <w:rPr>
      <w:sz w:val="16"/>
      <w:szCs w:val="20"/>
    </w:rPr>
  </w:style>
  <w:style w:type="character" w:customStyle="1" w:styleId="a4">
    <w:name w:val="Текст сноски Знак"/>
    <w:basedOn w:val="a0"/>
    <w:link w:val="a3"/>
    <w:semiHidden/>
    <w:rsid w:val="0063444A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Title"/>
    <w:basedOn w:val="a"/>
    <w:link w:val="a6"/>
    <w:qFormat/>
    <w:rsid w:val="0063444A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6344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footnote reference"/>
    <w:basedOn w:val="a0"/>
    <w:semiHidden/>
    <w:unhideWhenUsed/>
    <w:rsid w:val="0063444A"/>
    <w:rPr>
      <w:vertAlign w:val="superscript"/>
    </w:rPr>
  </w:style>
  <w:style w:type="paragraph" w:styleId="a8">
    <w:name w:val="List Paragraph"/>
    <w:basedOn w:val="a"/>
    <w:qFormat/>
    <w:rsid w:val="000C4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8</cp:revision>
  <cp:lastPrinted>2014-10-20T07:58:00Z</cp:lastPrinted>
  <dcterms:created xsi:type="dcterms:W3CDTF">2014-10-18T12:22:00Z</dcterms:created>
  <dcterms:modified xsi:type="dcterms:W3CDTF">2014-10-21T10:10:00Z</dcterms:modified>
</cp:coreProperties>
</file>